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仿宋" w:eastAsia="方正小标宋简体"/>
          <w:b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  <w:t>福建船政交通职业学院工程备案验收表</w:t>
      </w:r>
      <w:bookmarkEnd w:id="0"/>
    </w:p>
    <w:p>
      <w:pPr>
        <w:wordWrap w:val="0"/>
        <w:spacing w:line="360" w:lineRule="auto"/>
        <w:ind w:firstLine="235" w:firstLineChars="98"/>
        <w:jc w:val="right"/>
        <w:rPr>
          <w:rFonts w:hint="eastAsia"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 xml:space="preserve">编号:         </w:t>
      </w:r>
    </w:p>
    <w:tbl>
      <w:tblPr>
        <w:tblStyle w:val="2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6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申 请 部 门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联系人、联系电话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装修、改造地点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工程验收情况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本项工程备案表编号：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申请部门意见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50" w:firstLineChars="150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ind w:firstLine="450" w:firstLineChars="150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负责人签名：         部门（公章）    </w:t>
            </w:r>
          </w:p>
          <w:p>
            <w:pPr>
              <w:spacing w:line="520" w:lineRule="exact"/>
              <w:ind w:firstLine="450" w:firstLineChars="15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保 卫 处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验收意见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施工内容没有更改消防设施</w:t>
            </w: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施工内容是否符合消防设计规范和要求。□是  □否</w:t>
            </w: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2"/>
              </w:rPr>
            </w:pPr>
          </w:p>
          <w:p>
            <w:pPr>
              <w:spacing w:line="520" w:lineRule="exact"/>
              <w:ind w:firstLine="450" w:firstLineChars="150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验收人：            部门（公章）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数据中心验收意见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sz w:val="36"/>
                <w:szCs w:val="36"/>
              </w:rPr>
            </w:pPr>
            <w:r>
              <w:rPr>
                <w:rFonts w:ascii="仿宋" w:hAnsi="仿宋" w:eastAsia="仿宋"/>
                <w:color w:val="000000"/>
                <w:sz w:val="36"/>
                <w:szCs w:val="36"/>
              </w:rPr>
              <w:sym w:font="Times New Roman" w:char="F00B"/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网络设施及多媒体设施正常。</w:t>
            </w:r>
          </w:p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6"/>
                <w:szCs w:val="36"/>
              </w:rPr>
              <w:sym w:font="Times New Roman" w:char="F00B"/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网络设施及多媒体设施损坏。</w:t>
            </w:r>
          </w:p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ind w:firstLine="450" w:firstLineChars="150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验收人：            部门（公章）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后勤管理处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基建办验收意见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</w:t>
            </w: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验收人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签名：                   部门（公章）     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后勤管理处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物资科验收意见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</w:t>
            </w: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验收人签名：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后勤管理处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总务科验收意见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sym w:font="Times New Roman" w:char="F00B"/>
            </w: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对校园绿化造成影响的，是否恢复绿化。</w:t>
            </w: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是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</w:t>
            </w: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sym w:font="Times New Roman" w:char="F00B"/>
            </w: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ind w:firstLine="240" w:firstLineChars="1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各校区总务负责人签名：</w:t>
            </w: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ind w:firstLine="240" w:firstLineChars="100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sym w:font="Times New Roman" w:char="F00B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用电是否符合规范要求</w:t>
            </w: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是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</w:t>
            </w: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ind w:firstLine="240" w:firstLineChars="1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水电负责人签名：</w:t>
            </w: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ind w:firstLine="240" w:firstLineChars="100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总务科负责人签名：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物业验收意见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960"/>
              </w:tabs>
              <w:spacing w:line="500" w:lineRule="exact"/>
              <w:ind w:firstLine="120" w:firstLineChars="50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是否完成垃圾清运，是否影响房屋外观</w:t>
            </w:r>
          </w:p>
          <w:p>
            <w:pPr>
              <w:tabs>
                <w:tab w:val="left" w:pos="3960"/>
              </w:tabs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是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</w:t>
            </w:r>
          </w:p>
          <w:p>
            <w:pPr>
              <w:tabs>
                <w:tab w:val="left" w:pos="3960"/>
              </w:tabs>
              <w:spacing w:line="5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960"/>
              </w:tabs>
              <w:spacing w:line="5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物业负责人签名：               物业（公章）       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后勤管理处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验收意见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6"/>
                <w:szCs w:val="36"/>
              </w:rPr>
              <w:sym w:font="Times New Roman" w:char="F00B"/>
            </w:r>
          </w:p>
          <w:p>
            <w:pPr>
              <w:spacing w:line="480" w:lineRule="exac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扣除工程水电费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元；违反房屋装修、改造管理规定，扣除罚金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元,实退工程装修押金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元。</w:t>
            </w:r>
          </w:p>
          <w:p>
            <w:pPr>
              <w:spacing w:line="560" w:lineRule="exact"/>
              <w:ind w:firstLine="450" w:firstLineChars="150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负责人：            部门（公章）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       年     月    日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*此表作为申请单位办理工程装修押金退款凭证。</w:t>
      </w:r>
    </w:p>
    <w:p>
      <w:pPr>
        <w:spacing w:line="400" w:lineRule="exact"/>
        <w:rPr>
          <w:rFonts w:hint="eastAsia" w:ascii="仿宋" w:hAnsi="仿宋" w:eastAsia="仿宋"/>
          <w:color w:val="000000"/>
          <w:sz w:val="24"/>
        </w:rPr>
      </w:pPr>
    </w:p>
    <w:p>
      <w:pPr>
        <w:spacing w:line="400" w:lineRule="exact"/>
        <w:rPr>
          <w:rFonts w:hint="eastAsia" w:ascii="仿宋" w:hAnsi="仿宋" w:eastAsia="仿宋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MTAxZGU3NTBkN2M5MDViNGVlYWY1MjVjMzI2ZDYifQ=="/>
    <w:docVar w:name="KSO_WPS_MARK_KEY" w:val="7a2b03c3-4e50-4935-ae2c-328bae0e3edb"/>
  </w:docVars>
  <w:rsids>
    <w:rsidRoot w:val="43071F31"/>
    <w:rsid w:val="430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2024-04-07T03:24:00Z</dcterms:created>
  <dc:creator>吴秋玲</dc:creator>
  <cp:lastModifiedBy>吴秋玲</cp:lastModifiedBy>
  <dcterms:modified xsi:type="dcterms:W3CDTF">2024-04-07T03:25:18Z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6D09998A228C4AB386198CFE97E6A3B6_11</vt:lpwstr>
  </property>
</Properties>
</file>