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B4" w:rsidRDefault="00DC1096" w:rsidP="004731F7">
      <w:pPr>
        <w:ind w:leftChars="-257" w:left="-540" w:firstLineChars="192" w:firstLine="53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福建船政交通职业学院</w:t>
      </w:r>
    </w:p>
    <w:p w:rsidR="002010B4" w:rsidRPr="00CF502E" w:rsidRDefault="00DC1096" w:rsidP="00CF502E">
      <w:pPr>
        <w:ind w:leftChars="-257" w:left="-540" w:firstLineChars="192" w:firstLine="54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F502E">
        <w:rPr>
          <w:rFonts w:asciiTheme="minorEastAsia" w:eastAsiaTheme="minorEastAsia" w:hAnsiTheme="minorEastAsia" w:hint="eastAsia"/>
          <w:b/>
          <w:sz w:val="28"/>
          <w:szCs w:val="28"/>
        </w:rPr>
        <w:t>行政管理制度汇编目录</w:t>
      </w:r>
    </w:p>
    <w:tbl>
      <w:tblPr>
        <w:tblpPr w:leftFromText="180" w:rightFromText="180" w:vertAnchor="page" w:horzAnchor="margin" w:tblpXSpec="center" w:tblpY="276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5485"/>
        <w:gridCol w:w="1360"/>
        <w:gridCol w:w="1797"/>
      </w:tblGrid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5485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文 件 标 题</w:t>
            </w:r>
          </w:p>
        </w:tc>
        <w:tc>
          <w:tcPr>
            <w:tcW w:w="1360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文件编号</w:t>
            </w:r>
          </w:p>
        </w:tc>
        <w:tc>
          <w:tcPr>
            <w:tcW w:w="1797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生效日期</w:t>
            </w:r>
          </w:p>
        </w:tc>
      </w:tr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01</w:t>
            </w:r>
          </w:p>
        </w:tc>
        <w:tc>
          <w:tcPr>
            <w:tcW w:w="5485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福建船政交通职业学院公文处理办法（</w:t>
            </w:r>
            <w:proofErr w:type="gramStart"/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闽交院办</w:t>
            </w:r>
            <w:proofErr w:type="gramEnd"/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[2012]57号）</w:t>
            </w:r>
            <w:r w:rsidRPr="00CF502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60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JY0302XZ0</w:t>
            </w:r>
            <w:r w:rsidRPr="00CF502E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1797" w:type="dxa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8.1/2017-12-12</w:t>
            </w:r>
          </w:p>
        </w:tc>
      </w:tr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02</w:t>
            </w:r>
          </w:p>
        </w:tc>
        <w:tc>
          <w:tcPr>
            <w:tcW w:w="5485" w:type="dxa"/>
            <w:vAlign w:val="center"/>
          </w:tcPr>
          <w:p w:rsidR="002010B4" w:rsidRPr="00CF502E" w:rsidRDefault="005A6460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w:anchor="OLE_LINK2" w:history="1">
              <w:r w:rsidR="00DC1096" w:rsidRPr="00CF502E">
                <w:rPr>
                  <w:rStyle w:val="a5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福建船政交通职业学院档案管理规定</w:t>
              </w:r>
            </w:hyperlink>
          </w:p>
        </w:tc>
        <w:tc>
          <w:tcPr>
            <w:tcW w:w="1360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JY0302XZ02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/>
                <w:szCs w:val="21"/>
              </w:rPr>
              <w:t>8.1/2017-12-12</w:t>
            </w:r>
          </w:p>
        </w:tc>
      </w:tr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03</w:t>
            </w:r>
          </w:p>
        </w:tc>
        <w:tc>
          <w:tcPr>
            <w:tcW w:w="5485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福建船政交通职业学院印章管理使用规定（修订）</w:t>
            </w:r>
          </w:p>
        </w:tc>
        <w:tc>
          <w:tcPr>
            <w:tcW w:w="1360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JY0302XZ03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/>
                <w:szCs w:val="21"/>
              </w:rPr>
              <w:t>8.1/2017-12-12</w:t>
            </w:r>
          </w:p>
        </w:tc>
      </w:tr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04</w:t>
            </w:r>
          </w:p>
        </w:tc>
        <w:tc>
          <w:tcPr>
            <w:tcW w:w="5485" w:type="dxa"/>
            <w:vAlign w:val="center"/>
          </w:tcPr>
          <w:p w:rsidR="002010B4" w:rsidRPr="00CF502E" w:rsidRDefault="005A6460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w:anchor="OLE_LINK5" w:history="1">
              <w:r w:rsidR="00DC1096" w:rsidRPr="00CF502E">
                <w:rPr>
                  <w:rStyle w:val="a5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福建船政交通职业学院行政督察制度</w:t>
              </w:r>
            </w:hyperlink>
          </w:p>
        </w:tc>
        <w:tc>
          <w:tcPr>
            <w:tcW w:w="1360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JY0302XZ05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/>
                <w:szCs w:val="21"/>
              </w:rPr>
              <w:t>8.1/2017-12-12</w:t>
            </w:r>
          </w:p>
        </w:tc>
      </w:tr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05</w:t>
            </w:r>
          </w:p>
        </w:tc>
        <w:tc>
          <w:tcPr>
            <w:tcW w:w="5485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/>
                <w:sz w:val="21"/>
                <w:szCs w:val="21"/>
              </w:rPr>
              <w:t>关于印发《</w:t>
            </w: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福建船政交通职业学院教职工考勤管理规定</w:t>
            </w:r>
            <w:r w:rsidRPr="00CF502E">
              <w:rPr>
                <w:rFonts w:asciiTheme="minorEastAsia" w:eastAsiaTheme="minorEastAsia" w:hAnsiTheme="minorEastAsia"/>
                <w:sz w:val="21"/>
                <w:szCs w:val="21"/>
              </w:rPr>
              <w:t>》</w:t>
            </w: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（修订）</w:t>
            </w:r>
            <w:r w:rsidRPr="00CF502E">
              <w:rPr>
                <w:rFonts w:asciiTheme="minorEastAsia" w:eastAsiaTheme="minorEastAsia" w:hAnsiTheme="minorEastAsia"/>
                <w:sz w:val="21"/>
                <w:szCs w:val="21"/>
              </w:rPr>
              <w:t>的通知</w:t>
            </w:r>
          </w:p>
        </w:tc>
        <w:tc>
          <w:tcPr>
            <w:tcW w:w="1360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JY0302XZ07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/>
                <w:szCs w:val="21"/>
              </w:rPr>
              <w:t>8.1/2017-12-12</w:t>
            </w:r>
          </w:p>
        </w:tc>
      </w:tr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06</w:t>
            </w:r>
          </w:p>
        </w:tc>
        <w:tc>
          <w:tcPr>
            <w:tcW w:w="5485" w:type="dxa"/>
            <w:vAlign w:val="center"/>
          </w:tcPr>
          <w:p w:rsidR="002010B4" w:rsidRPr="00CF502E" w:rsidRDefault="005A6460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w:anchor="OLE_LINK9" w:history="1">
              <w:r w:rsidR="00DC1096" w:rsidRPr="00CF502E">
                <w:rPr>
                  <w:rStyle w:val="a5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福建船政交通职业学院专业技术人员继续教育实施细则</w:t>
              </w:r>
            </w:hyperlink>
          </w:p>
        </w:tc>
        <w:tc>
          <w:tcPr>
            <w:tcW w:w="1360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JY0302XZ09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/>
                <w:szCs w:val="21"/>
              </w:rPr>
              <w:t>8.1/2017-12-12</w:t>
            </w:r>
          </w:p>
        </w:tc>
      </w:tr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07</w:t>
            </w:r>
          </w:p>
        </w:tc>
        <w:tc>
          <w:tcPr>
            <w:tcW w:w="5485" w:type="dxa"/>
            <w:vAlign w:val="center"/>
          </w:tcPr>
          <w:p w:rsidR="002010B4" w:rsidRPr="00CF502E" w:rsidRDefault="005A6460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w:anchor="OLE_LINK10" w:history="1">
              <w:r w:rsidR="00DC1096" w:rsidRPr="00CF502E">
                <w:rPr>
                  <w:rStyle w:val="a5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福建船政交通职业学院教职工参加进修和培训的管理规定</w:t>
              </w:r>
            </w:hyperlink>
          </w:p>
        </w:tc>
        <w:tc>
          <w:tcPr>
            <w:tcW w:w="1360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JY0302XZ10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/>
                <w:szCs w:val="21"/>
              </w:rPr>
              <w:t>8.1/2017-12-12</w:t>
            </w:r>
          </w:p>
        </w:tc>
      </w:tr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08</w:t>
            </w:r>
          </w:p>
        </w:tc>
        <w:tc>
          <w:tcPr>
            <w:tcW w:w="5485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关于印发《福建船政交通职业学院教师等专业技术职务聘任工作实施办法》的通知（</w:t>
            </w:r>
            <w:proofErr w:type="gramStart"/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闽交院</w:t>
            </w:r>
            <w:proofErr w:type="gramEnd"/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人〔2020〕21号）</w:t>
            </w:r>
          </w:p>
        </w:tc>
        <w:tc>
          <w:tcPr>
            <w:tcW w:w="1360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JY0302XZ11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-1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09</w:t>
            </w:r>
          </w:p>
        </w:tc>
        <w:tc>
          <w:tcPr>
            <w:tcW w:w="5485" w:type="dxa"/>
            <w:vAlign w:val="center"/>
          </w:tcPr>
          <w:p w:rsidR="002010B4" w:rsidRPr="00CF502E" w:rsidRDefault="005A6460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w:anchor="OLE_LINK12" w:history="1">
              <w:r w:rsidR="00DC1096" w:rsidRPr="00CF502E">
                <w:rPr>
                  <w:rStyle w:val="a5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福建船政交通职业学院关于教师上岗制的实施意见</w:t>
              </w:r>
            </w:hyperlink>
          </w:p>
        </w:tc>
        <w:tc>
          <w:tcPr>
            <w:tcW w:w="1360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JY0302XZ12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/>
                <w:szCs w:val="21"/>
              </w:rPr>
              <w:t>8.1/2017-12-12</w:t>
            </w:r>
          </w:p>
        </w:tc>
      </w:tr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5485" w:type="dxa"/>
            <w:vAlign w:val="center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关于印发《福建船政交通职业学院绩效工资改革实施方案（修订）》的通知</w:t>
            </w:r>
          </w:p>
        </w:tc>
        <w:tc>
          <w:tcPr>
            <w:tcW w:w="1360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JY0302XZ13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-1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5485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福建船政交通职业学院校园治安保卫工作规定</w:t>
            </w:r>
          </w:p>
        </w:tc>
        <w:tc>
          <w:tcPr>
            <w:tcW w:w="1360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JY0302XZ20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/>
                <w:szCs w:val="21"/>
              </w:rPr>
              <w:t>8.1/2017-12-12</w:t>
            </w:r>
          </w:p>
        </w:tc>
      </w:tr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5485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福建船政交通职业学院学生安全管理暂行规定</w:t>
            </w:r>
          </w:p>
        </w:tc>
        <w:tc>
          <w:tcPr>
            <w:tcW w:w="1360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JY0302XZ21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/>
                <w:szCs w:val="21"/>
              </w:rPr>
              <w:t>8.1/2017-12-12</w:t>
            </w:r>
          </w:p>
        </w:tc>
      </w:tr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5485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福建船政交通职业学院关于校园及周边秩序管理的若干规定</w:t>
            </w:r>
          </w:p>
        </w:tc>
        <w:tc>
          <w:tcPr>
            <w:tcW w:w="1360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JY0302XZ22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/>
                <w:szCs w:val="21"/>
              </w:rPr>
              <w:t>8.1/2017-12-12</w:t>
            </w:r>
          </w:p>
        </w:tc>
      </w:tr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5485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福建船政交通职业学院校园道路交通安全管理规定 </w:t>
            </w:r>
          </w:p>
        </w:tc>
        <w:tc>
          <w:tcPr>
            <w:tcW w:w="1360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JY0302XZ23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/>
                <w:szCs w:val="21"/>
              </w:rPr>
              <w:t>8.1/2017-12-12</w:t>
            </w:r>
          </w:p>
        </w:tc>
      </w:tr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5485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福建船政交通职业学院消防安全管理制度</w:t>
            </w:r>
          </w:p>
        </w:tc>
        <w:tc>
          <w:tcPr>
            <w:tcW w:w="1360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JY0302XZ24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/>
                <w:szCs w:val="21"/>
              </w:rPr>
              <w:t>8.1/2017-12-12</w:t>
            </w:r>
          </w:p>
        </w:tc>
      </w:tr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5485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关于印发《福建船政交通职业学院公务车辆使用管理办法（修订）》的通知</w:t>
            </w:r>
          </w:p>
        </w:tc>
        <w:tc>
          <w:tcPr>
            <w:tcW w:w="1360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JY0302XZ26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-1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5485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关于加强物资采购及保管工作的暂行办法</w:t>
            </w:r>
          </w:p>
        </w:tc>
        <w:tc>
          <w:tcPr>
            <w:tcW w:w="1360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JY0302XZ30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/>
                <w:szCs w:val="21"/>
              </w:rPr>
              <w:t>8.1/2017-12-12</w:t>
            </w:r>
          </w:p>
        </w:tc>
      </w:tr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5485" w:type="dxa"/>
          </w:tcPr>
          <w:p w:rsidR="002010B4" w:rsidRPr="00CF502E" w:rsidRDefault="005A6460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w:anchor="OLE_LINK34" w:history="1">
              <w:r w:rsidR="00DC1096" w:rsidRPr="00CF502E">
                <w:rPr>
                  <w:rStyle w:val="a5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医疗保健管理有关规定</w:t>
              </w:r>
            </w:hyperlink>
            <w:r w:rsidR="00DC1096"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</w:t>
            </w:r>
          </w:p>
        </w:tc>
        <w:tc>
          <w:tcPr>
            <w:tcW w:w="1360" w:type="dxa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JY0302XZ34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/>
                <w:szCs w:val="21"/>
              </w:rPr>
              <w:t>8.1/2017-12-12</w:t>
            </w:r>
          </w:p>
        </w:tc>
      </w:tr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C12778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19</w:t>
            </w:r>
          </w:p>
        </w:tc>
        <w:tc>
          <w:tcPr>
            <w:tcW w:w="5485" w:type="dxa"/>
          </w:tcPr>
          <w:p w:rsidR="002010B4" w:rsidRPr="00CF502E" w:rsidRDefault="005A6460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w:anchor="OLE_LINK35" w:history="1">
              <w:r w:rsidR="00DC1096" w:rsidRPr="00CF502E">
                <w:rPr>
                  <w:rStyle w:val="a5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固定资产使用管理规定</w:t>
              </w:r>
            </w:hyperlink>
          </w:p>
        </w:tc>
        <w:tc>
          <w:tcPr>
            <w:tcW w:w="1360" w:type="dxa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JY0302XZ35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/>
                <w:szCs w:val="21"/>
              </w:rPr>
              <w:t>8.1/2017-12-12</w:t>
            </w:r>
          </w:p>
        </w:tc>
      </w:tr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5485" w:type="dxa"/>
          </w:tcPr>
          <w:p w:rsidR="002010B4" w:rsidRPr="00CF502E" w:rsidRDefault="005A6460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w:anchor="OLE_LINK36" w:history="1">
              <w:r w:rsidR="00DC1096" w:rsidRPr="00CF502E">
                <w:rPr>
                  <w:rStyle w:val="a5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房屋家具管理规定</w:t>
              </w:r>
            </w:hyperlink>
            <w:r w:rsidR="00DC1096"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</w:tc>
        <w:tc>
          <w:tcPr>
            <w:tcW w:w="1360" w:type="dxa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JY0302XZ36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/>
                <w:szCs w:val="21"/>
              </w:rPr>
              <w:t>8.1/2017-12-12</w:t>
            </w:r>
          </w:p>
        </w:tc>
      </w:tr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5485" w:type="dxa"/>
          </w:tcPr>
          <w:p w:rsidR="002010B4" w:rsidRPr="00CF502E" w:rsidRDefault="005A6460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w:anchor="OLE_LINK38" w:history="1">
              <w:r w:rsidR="00DC1096" w:rsidRPr="00CF502E">
                <w:rPr>
                  <w:rStyle w:val="a5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培训楼管理有关规定</w:t>
              </w:r>
            </w:hyperlink>
          </w:p>
        </w:tc>
        <w:tc>
          <w:tcPr>
            <w:tcW w:w="1360" w:type="dxa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JY0302XZ38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/>
                <w:szCs w:val="21"/>
              </w:rPr>
              <w:t>8.1/2017-12-12</w:t>
            </w:r>
          </w:p>
        </w:tc>
      </w:tr>
      <w:tr w:rsidR="002010B4" w:rsidRPr="00CF502E" w:rsidTr="004731F7">
        <w:tc>
          <w:tcPr>
            <w:tcW w:w="646" w:type="dxa"/>
            <w:vAlign w:val="center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5485" w:type="dxa"/>
          </w:tcPr>
          <w:p w:rsidR="002010B4" w:rsidRPr="00CF502E" w:rsidRDefault="005A6460">
            <w:pPr>
              <w:pStyle w:val="2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hyperlink w:anchor="OLE_LINK39" w:history="1">
              <w:r w:rsidR="00DC1096" w:rsidRPr="00CF502E">
                <w:rPr>
                  <w:rStyle w:val="a5"/>
                  <w:rFonts w:asciiTheme="minorEastAsia" w:eastAsiaTheme="minorEastAsia" w:hAnsiTheme="minorEastAsia" w:hint="eastAsia"/>
                  <w:color w:val="auto"/>
                  <w:spacing w:val="-4"/>
                  <w:sz w:val="21"/>
                  <w:szCs w:val="21"/>
                  <w:u w:val="none"/>
                </w:rPr>
                <w:t>福建船政交通职业学院突发事件总体应急预案</w:t>
              </w:r>
            </w:hyperlink>
            <w:r w:rsidR="00DC1096" w:rsidRPr="00CF502E">
              <w:rPr>
                <w:rStyle w:val="a5"/>
                <w:rFonts w:asciiTheme="minorEastAsia" w:eastAsiaTheme="minorEastAsia" w:hAnsiTheme="minorEastAsia"/>
                <w:color w:val="auto"/>
                <w:spacing w:val="-4"/>
                <w:sz w:val="21"/>
                <w:szCs w:val="21"/>
                <w:u w:val="none"/>
              </w:rPr>
              <w:t xml:space="preserve"> </w:t>
            </w:r>
            <w:proofErr w:type="gramStart"/>
            <w:r w:rsidR="00DC1096" w:rsidRPr="00CF502E">
              <w:rPr>
                <w:rStyle w:val="a5"/>
                <w:rFonts w:asciiTheme="minorEastAsia" w:eastAsiaTheme="minorEastAsia" w:hAnsiTheme="minorEastAsia" w:hint="eastAsia"/>
                <w:color w:val="auto"/>
                <w:spacing w:val="-4"/>
                <w:sz w:val="21"/>
                <w:szCs w:val="21"/>
                <w:u w:val="none"/>
              </w:rPr>
              <w:t>闽交院保</w:t>
            </w:r>
            <w:proofErr w:type="gramEnd"/>
            <w:r w:rsidR="00DC1096" w:rsidRPr="00CF502E">
              <w:rPr>
                <w:rStyle w:val="a5"/>
                <w:rFonts w:asciiTheme="minorEastAsia" w:eastAsiaTheme="minorEastAsia" w:hAnsiTheme="minorEastAsia" w:hint="eastAsia"/>
                <w:color w:val="auto"/>
                <w:spacing w:val="-4"/>
                <w:sz w:val="21"/>
                <w:szCs w:val="21"/>
                <w:u w:val="none"/>
              </w:rPr>
              <w:t>〔2021〕1号</w:t>
            </w:r>
          </w:p>
        </w:tc>
        <w:tc>
          <w:tcPr>
            <w:tcW w:w="1360" w:type="dxa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JY0302XZ39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9.3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22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06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01</w:t>
            </w:r>
          </w:p>
        </w:tc>
      </w:tr>
      <w:tr w:rsidR="002010B4" w:rsidRPr="00CF502E" w:rsidTr="004731F7">
        <w:tc>
          <w:tcPr>
            <w:tcW w:w="646" w:type="dxa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5485" w:type="dxa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福建船政交通职业学院海船船员适任考试计算机考场应急预案</w:t>
            </w:r>
          </w:p>
        </w:tc>
        <w:tc>
          <w:tcPr>
            <w:tcW w:w="1360" w:type="dxa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/>
                <w:sz w:val="21"/>
                <w:szCs w:val="21"/>
              </w:rPr>
              <w:t>JY0302XZ</w:t>
            </w: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40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/>
                <w:szCs w:val="21"/>
              </w:rPr>
              <w:t>8.1/2017-12-12</w:t>
            </w:r>
          </w:p>
        </w:tc>
      </w:tr>
      <w:tr w:rsidR="002010B4" w:rsidRPr="00CF502E" w:rsidTr="004731F7">
        <w:tc>
          <w:tcPr>
            <w:tcW w:w="646" w:type="dxa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5485" w:type="dxa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福建船政交通职业学院工程建设项目管理办法（试行）</w:t>
            </w:r>
            <w:proofErr w:type="gramStart"/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闽交院</w:t>
            </w:r>
            <w:proofErr w:type="gramEnd"/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后〔2017〕2号</w:t>
            </w:r>
          </w:p>
        </w:tc>
        <w:tc>
          <w:tcPr>
            <w:tcW w:w="1360" w:type="dxa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/>
                <w:sz w:val="21"/>
                <w:szCs w:val="21"/>
              </w:rPr>
              <w:t>JY0302XZ</w:t>
            </w: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41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/>
                <w:szCs w:val="21"/>
              </w:rPr>
              <w:t>8.1/2017-12-12</w:t>
            </w:r>
          </w:p>
        </w:tc>
      </w:tr>
      <w:tr w:rsidR="002010B4" w:rsidRPr="00CF502E" w:rsidTr="004731F7">
        <w:tc>
          <w:tcPr>
            <w:tcW w:w="646" w:type="dxa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5485" w:type="dxa"/>
          </w:tcPr>
          <w:p w:rsidR="002010B4" w:rsidRPr="00CF502E" w:rsidRDefault="00DC1096">
            <w:pPr>
              <w:rPr>
                <w:rFonts w:asciiTheme="minorEastAsia" w:eastAsiaTheme="minorEastAsia" w:hAnsiTheme="minorEastAsia" w:cs="SimSun"/>
                <w:sz w:val="24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关于印发《福建船政交通职业学院新教师培养管理办法（试行）》的通知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proofErr w:type="gramStart"/>
            <w:r w:rsidRPr="00CF502E">
              <w:rPr>
                <w:rFonts w:asciiTheme="minorEastAsia" w:eastAsiaTheme="minorEastAsia" w:hAnsiTheme="minorEastAsia" w:hint="eastAsia"/>
                <w:szCs w:val="21"/>
              </w:rPr>
              <w:t>闽交院</w:t>
            </w:r>
            <w:proofErr w:type="gramEnd"/>
            <w:r w:rsidRPr="00CF502E">
              <w:rPr>
                <w:rFonts w:asciiTheme="minorEastAsia" w:eastAsiaTheme="minorEastAsia" w:hAnsiTheme="minorEastAsia" w:hint="eastAsia"/>
                <w:szCs w:val="21"/>
              </w:rPr>
              <w:t>人【2013】33）</w:t>
            </w:r>
          </w:p>
        </w:tc>
        <w:tc>
          <w:tcPr>
            <w:tcW w:w="1360" w:type="dxa"/>
            <w:vAlign w:val="center"/>
          </w:tcPr>
          <w:p w:rsidR="002010B4" w:rsidRPr="00CF502E" w:rsidRDefault="00DC1096">
            <w:pPr>
              <w:pStyle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/>
                <w:sz w:val="21"/>
                <w:szCs w:val="21"/>
              </w:rPr>
              <w:t>JY0302XZ4</w:t>
            </w: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/>
                <w:szCs w:val="21"/>
              </w:rPr>
              <w:t>8.1/2017-12-12</w:t>
            </w:r>
          </w:p>
        </w:tc>
      </w:tr>
      <w:tr w:rsidR="002010B4" w:rsidRPr="00CF502E" w:rsidTr="004731F7">
        <w:tc>
          <w:tcPr>
            <w:tcW w:w="646" w:type="dxa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2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5485" w:type="dxa"/>
            <w:vAlign w:val="center"/>
          </w:tcPr>
          <w:p w:rsidR="002010B4" w:rsidRPr="00CF502E" w:rsidRDefault="004731F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福建船政交通职业学院工程项目招标</w:t>
            </w:r>
            <w:r w:rsidR="00DC1096"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实施办法</w:t>
            </w:r>
          </w:p>
        </w:tc>
        <w:tc>
          <w:tcPr>
            <w:tcW w:w="1360" w:type="dxa"/>
            <w:vAlign w:val="center"/>
          </w:tcPr>
          <w:p w:rsidR="002010B4" w:rsidRPr="00CF502E" w:rsidRDefault="00DC1096">
            <w:pPr>
              <w:pStyle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/>
                <w:sz w:val="21"/>
                <w:szCs w:val="21"/>
              </w:rPr>
              <w:t>JY0302XZ4</w:t>
            </w: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9.4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="004731F7" w:rsidRPr="00CF502E">
              <w:rPr>
                <w:rFonts w:asciiTheme="minorEastAsia" w:eastAsiaTheme="minorEastAsia" w:hAnsiTheme="minorEastAsia" w:hint="eastAsia"/>
                <w:szCs w:val="21"/>
              </w:rPr>
              <w:t>23</w:t>
            </w:r>
            <w:r w:rsidR="004731F7"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="004731F7" w:rsidRPr="00CF502E">
              <w:rPr>
                <w:rFonts w:asciiTheme="minorEastAsia" w:eastAsiaTheme="minorEastAsia" w:hAnsiTheme="minorEastAsia" w:hint="eastAsia"/>
                <w:szCs w:val="21"/>
              </w:rPr>
              <w:t>09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4731F7" w:rsidRPr="00CF502E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</w:tr>
      <w:tr w:rsidR="002010B4" w:rsidRPr="00CF502E" w:rsidTr="004731F7">
        <w:tc>
          <w:tcPr>
            <w:tcW w:w="646" w:type="dxa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5485" w:type="dxa"/>
            <w:vAlign w:val="center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《福建船政交通职业学院非招标方式采购实施细则</w:t>
            </w:r>
            <w:r w:rsidRPr="00CF502E">
              <w:rPr>
                <w:rFonts w:asciiTheme="minorEastAsia" w:eastAsiaTheme="minorEastAsia" w:hAnsiTheme="minorEastAsia" w:hint="eastAsia"/>
              </w:rPr>
              <w:t>(修订)</w:t>
            </w: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》（</w:t>
            </w:r>
            <w:proofErr w:type="gramStart"/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闽交院办</w:t>
            </w:r>
            <w:proofErr w:type="gramEnd"/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〔2016〕86号）</w:t>
            </w:r>
          </w:p>
        </w:tc>
        <w:tc>
          <w:tcPr>
            <w:tcW w:w="1360" w:type="dxa"/>
            <w:vAlign w:val="center"/>
          </w:tcPr>
          <w:p w:rsidR="002010B4" w:rsidRPr="00CF502E" w:rsidRDefault="00DC1096">
            <w:pPr>
              <w:pStyle w:val="05"/>
              <w:spacing w:line="400" w:lineRule="exact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44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/>
                <w:szCs w:val="21"/>
              </w:rPr>
              <w:t>8.1/2017-12-12</w:t>
            </w:r>
          </w:p>
        </w:tc>
      </w:tr>
      <w:tr w:rsidR="002010B4" w:rsidRPr="00CF502E" w:rsidTr="004731F7">
        <w:tc>
          <w:tcPr>
            <w:tcW w:w="646" w:type="dxa"/>
          </w:tcPr>
          <w:p w:rsidR="002010B4" w:rsidRPr="00CF502E" w:rsidRDefault="00DC1096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5485" w:type="dxa"/>
            <w:vAlign w:val="center"/>
          </w:tcPr>
          <w:p w:rsidR="002010B4" w:rsidRPr="00CF502E" w:rsidRDefault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福建船政交通职业学院采购管理</w:t>
            </w:r>
            <w:r w:rsidR="00DC1096"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办法</w:t>
            </w:r>
          </w:p>
        </w:tc>
        <w:tc>
          <w:tcPr>
            <w:tcW w:w="1360" w:type="dxa"/>
            <w:vAlign w:val="center"/>
          </w:tcPr>
          <w:p w:rsidR="002010B4" w:rsidRPr="00CF502E" w:rsidRDefault="00DC1096">
            <w:pPr>
              <w:pStyle w:val="05"/>
              <w:spacing w:line="400" w:lineRule="exact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4</w:t>
            </w:r>
            <w:r w:rsidR="004731F7" w:rsidRPr="00CF502E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797" w:type="dxa"/>
          </w:tcPr>
          <w:p w:rsidR="002010B4" w:rsidRPr="00CF502E" w:rsidRDefault="00DC1096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9.4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="004731F7" w:rsidRPr="00CF502E">
              <w:rPr>
                <w:rFonts w:asciiTheme="minorEastAsia" w:eastAsiaTheme="minorEastAsia" w:hAnsiTheme="minorEastAsia" w:hint="eastAsia"/>
                <w:szCs w:val="21"/>
              </w:rPr>
              <w:t>23</w:t>
            </w:r>
            <w:r w:rsidR="004731F7"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="004731F7" w:rsidRPr="00CF502E">
              <w:rPr>
                <w:rFonts w:asciiTheme="minorEastAsia" w:eastAsiaTheme="minorEastAsia" w:hAnsiTheme="minorEastAsia" w:hint="eastAsia"/>
                <w:szCs w:val="21"/>
              </w:rPr>
              <w:t>09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4731F7" w:rsidRPr="00CF502E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</w:tr>
      <w:tr w:rsidR="004731F7" w:rsidRPr="00CF502E" w:rsidTr="004731F7">
        <w:tc>
          <w:tcPr>
            <w:tcW w:w="646" w:type="dxa"/>
          </w:tcPr>
          <w:p w:rsidR="004731F7" w:rsidRPr="00CF502E" w:rsidRDefault="00C12778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29</w:t>
            </w:r>
          </w:p>
        </w:tc>
        <w:tc>
          <w:tcPr>
            <w:tcW w:w="5485" w:type="dxa"/>
            <w:vAlign w:val="center"/>
          </w:tcPr>
          <w:p w:rsidR="004731F7" w:rsidRPr="00CF502E" w:rsidRDefault="004731F7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福建船政交通职业学院二级单位自行采购实施办法</w:t>
            </w:r>
          </w:p>
        </w:tc>
        <w:tc>
          <w:tcPr>
            <w:tcW w:w="1360" w:type="dxa"/>
            <w:vAlign w:val="center"/>
          </w:tcPr>
          <w:p w:rsidR="004731F7" w:rsidRPr="00CF502E" w:rsidRDefault="004731F7" w:rsidP="004731F7">
            <w:pPr>
              <w:pStyle w:val="05"/>
              <w:spacing w:line="400" w:lineRule="exact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43</w:t>
            </w:r>
          </w:p>
        </w:tc>
        <w:tc>
          <w:tcPr>
            <w:tcW w:w="1797" w:type="dxa"/>
          </w:tcPr>
          <w:p w:rsidR="004731F7" w:rsidRPr="00CF502E" w:rsidRDefault="004731F7" w:rsidP="004731F7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9.4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23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09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04</w:t>
            </w:r>
          </w:p>
        </w:tc>
      </w:tr>
      <w:tr w:rsidR="004731F7" w:rsidRPr="00CF502E" w:rsidTr="004731F7">
        <w:tc>
          <w:tcPr>
            <w:tcW w:w="646" w:type="dxa"/>
          </w:tcPr>
          <w:p w:rsidR="004731F7" w:rsidRPr="00CF502E" w:rsidRDefault="00C12778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30</w:t>
            </w:r>
          </w:p>
        </w:tc>
        <w:tc>
          <w:tcPr>
            <w:tcW w:w="5485" w:type="dxa"/>
            <w:vAlign w:val="center"/>
          </w:tcPr>
          <w:p w:rsidR="004731F7" w:rsidRPr="00CF502E" w:rsidRDefault="004731F7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福建船政交通职业学院应急采购实施办法</w:t>
            </w:r>
          </w:p>
        </w:tc>
        <w:tc>
          <w:tcPr>
            <w:tcW w:w="1360" w:type="dxa"/>
            <w:vAlign w:val="center"/>
          </w:tcPr>
          <w:p w:rsidR="004731F7" w:rsidRPr="00CF502E" w:rsidRDefault="004731F7" w:rsidP="004731F7">
            <w:pPr>
              <w:pStyle w:val="05"/>
              <w:spacing w:line="400" w:lineRule="exact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43</w:t>
            </w:r>
          </w:p>
        </w:tc>
        <w:tc>
          <w:tcPr>
            <w:tcW w:w="1797" w:type="dxa"/>
          </w:tcPr>
          <w:p w:rsidR="004731F7" w:rsidRPr="00CF502E" w:rsidRDefault="004731F7" w:rsidP="004731F7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9.4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23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09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04</w:t>
            </w:r>
          </w:p>
        </w:tc>
      </w:tr>
      <w:tr w:rsidR="004731F7" w:rsidRPr="00CF502E" w:rsidTr="004731F7">
        <w:tc>
          <w:tcPr>
            <w:tcW w:w="646" w:type="dxa"/>
          </w:tcPr>
          <w:p w:rsidR="004731F7" w:rsidRPr="00CF502E" w:rsidRDefault="00B31877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5485" w:type="dxa"/>
            <w:vAlign w:val="center"/>
          </w:tcPr>
          <w:p w:rsidR="004731F7" w:rsidRPr="00CF502E" w:rsidRDefault="004731F7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福建船政交通职业学院履约验收管理办法</w:t>
            </w:r>
          </w:p>
        </w:tc>
        <w:tc>
          <w:tcPr>
            <w:tcW w:w="1360" w:type="dxa"/>
            <w:vAlign w:val="center"/>
          </w:tcPr>
          <w:p w:rsidR="004731F7" w:rsidRPr="00CF502E" w:rsidRDefault="004731F7" w:rsidP="004731F7">
            <w:pPr>
              <w:pStyle w:val="05"/>
              <w:spacing w:line="400" w:lineRule="exact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43</w:t>
            </w:r>
          </w:p>
        </w:tc>
        <w:tc>
          <w:tcPr>
            <w:tcW w:w="1797" w:type="dxa"/>
          </w:tcPr>
          <w:p w:rsidR="004731F7" w:rsidRPr="00CF502E" w:rsidRDefault="004731F7" w:rsidP="004731F7">
            <w:pPr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9.4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23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09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04</w:t>
            </w:r>
          </w:p>
        </w:tc>
      </w:tr>
      <w:tr w:rsidR="004731F7" w:rsidRPr="00CF502E" w:rsidTr="004731F7">
        <w:tc>
          <w:tcPr>
            <w:tcW w:w="646" w:type="dxa"/>
          </w:tcPr>
          <w:p w:rsidR="004731F7" w:rsidRPr="00CF502E" w:rsidRDefault="004731F7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5485" w:type="dxa"/>
            <w:vAlign w:val="center"/>
          </w:tcPr>
          <w:p w:rsidR="004731F7" w:rsidRPr="00CF502E" w:rsidRDefault="004731F7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关于印发《福建船政交通职业学院“双师型”教师认定及管理办法》的通知</w:t>
            </w:r>
          </w:p>
        </w:tc>
        <w:tc>
          <w:tcPr>
            <w:tcW w:w="1360" w:type="dxa"/>
            <w:vAlign w:val="center"/>
          </w:tcPr>
          <w:p w:rsidR="004731F7" w:rsidRPr="00CF502E" w:rsidRDefault="004731F7" w:rsidP="004731F7">
            <w:pPr>
              <w:pStyle w:val="05"/>
              <w:spacing w:line="400" w:lineRule="exact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46</w:t>
            </w:r>
          </w:p>
        </w:tc>
        <w:tc>
          <w:tcPr>
            <w:tcW w:w="1797" w:type="dxa"/>
          </w:tcPr>
          <w:p w:rsidR="004731F7" w:rsidRPr="00CF502E" w:rsidRDefault="004731F7" w:rsidP="004731F7">
            <w:pPr>
              <w:rPr>
                <w:rFonts w:asciiTheme="minorEastAsia" w:eastAsiaTheme="minorEastAsia" w:hAnsiTheme="minorEastAsia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-1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4731F7" w:rsidRPr="00CF502E" w:rsidTr="004731F7">
        <w:tc>
          <w:tcPr>
            <w:tcW w:w="646" w:type="dxa"/>
          </w:tcPr>
          <w:p w:rsidR="004731F7" w:rsidRPr="00CF502E" w:rsidRDefault="004731F7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5485" w:type="dxa"/>
            <w:vAlign w:val="center"/>
          </w:tcPr>
          <w:p w:rsidR="004731F7" w:rsidRPr="00CF502E" w:rsidRDefault="004731F7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关于印发《福建船政交通职业学院高层次人才引进和管理办法》的通知</w:t>
            </w:r>
          </w:p>
        </w:tc>
        <w:tc>
          <w:tcPr>
            <w:tcW w:w="1360" w:type="dxa"/>
            <w:vAlign w:val="center"/>
          </w:tcPr>
          <w:p w:rsidR="004731F7" w:rsidRPr="00CF502E" w:rsidRDefault="004731F7" w:rsidP="004731F7">
            <w:pPr>
              <w:pStyle w:val="05"/>
              <w:spacing w:line="400" w:lineRule="exact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47</w:t>
            </w:r>
          </w:p>
        </w:tc>
        <w:tc>
          <w:tcPr>
            <w:tcW w:w="1797" w:type="dxa"/>
          </w:tcPr>
          <w:p w:rsidR="004731F7" w:rsidRPr="00CF502E" w:rsidRDefault="004731F7" w:rsidP="004731F7">
            <w:pPr>
              <w:rPr>
                <w:rFonts w:asciiTheme="minorEastAsia" w:eastAsiaTheme="minorEastAsia" w:hAnsiTheme="minorEastAsia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-1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4731F7" w:rsidRPr="00CF502E" w:rsidTr="004731F7">
        <w:tc>
          <w:tcPr>
            <w:tcW w:w="646" w:type="dxa"/>
          </w:tcPr>
          <w:p w:rsidR="004731F7" w:rsidRPr="00CF502E" w:rsidRDefault="004731F7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5485" w:type="dxa"/>
            <w:vAlign w:val="center"/>
          </w:tcPr>
          <w:p w:rsidR="004731F7" w:rsidRPr="00CF502E" w:rsidRDefault="004731F7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关于印发《福建船政交通职业学院行政工作规则》的通知</w:t>
            </w:r>
          </w:p>
        </w:tc>
        <w:tc>
          <w:tcPr>
            <w:tcW w:w="1360" w:type="dxa"/>
            <w:vAlign w:val="center"/>
          </w:tcPr>
          <w:p w:rsidR="004731F7" w:rsidRPr="00CF502E" w:rsidRDefault="004731F7" w:rsidP="004731F7">
            <w:pPr>
              <w:pStyle w:val="05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48</w:t>
            </w:r>
          </w:p>
        </w:tc>
        <w:tc>
          <w:tcPr>
            <w:tcW w:w="1797" w:type="dxa"/>
          </w:tcPr>
          <w:p w:rsidR="004731F7" w:rsidRPr="00CF502E" w:rsidRDefault="004731F7" w:rsidP="004731F7">
            <w:pPr>
              <w:rPr>
                <w:rFonts w:asciiTheme="minorEastAsia" w:eastAsiaTheme="minorEastAsia" w:hAnsiTheme="minorEastAsia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-1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4731F7" w:rsidRPr="00CF502E" w:rsidTr="004731F7">
        <w:tc>
          <w:tcPr>
            <w:tcW w:w="646" w:type="dxa"/>
          </w:tcPr>
          <w:p w:rsidR="004731F7" w:rsidRPr="00CF502E" w:rsidRDefault="004731F7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5485" w:type="dxa"/>
            <w:vAlign w:val="center"/>
          </w:tcPr>
          <w:p w:rsidR="004731F7" w:rsidRPr="00CF502E" w:rsidRDefault="004731F7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关于印发《福建船政交通职业学院技能大师工作室运行办法》的通知</w:t>
            </w:r>
          </w:p>
        </w:tc>
        <w:tc>
          <w:tcPr>
            <w:tcW w:w="1360" w:type="dxa"/>
            <w:vAlign w:val="center"/>
          </w:tcPr>
          <w:p w:rsidR="004731F7" w:rsidRPr="00CF502E" w:rsidRDefault="004731F7" w:rsidP="004731F7">
            <w:pPr>
              <w:pStyle w:val="05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49</w:t>
            </w:r>
          </w:p>
        </w:tc>
        <w:tc>
          <w:tcPr>
            <w:tcW w:w="1797" w:type="dxa"/>
          </w:tcPr>
          <w:p w:rsidR="004731F7" w:rsidRPr="00CF502E" w:rsidRDefault="004731F7" w:rsidP="004731F7">
            <w:pPr>
              <w:rPr>
                <w:rFonts w:asciiTheme="minorEastAsia" w:eastAsiaTheme="minorEastAsia" w:hAnsiTheme="minorEastAsia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-1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4731F7" w:rsidRPr="00CF502E" w:rsidTr="004731F7">
        <w:tc>
          <w:tcPr>
            <w:tcW w:w="646" w:type="dxa"/>
          </w:tcPr>
          <w:p w:rsidR="004731F7" w:rsidRPr="00CF502E" w:rsidRDefault="004731F7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5485" w:type="dxa"/>
            <w:vAlign w:val="center"/>
          </w:tcPr>
          <w:p w:rsidR="004731F7" w:rsidRPr="00CF502E" w:rsidRDefault="004731F7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关于印发《福建船政交通职业学院兼职教师管理办法》的通知</w:t>
            </w:r>
          </w:p>
        </w:tc>
        <w:tc>
          <w:tcPr>
            <w:tcW w:w="1360" w:type="dxa"/>
            <w:vAlign w:val="center"/>
          </w:tcPr>
          <w:p w:rsidR="004731F7" w:rsidRPr="00CF502E" w:rsidRDefault="004731F7" w:rsidP="004731F7">
            <w:pPr>
              <w:pStyle w:val="05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50</w:t>
            </w:r>
          </w:p>
        </w:tc>
        <w:tc>
          <w:tcPr>
            <w:tcW w:w="1797" w:type="dxa"/>
          </w:tcPr>
          <w:p w:rsidR="004731F7" w:rsidRPr="00CF502E" w:rsidRDefault="004731F7" w:rsidP="004731F7">
            <w:pPr>
              <w:rPr>
                <w:rFonts w:asciiTheme="minorEastAsia" w:eastAsiaTheme="minorEastAsia" w:hAnsiTheme="minorEastAsia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-1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4731F7" w:rsidRPr="00CF502E" w:rsidTr="004731F7">
        <w:tc>
          <w:tcPr>
            <w:tcW w:w="646" w:type="dxa"/>
          </w:tcPr>
          <w:p w:rsidR="004731F7" w:rsidRPr="00CF502E" w:rsidRDefault="004731F7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5485" w:type="dxa"/>
            <w:vAlign w:val="center"/>
          </w:tcPr>
          <w:p w:rsidR="004731F7" w:rsidRPr="00CF502E" w:rsidRDefault="004731F7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关于印发《福建船政交通职业学院教师（教辅）进修培训管理规定（修订）》的通知（</w:t>
            </w:r>
            <w:proofErr w:type="gramStart"/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闽交院</w:t>
            </w:r>
            <w:proofErr w:type="gramEnd"/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人〔2017〕12号</w:t>
            </w:r>
          </w:p>
        </w:tc>
        <w:tc>
          <w:tcPr>
            <w:tcW w:w="1360" w:type="dxa"/>
            <w:vAlign w:val="center"/>
          </w:tcPr>
          <w:p w:rsidR="004731F7" w:rsidRPr="00CF502E" w:rsidRDefault="004731F7" w:rsidP="004731F7">
            <w:pPr>
              <w:pStyle w:val="05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51</w:t>
            </w:r>
          </w:p>
        </w:tc>
        <w:tc>
          <w:tcPr>
            <w:tcW w:w="1797" w:type="dxa"/>
          </w:tcPr>
          <w:p w:rsidR="004731F7" w:rsidRPr="00CF502E" w:rsidRDefault="004731F7" w:rsidP="004731F7">
            <w:pPr>
              <w:rPr>
                <w:rFonts w:asciiTheme="minorEastAsia" w:eastAsiaTheme="minorEastAsia" w:hAnsiTheme="minorEastAsia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-1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4731F7" w:rsidRPr="00CF502E" w:rsidTr="004731F7">
        <w:tc>
          <w:tcPr>
            <w:tcW w:w="646" w:type="dxa"/>
          </w:tcPr>
          <w:p w:rsidR="004731F7" w:rsidRPr="00CF502E" w:rsidRDefault="004731F7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5485" w:type="dxa"/>
            <w:vAlign w:val="center"/>
          </w:tcPr>
          <w:p w:rsidR="004731F7" w:rsidRPr="00CF502E" w:rsidRDefault="004731F7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关于印发《福建船政交通职业学院教师企业实践管理办法》的通知</w:t>
            </w:r>
          </w:p>
        </w:tc>
        <w:tc>
          <w:tcPr>
            <w:tcW w:w="1360" w:type="dxa"/>
            <w:vAlign w:val="center"/>
          </w:tcPr>
          <w:p w:rsidR="004731F7" w:rsidRPr="00CF502E" w:rsidRDefault="004731F7" w:rsidP="004731F7">
            <w:pPr>
              <w:pStyle w:val="05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53</w:t>
            </w:r>
          </w:p>
        </w:tc>
        <w:tc>
          <w:tcPr>
            <w:tcW w:w="1797" w:type="dxa"/>
          </w:tcPr>
          <w:p w:rsidR="004731F7" w:rsidRPr="00CF502E" w:rsidRDefault="004731F7" w:rsidP="004731F7">
            <w:pPr>
              <w:rPr>
                <w:rFonts w:asciiTheme="minorEastAsia" w:eastAsiaTheme="minorEastAsia" w:hAnsiTheme="minorEastAsia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-1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4731F7" w:rsidRPr="00CF502E" w:rsidTr="004731F7">
        <w:tc>
          <w:tcPr>
            <w:tcW w:w="646" w:type="dxa"/>
          </w:tcPr>
          <w:p w:rsidR="004731F7" w:rsidRPr="00CF502E" w:rsidRDefault="00C12778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39</w:t>
            </w:r>
          </w:p>
        </w:tc>
        <w:tc>
          <w:tcPr>
            <w:tcW w:w="5485" w:type="dxa"/>
            <w:vAlign w:val="center"/>
          </w:tcPr>
          <w:p w:rsidR="004731F7" w:rsidRPr="00CF502E" w:rsidRDefault="004731F7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关于印发《福建船政交通职业学院客座教授聘任管理办法》的通知</w:t>
            </w:r>
          </w:p>
        </w:tc>
        <w:tc>
          <w:tcPr>
            <w:tcW w:w="1360" w:type="dxa"/>
            <w:vAlign w:val="center"/>
          </w:tcPr>
          <w:p w:rsidR="004731F7" w:rsidRPr="00CF502E" w:rsidRDefault="004731F7" w:rsidP="004731F7">
            <w:pPr>
              <w:pStyle w:val="05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54</w:t>
            </w:r>
          </w:p>
        </w:tc>
        <w:tc>
          <w:tcPr>
            <w:tcW w:w="1797" w:type="dxa"/>
          </w:tcPr>
          <w:p w:rsidR="004731F7" w:rsidRPr="00CF502E" w:rsidRDefault="004731F7" w:rsidP="004731F7">
            <w:pPr>
              <w:rPr>
                <w:rFonts w:asciiTheme="minorEastAsia" w:eastAsiaTheme="minorEastAsia" w:hAnsiTheme="minorEastAsia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-1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4731F7" w:rsidRPr="00CF502E" w:rsidTr="004731F7">
        <w:tc>
          <w:tcPr>
            <w:tcW w:w="646" w:type="dxa"/>
          </w:tcPr>
          <w:p w:rsidR="004731F7" w:rsidRPr="00CF502E" w:rsidRDefault="00B31877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5485" w:type="dxa"/>
            <w:vAlign w:val="center"/>
          </w:tcPr>
          <w:p w:rsidR="004731F7" w:rsidRPr="00CF502E" w:rsidRDefault="004731F7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关于印发《福建船政交通职业学院人才软引进暂行办法》的通知</w:t>
            </w:r>
          </w:p>
        </w:tc>
        <w:tc>
          <w:tcPr>
            <w:tcW w:w="1360" w:type="dxa"/>
            <w:vAlign w:val="center"/>
          </w:tcPr>
          <w:p w:rsidR="004731F7" w:rsidRPr="00CF502E" w:rsidRDefault="004731F7" w:rsidP="004731F7">
            <w:pPr>
              <w:pStyle w:val="05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55</w:t>
            </w:r>
          </w:p>
        </w:tc>
        <w:tc>
          <w:tcPr>
            <w:tcW w:w="1797" w:type="dxa"/>
          </w:tcPr>
          <w:p w:rsidR="004731F7" w:rsidRPr="00CF502E" w:rsidRDefault="004731F7" w:rsidP="004731F7">
            <w:pPr>
              <w:rPr>
                <w:rFonts w:asciiTheme="minorEastAsia" w:eastAsiaTheme="minorEastAsia" w:hAnsiTheme="minorEastAsia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-1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4731F7" w:rsidRPr="00CF502E" w:rsidTr="004731F7">
        <w:tc>
          <w:tcPr>
            <w:tcW w:w="646" w:type="dxa"/>
          </w:tcPr>
          <w:p w:rsidR="004731F7" w:rsidRPr="00CF502E" w:rsidRDefault="00B31877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5485" w:type="dxa"/>
            <w:vAlign w:val="center"/>
          </w:tcPr>
          <w:p w:rsidR="004731F7" w:rsidRPr="00CF502E" w:rsidRDefault="004731F7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关于印发《福建船政交通职业学院院士专家工作站管理暂行办法》的通知</w:t>
            </w:r>
          </w:p>
        </w:tc>
        <w:tc>
          <w:tcPr>
            <w:tcW w:w="1360" w:type="dxa"/>
            <w:vAlign w:val="center"/>
          </w:tcPr>
          <w:p w:rsidR="004731F7" w:rsidRPr="00CF502E" w:rsidRDefault="004731F7" w:rsidP="004731F7">
            <w:pPr>
              <w:pStyle w:val="05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57</w:t>
            </w:r>
          </w:p>
        </w:tc>
        <w:tc>
          <w:tcPr>
            <w:tcW w:w="1797" w:type="dxa"/>
          </w:tcPr>
          <w:p w:rsidR="004731F7" w:rsidRPr="00CF502E" w:rsidRDefault="004731F7" w:rsidP="004731F7">
            <w:pPr>
              <w:rPr>
                <w:rFonts w:asciiTheme="minorEastAsia" w:eastAsiaTheme="minorEastAsia" w:hAnsiTheme="minorEastAsia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-1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4731F7" w:rsidRPr="00CF502E" w:rsidTr="004731F7">
        <w:tc>
          <w:tcPr>
            <w:tcW w:w="646" w:type="dxa"/>
          </w:tcPr>
          <w:p w:rsidR="004731F7" w:rsidRPr="00CF502E" w:rsidRDefault="004731F7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5485" w:type="dxa"/>
            <w:vAlign w:val="center"/>
          </w:tcPr>
          <w:p w:rsidR="004731F7" w:rsidRPr="00CF502E" w:rsidRDefault="004731F7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关于印发《福建船政交通职业学院责任追究实施办法》（修订）的通知</w:t>
            </w:r>
          </w:p>
        </w:tc>
        <w:tc>
          <w:tcPr>
            <w:tcW w:w="1360" w:type="dxa"/>
            <w:vAlign w:val="center"/>
          </w:tcPr>
          <w:p w:rsidR="004731F7" w:rsidRPr="00CF502E" w:rsidRDefault="004731F7" w:rsidP="004731F7">
            <w:pPr>
              <w:pStyle w:val="05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1797" w:type="dxa"/>
          </w:tcPr>
          <w:p w:rsidR="004731F7" w:rsidRPr="00CF502E" w:rsidRDefault="004731F7" w:rsidP="004731F7">
            <w:pPr>
              <w:rPr>
                <w:rFonts w:asciiTheme="minorEastAsia" w:eastAsiaTheme="minorEastAsia" w:hAnsiTheme="minorEastAsia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-1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4731F7" w:rsidRPr="00CF502E" w:rsidTr="004731F7">
        <w:tc>
          <w:tcPr>
            <w:tcW w:w="646" w:type="dxa"/>
          </w:tcPr>
          <w:p w:rsidR="004731F7" w:rsidRPr="00CF502E" w:rsidRDefault="004731F7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5485" w:type="dxa"/>
            <w:vAlign w:val="center"/>
          </w:tcPr>
          <w:p w:rsidR="004731F7" w:rsidRPr="00CF502E" w:rsidRDefault="004731F7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关于印发《福建船政交通职业学院经济合同管理办法（修订）》的通知</w:t>
            </w:r>
          </w:p>
        </w:tc>
        <w:tc>
          <w:tcPr>
            <w:tcW w:w="1360" w:type="dxa"/>
            <w:vAlign w:val="center"/>
          </w:tcPr>
          <w:p w:rsidR="004731F7" w:rsidRPr="00CF502E" w:rsidRDefault="004731F7" w:rsidP="004731F7">
            <w:pPr>
              <w:pStyle w:val="05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61</w:t>
            </w:r>
          </w:p>
        </w:tc>
        <w:tc>
          <w:tcPr>
            <w:tcW w:w="1797" w:type="dxa"/>
          </w:tcPr>
          <w:p w:rsidR="004731F7" w:rsidRPr="00CF502E" w:rsidRDefault="004731F7" w:rsidP="004731F7">
            <w:pPr>
              <w:rPr>
                <w:rFonts w:asciiTheme="minorEastAsia" w:eastAsiaTheme="minorEastAsia" w:hAnsiTheme="minorEastAsia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-1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4731F7" w:rsidRPr="00CF502E" w:rsidTr="004731F7">
        <w:tc>
          <w:tcPr>
            <w:tcW w:w="646" w:type="dxa"/>
          </w:tcPr>
          <w:p w:rsidR="004731F7" w:rsidRPr="00CF502E" w:rsidRDefault="004731F7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5485" w:type="dxa"/>
            <w:vAlign w:val="center"/>
          </w:tcPr>
          <w:p w:rsidR="004731F7" w:rsidRPr="00CF502E" w:rsidRDefault="004731F7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福建船政交通职业学院工程设计变更管理办法（试行）</w:t>
            </w:r>
          </w:p>
        </w:tc>
        <w:tc>
          <w:tcPr>
            <w:tcW w:w="1360" w:type="dxa"/>
            <w:vAlign w:val="center"/>
          </w:tcPr>
          <w:p w:rsidR="004731F7" w:rsidRPr="00CF502E" w:rsidRDefault="004731F7" w:rsidP="004731F7">
            <w:pPr>
              <w:pStyle w:val="05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62</w:t>
            </w:r>
          </w:p>
        </w:tc>
        <w:tc>
          <w:tcPr>
            <w:tcW w:w="1797" w:type="dxa"/>
          </w:tcPr>
          <w:p w:rsidR="004731F7" w:rsidRPr="00CF502E" w:rsidRDefault="004731F7" w:rsidP="004731F7">
            <w:pPr>
              <w:rPr>
                <w:rFonts w:asciiTheme="minorEastAsia" w:eastAsiaTheme="minorEastAsia" w:hAnsiTheme="minorEastAsia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9.3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22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06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-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01</w:t>
            </w:r>
          </w:p>
        </w:tc>
      </w:tr>
      <w:tr w:rsidR="004731F7" w:rsidRPr="00CF502E" w:rsidTr="004731F7">
        <w:tc>
          <w:tcPr>
            <w:tcW w:w="646" w:type="dxa"/>
          </w:tcPr>
          <w:p w:rsidR="004731F7" w:rsidRPr="00CF502E" w:rsidRDefault="004731F7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5485" w:type="dxa"/>
            <w:vAlign w:val="center"/>
          </w:tcPr>
          <w:p w:rsidR="004731F7" w:rsidRPr="00CF502E" w:rsidRDefault="004731F7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福建船政交通职业学院固定资产管理办法（试行）</w:t>
            </w:r>
          </w:p>
        </w:tc>
        <w:tc>
          <w:tcPr>
            <w:tcW w:w="1360" w:type="dxa"/>
            <w:vAlign w:val="center"/>
          </w:tcPr>
          <w:p w:rsidR="004731F7" w:rsidRPr="00CF502E" w:rsidRDefault="004731F7" w:rsidP="004731F7">
            <w:pPr>
              <w:pStyle w:val="05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63</w:t>
            </w:r>
          </w:p>
        </w:tc>
        <w:tc>
          <w:tcPr>
            <w:tcW w:w="1797" w:type="dxa"/>
          </w:tcPr>
          <w:p w:rsidR="004731F7" w:rsidRPr="00CF502E" w:rsidRDefault="004731F7" w:rsidP="004731F7">
            <w:pPr>
              <w:rPr>
                <w:rFonts w:asciiTheme="minorEastAsia" w:eastAsiaTheme="minorEastAsia" w:hAnsiTheme="minorEastAsia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9.3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22-06-01</w:t>
            </w:r>
          </w:p>
        </w:tc>
      </w:tr>
      <w:tr w:rsidR="004731F7" w:rsidRPr="00CF502E" w:rsidTr="004731F7">
        <w:tc>
          <w:tcPr>
            <w:tcW w:w="646" w:type="dxa"/>
          </w:tcPr>
          <w:p w:rsidR="004731F7" w:rsidRPr="00CF502E" w:rsidRDefault="004731F7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="00C12778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5485" w:type="dxa"/>
            <w:vAlign w:val="center"/>
          </w:tcPr>
          <w:p w:rsidR="004731F7" w:rsidRPr="00CF502E" w:rsidRDefault="004731F7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福建船政交通职业学院建设资金使用审批程序</w:t>
            </w:r>
          </w:p>
        </w:tc>
        <w:tc>
          <w:tcPr>
            <w:tcW w:w="1360" w:type="dxa"/>
            <w:vAlign w:val="center"/>
          </w:tcPr>
          <w:p w:rsidR="004731F7" w:rsidRPr="00CF502E" w:rsidRDefault="004731F7" w:rsidP="004731F7">
            <w:pPr>
              <w:pStyle w:val="05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64</w:t>
            </w:r>
          </w:p>
        </w:tc>
        <w:tc>
          <w:tcPr>
            <w:tcW w:w="1797" w:type="dxa"/>
          </w:tcPr>
          <w:p w:rsidR="004731F7" w:rsidRPr="00CF502E" w:rsidRDefault="004731F7" w:rsidP="004731F7">
            <w:pPr>
              <w:rPr>
                <w:rFonts w:asciiTheme="minorEastAsia" w:eastAsiaTheme="minorEastAsia" w:hAnsiTheme="minorEastAsia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9.3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22-06-01</w:t>
            </w:r>
          </w:p>
        </w:tc>
      </w:tr>
      <w:tr w:rsidR="004731F7" w:rsidRPr="00CF502E" w:rsidTr="004731F7">
        <w:tc>
          <w:tcPr>
            <w:tcW w:w="646" w:type="dxa"/>
          </w:tcPr>
          <w:p w:rsidR="004731F7" w:rsidRPr="00CF502E" w:rsidRDefault="00C12778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47</w:t>
            </w:r>
          </w:p>
        </w:tc>
        <w:tc>
          <w:tcPr>
            <w:tcW w:w="5485" w:type="dxa"/>
            <w:vAlign w:val="center"/>
          </w:tcPr>
          <w:p w:rsidR="004731F7" w:rsidRPr="00CF502E" w:rsidRDefault="004731F7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福建船政交通职业学院教工餐厅管理办法（试行）</w:t>
            </w:r>
          </w:p>
        </w:tc>
        <w:tc>
          <w:tcPr>
            <w:tcW w:w="1360" w:type="dxa"/>
            <w:vAlign w:val="center"/>
          </w:tcPr>
          <w:p w:rsidR="004731F7" w:rsidRPr="00CF502E" w:rsidRDefault="004731F7" w:rsidP="004731F7">
            <w:pPr>
              <w:pStyle w:val="05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65</w:t>
            </w:r>
          </w:p>
        </w:tc>
        <w:tc>
          <w:tcPr>
            <w:tcW w:w="1797" w:type="dxa"/>
          </w:tcPr>
          <w:p w:rsidR="004731F7" w:rsidRPr="00CF502E" w:rsidRDefault="004731F7" w:rsidP="004731F7">
            <w:pPr>
              <w:rPr>
                <w:rFonts w:asciiTheme="minorEastAsia" w:eastAsiaTheme="minorEastAsia" w:hAnsiTheme="minorEastAsia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9.3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22-06-01</w:t>
            </w:r>
          </w:p>
        </w:tc>
      </w:tr>
      <w:tr w:rsidR="004731F7" w:rsidRPr="00CF502E" w:rsidTr="004731F7">
        <w:tc>
          <w:tcPr>
            <w:tcW w:w="646" w:type="dxa"/>
          </w:tcPr>
          <w:p w:rsidR="004731F7" w:rsidRPr="00CF502E" w:rsidRDefault="00C12778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48</w:t>
            </w:r>
          </w:p>
        </w:tc>
        <w:tc>
          <w:tcPr>
            <w:tcW w:w="5485" w:type="dxa"/>
            <w:vAlign w:val="center"/>
          </w:tcPr>
          <w:p w:rsidR="004731F7" w:rsidRPr="00CF502E" w:rsidRDefault="004731F7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福建船政交通职业学院现场签证管理办法（试行）</w:t>
            </w:r>
          </w:p>
        </w:tc>
        <w:tc>
          <w:tcPr>
            <w:tcW w:w="1360" w:type="dxa"/>
            <w:vAlign w:val="center"/>
          </w:tcPr>
          <w:p w:rsidR="004731F7" w:rsidRPr="00CF502E" w:rsidRDefault="004731F7" w:rsidP="004731F7">
            <w:pPr>
              <w:pStyle w:val="05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66</w:t>
            </w:r>
          </w:p>
        </w:tc>
        <w:tc>
          <w:tcPr>
            <w:tcW w:w="1797" w:type="dxa"/>
          </w:tcPr>
          <w:p w:rsidR="004731F7" w:rsidRPr="00CF502E" w:rsidRDefault="004731F7" w:rsidP="004731F7">
            <w:pPr>
              <w:rPr>
                <w:rFonts w:asciiTheme="minorEastAsia" w:eastAsiaTheme="minorEastAsia" w:hAnsiTheme="minorEastAsia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9.3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22-06-01</w:t>
            </w:r>
          </w:p>
        </w:tc>
      </w:tr>
      <w:tr w:rsidR="004731F7" w:rsidRPr="00CF502E" w:rsidTr="004731F7">
        <w:tc>
          <w:tcPr>
            <w:tcW w:w="646" w:type="dxa"/>
          </w:tcPr>
          <w:p w:rsidR="004731F7" w:rsidRPr="00CF502E" w:rsidRDefault="00C12778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49</w:t>
            </w:r>
          </w:p>
        </w:tc>
        <w:tc>
          <w:tcPr>
            <w:tcW w:w="5485" w:type="dxa"/>
            <w:vAlign w:val="center"/>
          </w:tcPr>
          <w:p w:rsidR="004731F7" w:rsidRPr="00CF502E" w:rsidRDefault="004731F7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/>
                <w:kern w:val="0"/>
                <w:szCs w:val="21"/>
              </w:rPr>
              <w:t>福建</w:t>
            </w: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船政交通职业</w:t>
            </w:r>
            <w:r w:rsidRPr="00CF502E">
              <w:rPr>
                <w:rFonts w:asciiTheme="minorEastAsia" w:eastAsiaTheme="minorEastAsia" w:hAnsiTheme="minorEastAsia"/>
                <w:kern w:val="0"/>
                <w:szCs w:val="21"/>
              </w:rPr>
              <w:t>学院修缮工程管理实施办法(</w:t>
            </w: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修订</w:t>
            </w:r>
            <w:r w:rsidRPr="00CF502E">
              <w:rPr>
                <w:rFonts w:asciiTheme="minorEastAsia" w:eastAsiaTheme="minorEastAsia" w:hAnsiTheme="minorEastAsia"/>
                <w:kern w:val="0"/>
                <w:szCs w:val="21"/>
              </w:rPr>
              <w:t>)</w:t>
            </w:r>
          </w:p>
        </w:tc>
        <w:tc>
          <w:tcPr>
            <w:tcW w:w="1360" w:type="dxa"/>
            <w:vAlign w:val="center"/>
          </w:tcPr>
          <w:p w:rsidR="004731F7" w:rsidRPr="00CF502E" w:rsidRDefault="004731F7" w:rsidP="004731F7">
            <w:pPr>
              <w:pStyle w:val="05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67</w:t>
            </w:r>
          </w:p>
        </w:tc>
        <w:tc>
          <w:tcPr>
            <w:tcW w:w="1797" w:type="dxa"/>
          </w:tcPr>
          <w:p w:rsidR="004731F7" w:rsidRPr="00CF502E" w:rsidRDefault="004731F7" w:rsidP="004731F7">
            <w:pPr>
              <w:rPr>
                <w:rFonts w:asciiTheme="minorEastAsia" w:eastAsiaTheme="minorEastAsia" w:hAnsiTheme="minorEastAsia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9.3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22-06-01</w:t>
            </w:r>
          </w:p>
        </w:tc>
      </w:tr>
      <w:tr w:rsidR="004731F7" w:rsidRPr="00CF502E" w:rsidTr="004731F7">
        <w:tc>
          <w:tcPr>
            <w:tcW w:w="646" w:type="dxa"/>
          </w:tcPr>
          <w:p w:rsidR="004731F7" w:rsidRPr="00CF502E" w:rsidRDefault="00C12778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50</w:t>
            </w:r>
          </w:p>
        </w:tc>
        <w:tc>
          <w:tcPr>
            <w:tcW w:w="5485" w:type="dxa"/>
            <w:vAlign w:val="center"/>
          </w:tcPr>
          <w:p w:rsidR="004731F7" w:rsidRPr="00CF502E" w:rsidRDefault="004731F7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关于印发《福建船政交通职业学院鼓励教职工攻读博士学位暂行实施办法》的通知（</w:t>
            </w:r>
            <w:proofErr w:type="gramStart"/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闽交院</w:t>
            </w:r>
            <w:proofErr w:type="gramEnd"/>
            <w:r w:rsidRPr="00CF502E">
              <w:rPr>
                <w:rFonts w:asciiTheme="minorEastAsia" w:eastAsiaTheme="minorEastAsia" w:hAnsiTheme="minorEastAsia" w:hint="eastAsia"/>
                <w:kern w:val="0"/>
                <w:szCs w:val="21"/>
              </w:rPr>
              <w:t>人〔2021〕15号）</w:t>
            </w:r>
          </w:p>
        </w:tc>
        <w:tc>
          <w:tcPr>
            <w:tcW w:w="1360" w:type="dxa"/>
            <w:vAlign w:val="center"/>
          </w:tcPr>
          <w:p w:rsidR="004731F7" w:rsidRPr="00CF502E" w:rsidRDefault="004731F7" w:rsidP="004731F7">
            <w:pPr>
              <w:pStyle w:val="05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68</w:t>
            </w:r>
          </w:p>
        </w:tc>
        <w:tc>
          <w:tcPr>
            <w:tcW w:w="1797" w:type="dxa"/>
          </w:tcPr>
          <w:p w:rsidR="004731F7" w:rsidRPr="00CF502E" w:rsidRDefault="004731F7" w:rsidP="004731F7">
            <w:pPr>
              <w:rPr>
                <w:rFonts w:asciiTheme="minorEastAsia" w:eastAsiaTheme="minorEastAsia" w:hAnsiTheme="minorEastAsia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Cs w:val="21"/>
              </w:rPr>
              <w:t>9.3</w:t>
            </w:r>
            <w:r w:rsidRPr="00CF502E">
              <w:rPr>
                <w:rFonts w:asciiTheme="minorEastAsia" w:eastAsiaTheme="minorEastAsia" w:hAnsiTheme="minorEastAsia"/>
                <w:szCs w:val="21"/>
              </w:rPr>
              <w:t>/20</w:t>
            </w:r>
            <w:r w:rsidRPr="00CF502E">
              <w:rPr>
                <w:rFonts w:asciiTheme="minorEastAsia" w:eastAsiaTheme="minorEastAsia" w:hAnsiTheme="minorEastAsia" w:hint="eastAsia"/>
                <w:szCs w:val="21"/>
              </w:rPr>
              <w:t>22-06-01</w:t>
            </w:r>
          </w:p>
        </w:tc>
      </w:tr>
      <w:tr w:rsidR="00CF502E" w:rsidRPr="00CF502E" w:rsidTr="004731F7">
        <w:tc>
          <w:tcPr>
            <w:tcW w:w="646" w:type="dxa"/>
          </w:tcPr>
          <w:p w:rsidR="00CF502E" w:rsidRPr="00CF502E" w:rsidRDefault="00CF502E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502E">
              <w:rPr>
                <w:rFonts w:asciiTheme="minorEastAsia" w:eastAsiaTheme="minorEastAsia" w:hAnsiTheme="minorEastAsia" w:hint="eastAsia"/>
                <w:sz w:val="21"/>
                <w:szCs w:val="21"/>
              </w:rPr>
              <w:t>51</w:t>
            </w:r>
          </w:p>
        </w:tc>
        <w:tc>
          <w:tcPr>
            <w:tcW w:w="5485" w:type="dxa"/>
            <w:vAlign w:val="center"/>
          </w:tcPr>
          <w:p w:rsidR="00CF502E" w:rsidRPr="008859F4" w:rsidRDefault="00CF502E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859F4">
              <w:rPr>
                <w:rFonts w:asciiTheme="minorEastAsia" w:eastAsiaTheme="minorEastAsia" w:hAnsiTheme="minorEastAsia" w:hint="eastAsia"/>
                <w:szCs w:val="21"/>
              </w:rPr>
              <w:t>关于印发《福建船政交通职业学院年度考核实施意见（修订）》的通知</w:t>
            </w:r>
          </w:p>
        </w:tc>
        <w:tc>
          <w:tcPr>
            <w:tcW w:w="1360" w:type="dxa"/>
            <w:vAlign w:val="center"/>
          </w:tcPr>
          <w:p w:rsidR="00CF502E" w:rsidRPr="00CF502E" w:rsidRDefault="00CF502E" w:rsidP="004731F7">
            <w:pPr>
              <w:pStyle w:val="05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 w:rsidRPr="00CF502E">
              <w:rPr>
                <w:rFonts w:asciiTheme="minorEastAsia" w:eastAsiaTheme="minorEastAsia" w:hAnsiTheme="minorEastAsia" w:hint="eastAsia"/>
              </w:rPr>
              <w:t>6</w:t>
            </w: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1797" w:type="dxa"/>
          </w:tcPr>
          <w:p w:rsidR="00CF502E" w:rsidRPr="00CF502E" w:rsidRDefault="008859F4" w:rsidP="004731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9.4/2023-09-04</w:t>
            </w:r>
          </w:p>
        </w:tc>
      </w:tr>
      <w:tr w:rsidR="00CF502E" w:rsidRPr="00CF502E" w:rsidTr="004731F7">
        <w:tc>
          <w:tcPr>
            <w:tcW w:w="646" w:type="dxa"/>
          </w:tcPr>
          <w:p w:rsidR="00CF502E" w:rsidRPr="00CF502E" w:rsidRDefault="008859F4" w:rsidP="004731F7">
            <w:pPr>
              <w:pStyle w:val="0"/>
              <w:spacing w:line="340" w:lineRule="exact"/>
              <w:ind w:firstLineChars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52</w:t>
            </w:r>
          </w:p>
        </w:tc>
        <w:tc>
          <w:tcPr>
            <w:tcW w:w="5485" w:type="dxa"/>
            <w:vAlign w:val="center"/>
          </w:tcPr>
          <w:p w:rsidR="00CF502E" w:rsidRPr="008859F4" w:rsidRDefault="00CF502E" w:rsidP="004731F7">
            <w:pPr>
              <w:pStyle w:val="1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8859F4">
              <w:rPr>
                <w:rFonts w:asciiTheme="minorEastAsia" w:eastAsiaTheme="minorEastAsia" w:hAnsiTheme="minorEastAsia" w:hint="eastAsia"/>
                <w:szCs w:val="21"/>
              </w:rPr>
              <w:t>关于印发《福建船政交通职业学院编制外人员管理办法（修订）》通知</w:t>
            </w:r>
          </w:p>
        </w:tc>
        <w:tc>
          <w:tcPr>
            <w:tcW w:w="1360" w:type="dxa"/>
            <w:vAlign w:val="center"/>
          </w:tcPr>
          <w:p w:rsidR="00CF502E" w:rsidRPr="00CF502E" w:rsidRDefault="008859F4" w:rsidP="004731F7">
            <w:pPr>
              <w:pStyle w:val="05"/>
              <w:spacing w:line="400" w:lineRule="exact"/>
              <w:jc w:val="both"/>
              <w:rPr>
                <w:rFonts w:asciiTheme="minorEastAsia" w:eastAsiaTheme="minorEastAsia" w:hAnsiTheme="minorEastAsia"/>
              </w:rPr>
            </w:pPr>
            <w:r w:rsidRPr="00CF502E">
              <w:rPr>
                <w:rFonts w:asciiTheme="minorEastAsia" w:eastAsiaTheme="minorEastAsia" w:hAnsiTheme="minorEastAsia" w:hint="eastAsia"/>
              </w:rPr>
              <w:t>JY0302</w:t>
            </w:r>
            <w:r w:rsidRPr="00CF502E">
              <w:rPr>
                <w:rFonts w:asciiTheme="minorEastAsia" w:eastAsiaTheme="minorEastAsia" w:hAnsiTheme="minorEastAsia"/>
              </w:rPr>
              <w:t>XZ</w:t>
            </w:r>
            <w:r>
              <w:rPr>
                <w:rFonts w:asciiTheme="minorEastAsia" w:eastAsiaTheme="minorEastAsia" w:hAnsiTheme="minorEastAsia" w:hint="eastAsia"/>
              </w:rPr>
              <w:t>70</w:t>
            </w:r>
          </w:p>
        </w:tc>
        <w:tc>
          <w:tcPr>
            <w:tcW w:w="1797" w:type="dxa"/>
          </w:tcPr>
          <w:p w:rsidR="00CF502E" w:rsidRPr="00CF502E" w:rsidRDefault="008859F4" w:rsidP="004731F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9.4/2023-09-04</w:t>
            </w:r>
          </w:p>
        </w:tc>
      </w:tr>
    </w:tbl>
    <w:p w:rsidR="002010B4" w:rsidRDefault="002010B4"/>
    <w:sectPr w:rsidR="002010B4" w:rsidSect="002010B4">
      <w:head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E2" w:rsidRDefault="003570E2" w:rsidP="002010B4">
      <w:r>
        <w:separator/>
      </w:r>
    </w:p>
  </w:endnote>
  <w:endnote w:type="continuationSeparator" w:id="0">
    <w:p w:rsidR="003570E2" w:rsidRDefault="003570E2" w:rsidP="00201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Arial Unicode MS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E2" w:rsidRDefault="003570E2" w:rsidP="002010B4">
      <w:r>
        <w:separator/>
      </w:r>
    </w:p>
  </w:footnote>
  <w:footnote w:type="continuationSeparator" w:id="0">
    <w:p w:rsidR="003570E2" w:rsidRDefault="003570E2" w:rsidP="00201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B4" w:rsidRDefault="002010B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B"/>
    <w:lvl w:ilvl="0">
      <w:start w:val="1"/>
      <w:numFmt w:val="decimal"/>
      <w:pStyle w:val="1"/>
      <w:lvlText w:val="%1 "/>
      <w:lvlJc w:val="left"/>
      <w:pPr>
        <w:tabs>
          <w:tab w:val="left" w:pos="360"/>
        </w:tabs>
        <w:ind w:left="360" w:firstLine="0"/>
      </w:pPr>
      <w:rPr>
        <w:rFonts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left" w:pos="360"/>
        </w:tabs>
        <w:ind w:left="36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>
      <w:start w:val="1"/>
      <w:numFmt w:val="decimal"/>
      <w:pStyle w:val="3"/>
      <w:lvlText w:val="%1.%2.%3 "/>
      <w:lvlJc w:val="left"/>
      <w:pPr>
        <w:tabs>
          <w:tab w:val="left" w:pos="360"/>
        </w:tabs>
        <w:ind w:left="360" w:firstLine="0"/>
      </w:pPr>
      <w:rPr>
        <w:rFonts w:hint="eastAsia"/>
      </w:rPr>
    </w:lvl>
    <w:lvl w:ilvl="3">
      <w:start w:val="1"/>
      <w:numFmt w:val="decimal"/>
      <w:pStyle w:val="4"/>
      <w:lvlText w:val="%1.%2.%3.%4 "/>
      <w:lvlJc w:val="left"/>
      <w:pPr>
        <w:tabs>
          <w:tab w:val="left" w:pos="360"/>
        </w:tabs>
        <w:ind w:left="360" w:firstLine="0"/>
      </w:pPr>
      <w:rPr>
        <w:rFonts w:hint="eastAsia"/>
      </w:rPr>
    </w:lvl>
    <w:lvl w:ilvl="4">
      <w:start w:val="1"/>
      <w:numFmt w:val="decimal"/>
      <w:pStyle w:val="5"/>
      <w:lvlText w:val="%1.%2.%3.%4.%5 "/>
      <w:lvlJc w:val="left"/>
      <w:pPr>
        <w:tabs>
          <w:tab w:val="left" w:pos="360"/>
        </w:tabs>
        <w:ind w:left="360" w:firstLine="0"/>
      </w:pPr>
      <w:rPr>
        <w:rFonts w:hint="eastAsia"/>
      </w:rPr>
    </w:lvl>
    <w:lvl w:ilvl="5">
      <w:start w:val="1"/>
      <w:numFmt w:val="decimal"/>
      <w:pStyle w:val="6"/>
      <w:lvlText w:val="%1.%2.%3.%4.%5.%6 "/>
      <w:lvlJc w:val="left"/>
      <w:pPr>
        <w:tabs>
          <w:tab w:val="left" w:pos="360"/>
        </w:tabs>
        <w:ind w:left="3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6">
      <w:start w:val="1"/>
      <w:numFmt w:val="decimal"/>
      <w:pStyle w:val="7"/>
      <w:lvlText w:val="%1.%2.%3.%4.%5.%6.%7."/>
      <w:lvlJc w:val="left"/>
      <w:pPr>
        <w:tabs>
          <w:tab w:val="left" w:pos="-31680"/>
        </w:tabs>
        <w:ind w:left="-29519" w:hanging="425"/>
      </w:pPr>
      <w:rPr>
        <w:rFonts w:hint="eastAsia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left" w:pos="-31680"/>
        </w:tabs>
        <w:ind w:left="-29094" w:hanging="425"/>
      </w:pPr>
      <w:rPr>
        <w:rFonts w:hint="eastAsia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left" w:pos="-31680"/>
        </w:tabs>
        <w:ind w:left="-28669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E0NTgzZDk0ODkwNDgyNTVlMmIzZTQ4ZTkzYTQ1YmUifQ=="/>
  </w:docVars>
  <w:rsids>
    <w:rsidRoot w:val="00042AD2"/>
    <w:rsid w:val="BD8F55DB"/>
    <w:rsid w:val="D7DED526"/>
    <w:rsid w:val="DFE61638"/>
    <w:rsid w:val="FECCC752"/>
    <w:rsid w:val="00003648"/>
    <w:rsid w:val="000262C3"/>
    <w:rsid w:val="00042AD2"/>
    <w:rsid w:val="000763C4"/>
    <w:rsid w:val="0009640D"/>
    <w:rsid w:val="000A2597"/>
    <w:rsid w:val="000A6D5A"/>
    <w:rsid w:val="000B17F5"/>
    <w:rsid w:val="000C2B33"/>
    <w:rsid w:val="000D248E"/>
    <w:rsid w:val="000D4210"/>
    <w:rsid w:val="001161F5"/>
    <w:rsid w:val="00125FA1"/>
    <w:rsid w:val="001330A7"/>
    <w:rsid w:val="00142AF1"/>
    <w:rsid w:val="00170EFD"/>
    <w:rsid w:val="00171686"/>
    <w:rsid w:val="00176B99"/>
    <w:rsid w:val="001A251C"/>
    <w:rsid w:val="001A7E36"/>
    <w:rsid w:val="00200749"/>
    <w:rsid w:val="00200CFE"/>
    <w:rsid w:val="002010B4"/>
    <w:rsid w:val="00217348"/>
    <w:rsid w:val="0022312C"/>
    <w:rsid w:val="00253EBE"/>
    <w:rsid w:val="00273C32"/>
    <w:rsid w:val="00275956"/>
    <w:rsid w:val="00280E93"/>
    <w:rsid w:val="00297D3C"/>
    <w:rsid w:val="002C6012"/>
    <w:rsid w:val="002D44DF"/>
    <w:rsid w:val="002F4F8C"/>
    <w:rsid w:val="00301377"/>
    <w:rsid w:val="00314F9C"/>
    <w:rsid w:val="00315B07"/>
    <w:rsid w:val="00333FA1"/>
    <w:rsid w:val="00347032"/>
    <w:rsid w:val="0035291C"/>
    <w:rsid w:val="003570E2"/>
    <w:rsid w:val="00362D4C"/>
    <w:rsid w:val="00423589"/>
    <w:rsid w:val="00431029"/>
    <w:rsid w:val="00436AE4"/>
    <w:rsid w:val="004731F7"/>
    <w:rsid w:val="00486AC9"/>
    <w:rsid w:val="004A731F"/>
    <w:rsid w:val="004B3137"/>
    <w:rsid w:val="004B4789"/>
    <w:rsid w:val="004D1A1C"/>
    <w:rsid w:val="004E548B"/>
    <w:rsid w:val="004F0A11"/>
    <w:rsid w:val="004F3D5F"/>
    <w:rsid w:val="00507EFC"/>
    <w:rsid w:val="00515A5B"/>
    <w:rsid w:val="00523F2D"/>
    <w:rsid w:val="00545739"/>
    <w:rsid w:val="0054757C"/>
    <w:rsid w:val="00547F37"/>
    <w:rsid w:val="005665B6"/>
    <w:rsid w:val="0058517E"/>
    <w:rsid w:val="0059188D"/>
    <w:rsid w:val="005A0703"/>
    <w:rsid w:val="005A6460"/>
    <w:rsid w:val="005A656F"/>
    <w:rsid w:val="005B7AF9"/>
    <w:rsid w:val="005C6927"/>
    <w:rsid w:val="005D4EC9"/>
    <w:rsid w:val="005E215C"/>
    <w:rsid w:val="005F2DEC"/>
    <w:rsid w:val="006144A2"/>
    <w:rsid w:val="006B07AB"/>
    <w:rsid w:val="006B3E15"/>
    <w:rsid w:val="006C2F7F"/>
    <w:rsid w:val="006C3591"/>
    <w:rsid w:val="007224EC"/>
    <w:rsid w:val="0076290D"/>
    <w:rsid w:val="00767780"/>
    <w:rsid w:val="00790EBE"/>
    <w:rsid w:val="007914BE"/>
    <w:rsid w:val="007B184B"/>
    <w:rsid w:val="0080546B"/>
    <w:rsid w:val="0085346C"/>
    <w:rsid w:val="00862993"/>
    <w:rsid w:val="00870D34"/>
    <w:rsid w:val="00883970"/>
    <w:rsid w:val="008859F4"/>
    <w:rsid w:val="008A68E9"/>
    <w:rsid w:val="008B3741"/>
    <w:rsid w:val="008C1663"/>
    <w:rsid w:val="008C5940"/>
    <w:rsid w:val="008C68A2"/>
    <w:rsid w:val="008D50E2"/>
    <w:rsid w:val="008E03F9"/>
    <w:rsid w:val="008F0732"/>
    <w:rsid w:val="008F44A7"/>
    <w:rsid w:val="00901FD2"/>
    <w:rsid w:val="00934908"/>
    <w:rsid w:val="00994F97"/>
    <w:rsid w:val="009B73E3"/>
    <w:rsid w:val="00A06455"/>
    <w:rsid w:val="00A06FB6"/>
    <w:rsid w:val="00A10A81"/>
    <w:rsid w:val="00A35776"/>
    <w:rsid w:val="00A60538"/>
    <w:rsid w:val="00A628F2"/>
    <w:rsid w:val="00A64B99"/>
    <w:rsid w:val="00A94B56"/>
    <w:rsid w:val="00AA1C09"/>
    <w:rsid w:val="00AC32F0"/>
    <w:rsid w:val="00AD0DC3"/>
    <w:rsid w:val="00AD29AC"/>
    <w:rsid w:val="00AE73B9"/>
    <w:rsid w:val="00AF7A47"/>
    <w:rsid w:val="00B0294C"/>
    <w:rsid w:val="00B10B90"/>
    <w:rsid w:val="00B147DE"/>
    <w:rsid w:val="00B2642B"/>
    <w:rsid w:val="00B31877"/>
    <w:rsid w:val="00B32371"/>
    <w:rsid w:val="00B34B29"/>
    <w:rsid w:val="00B4161E"/>
    <w:rsid w:val="00B4434E"/>
    <w:rsid w:val="00B65EBA"/>
    <w:rsid w:val="00B663EB"/>
    <w:rsid w:val="00BB2A10"/>
    <w:rsid w:val="00BF387F"/>
    <w:rsid w:val="00BF6CC8"/>
    <w:rsid w:val="00C00A0F"/>
    <w:rsid w:val="00C12778"/>
    <w:rsid w:val="00C14E8A"/>
    <w:rsid w:val="00C3473C"/>
    <w:rsid w:val="00C43993"/>
    <w:rsid w:val="00C47843"/>
    <w:rsid w:val="00C64E0E"/>
    <w:rsid w:val="00C730C2"/>
    <w:rsid w:val="00C75F56"/>
    <w:rsid w:val="00C77E5B"/>
    <w:rsid w:val="00C83738"/>
    <w:rsid w:val="00CD1F9D"/>
    <w:rsid w:val="00CD4110"/>
    <w:rsid w:val="00CF502E"/>
    <w:rsid w:val="00D0454B"/>
    <w:rsid w:val="00D273F4"/>
    <w:rsid w:val="00D32B82"/>
    <w:rsid w:val="00D507A8"/>
    <w:rsid w:val="00D5106E"/>
    <w:rsid w:val="00D83EE1"/>
    <w:rsid w:val="00D9711F"/>
    <w:rsid w:val="00DB13C3"/>
    <w:rsid w:val="00DC1096"/>
    <w:rsid w:val="00DD1C18"/>
    <w:rsid w:val="00E21330"/>
    <w:rsid w:val="00E4007C"/>
    <w:rsid w:val="00E472D5"/>
    <w:rsid w:val="00E7006F"/>
    <w:rsid w:val="00E92BD8"/>
    <w:rsid w:val="00EA5523"/>
    <w:rsid w:val="00EE664D"/>
    <w:rsid w:val="00EE79B7"/>
    <w:rsid w:val="00EF4070"/>
    <w:rsid w:val="00EF466D"/>
    <w:rsid w:val="00F03D6E"/>
    <w:rsid w:val="00F17F19"/>
    <w:rsid w:val="00F237F4"/>
    <w:rsid w:val="00F427B3"/>
    <w:rsid w:val="00F8128B"/>
    <w:rsid w:val="00F96C06"/>
    <w:rsid w:val="00FC6210"/>
    <w:rsid w:val="00FD37E4"/>
    <w:rsid w:val="00FE196A"/>
    <w:rsid w:val="12CD05AA"/>
    <w:rsid w:val="13D34EB0"/>
    <w:rsid w:val="1CF4D7A3"/>
    <w:rsid w:val="36E944ED"/>
    <w:rsid w:val="496D6C31"/>
    <w:rsid w:val="5ABBEBF4"/>
    <w:rsid w:val="6C7FFAD2"/>
    <w:rsid w:val="73152FFD"/>
    <w:rsid w:val="73C105D7"/>
    <w:rsid w:val="7B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0B4"/>
    <w:pPr>
      <w:widowControl w:val="0"/>
      <w:jc w:val="both"/>
    </w:pPr>
    <w:rPr>
      <w:rFonts w:eastAsia="SimSun"/>
      <w:kern w:val="2"/>
      <w:sz w:val="21"/>
      <w:szCs w:val="24"/>
    </w:rPr>
  </w:style>
  <w:style w:type="paragraph" w:styleId="1">
    <w:name w:val="heading 1"/>
    <w:basedOn w:val="s4"/>
    <w:next w:val="s4"/>
    <w:qFormat/>
    <w:rsid w:val="002010B4"/>
    <w:pPr>
      <w:numPr>
        <w:numId w:val="1"/>
      </w:numPr>
      <w:ind w:left="0" w:firstLine="200"/>
      <w:outlineLvl w:val="0"/>
    </w:pPr>
    <w:rPr>
      <w:b/>
      <w:kern w:val="44"/>
    </w:rPr>
  </w:style>
  <w:style w:type="paragraph" w:styleId="2">
    <w:name w:val="heading 2"/>
    <w:basedOn w:val="s4"/>
    <w:next w:val="s4"/>
    <w:qFormat/>
    <w:rsid w:val="002010B4"/>
    <w:pPr>
      <w:numPr>
        <w:ilvl w:val="1"/>
        <w:numId w:val="1"/>
      </w:numPr>
      <w:ind w:left="0" w:firstLine="200"/>
      <w:outlineLvl w:val="1"/>
    </w:pPr>
  </w:style>
  <w:style w:type="paragraph" w:styleId="3">
    <w:name w:val="heading 3"/>
    <w:basedOn w:val="s4"/>
    <w:next w:val="s4"/>
    <w:qFormat/>
    <w:rsid w:val="002010B4"/>
    <w:pPr>
      <w:numPr>
        <w:ilvl w:val="2"/>
        <w:numId w:val="1"/>
      </w:numPr>
      <w:ind w:left="0" w:firstLine="200"/>
      <w:outlineLvl w:val="2"/>
    </w:pPr>
  </w:style>
  <w:style w:type="paragraph" w:styleId="4">
    <w:name w:val="heading 4"/>
    <w:basedOn w:val="s4"/>
    <w:next w:val="s4"/>
    <w:link w:val="4Char"/>
    <w:qFormat/>
    <w:rsid w:val="002010B4"/>
    <w:pPr>
      <w:numPr>
        <w:ilvl w:val="3"/>
        <w:numId w:val="1"/>
      </w:numPr>
      <w:ind w:left="0" w:firstLine="200"/>
      <w:outlineLvl w:val="3"/>
    </w:pPr>
    <w:rPr>
      <w:rFonts w:hAnsi="Arial"/>
      <w:szCs w:val="24"/>
    </w:rPr>
  </w:style>
  <w:style w:type="paragraph" w:styleId="5">
    <w:name w:val="heading 5"/>
    <w:basedOn w:val="s4"/>
    <w:next w:val="s4"/>
    <w:qFormat/>
    <w:rsid w:val="002010B4"/>
    <w:pPr>
      <w:keepLines/>
      <w:numPr>
        <w:ilvl w:val="4"/>
        <w:numId w:val="1"/>
      </w:numPr>
      <w:ind w:left="0" w:firstLine="200"/>
      <w:outlineLvl w:val="4"/>
    </w:pPr>
    <w:rPr>
      <w:rFonts w:hAnsi="Arial"/>
      <w:szCs w:val="24"/>
    </w:rPr>
  </w:style>
  <w:style w:type="paragraph" w:styleId="6">
    <w:name w:val="heading 6"/>
    <w:basedOn w:val="s4"/>
    <w:next w:val="s4"/>
    <w:qFormat/>
    <w:rsid w:val="002010B4"/>
    <w:pPr>
      <w:keepLines/>
      <w:numPr>
        <w:ilvl w:val="5"/>
        <w:numId w:val="1"/>
      </w:numPr>
      <w:ind w:left="0" w:firstLine="200"/>
      <w:outlineLvl w:val="5"/>
    </w:pPr>
    <w:rPr>
      <w:rFonts w:hAnsi="Arial"/>
      <w:szCs w:val="24"/>
    </w:rPr>
  </w:style>
  <w:style w:type="paragraph" w:styleId="7">
    <w:name w:val="heading 7"/>
    <w:basedOn w:val="a"/>
    <w:next w:val="a"/>
    <w:qFormat/>
    <w:rsid w:val="002010B4"/>
    <w:pPr>
      <w:keepLines/>
      <w:numPr>
        <w:ilvl w:val="6"/>
        <w:numId w:val="1"/>
      </w:numPr>
      <w:spacing w:before="240" w:after="64" w:line="320" w:lineRule="atLeast"/>
      <w:outlineLvl w:val="6"/>
    </w:pPr>
    <w:rPr>
      <w:b/>
    </w:rPr>
  </w:style>
  <w:style w:type="paragraph" w:styleId="8">
    <w:name w:val="heading 8"/>
    <w:basedOn w:val="a"/>
    <w:next w:val="a"/>
    <w:qFormat/>
    <w:rsid w:val="002010B4"/>
    <w:pPr>
      <w:keepLines/>
      <w:numPr>
        <w:ilvl w:val="7"/>
        <w:numId w:val="1"/>
      </w:numPr>
      <w:spacing w:before="240" w:after="64" w:line="320" w:lineRule="atLeast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qFormat/>
    <w:rsid w:val="002010B4"/>
    <w:pPr>
      <w:keepLines/>
      <w:numPr>
        <w:ilvl w:val="8"/>
        <w:numId w:val="1"/>
      </w:numPr>
      <w:spacing w:before="240" w:after="64" w:line="320" w:lineRule="atLeast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首行缩进s4"/>
    <w:link w:val="s4Char"/>
    <w:rsid w:val="002010B4"/>
    <w:pPr>
      <w:spacing w:line="400" w:lineRule="exact"/>
      <w:ind w:firstLineChars="200" w:firstLine="480"/>
    </w:pPr>
    <w:rPr>
      <w:rFonts w:ascii="SimSun" w:eastAsia="SimSun" w:hAnsi="Algerian"/>
      <w:sz w:val="24"/>
    </w:rPr>
  </w:style>
  <w:style w:type="paragraph" w:styleId="a3">
    <w:name w:val="footer"/>
    <w:basedOn w:val="a"/>
    <w:rsid w:val="00201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01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2010B4"/>
    <w:rPr>
      <w:color w:val="0000FF"/>
      <w:u w:val="single"/>
    </w:rPr>
  </w:style>
  <w:style w:type="paragraph" w:customStyle="1" w:styleId="0">
    <w:name w:val="样式 左侧:  0 厘米"/>
    <w:basedOn w:val="a"/>
    <w:qFormat/>
    <w:rsid w:val="002010B4"/>
    <w:pPr>
      <w:adjustRightInd w:val="0"/>
      <w:spacing w:line="360" w:lineRule="exact"/>
      <w:ind w:firstLineChars="200" w:firstLine="480"/>
      <w:jc w:val="left"/>
      <w:textAlignment w:val="baseline"/>
    </w:pPr>
    <w:rPr>
      <w:rFonts w:ascii="SimSun" w:hAnsi="Algerian" w:cs="SimSun"/>
      <w:kern w:val="0"/>
      <w:sz w:val="24"/>
      <w:szCs w:val="20"/>
    </w:rPr>
  </w:style>
  <w:style w:type="character" w:customStyle="1" w:styleId="s4Char">
    <w:name w:val="首行缩进s4 Char"/>
    <w:link w:val="s4"/>
    <w:qFormat/>
    <w:rsid w:val="002010B4"/>
    <w:rPr>
      <w:rFonts w:ascii="SimSun" w:hAnsi="Algerian"/>
      <w:sz w:val="24"/>
      <w:lang w:val="en-US" w:eastAsia="zh-CN" w:bidi="ar-SA"/>
    </w:rPr>
  </w:style>
  <w:style w:type="paragraph" w:customStyle="1" w:styleId="CharCharCharChar">
    <w:name w:val="Char Char Char Char"/>
    <w:basedOn w:val="a"/>
    <w:semiHidden/>
    <w:qFormat/>
    <w:rsid w:val="00201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">
    <w:name w:val="Char"/>
    <w:basedOn w:val="a"/>
    <w:semiHidden/>
    <w:qFormat/>
    <w:rsid w:val="00201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4Char">
    <w:name w:val="标题 4 Char"/>
    <w:link w:val="4"/>
    <w:qFormat/>
    <w:rsid w:val="002010B4"/>
    <w:rPr>
      <w:rFonts w:ascii="SimSun" w:eastAsia="SimSun" w:hAnsi="Arial"/>
      <w:sz w:val="24"/>
      <w:szCs w:val="24"/>
      <w:lang w:val="en-US" w:eastAsia="zh-CN" w:bidi="ar-SA"/>
    </w:rPr>
  </w:style>
  <w:style w:type="paragraph" w:customStyle="1" w:styleId="05">
    <w:name w:val="正文文本05"/>
    <w:qFormat/>
    <w:rsid w:val="002010B4"/>
    <w:pPr>
      <w:snapToGrid w:val="0"/>
      <w:spacing w:line="320" w:lineRule="exact"/>
    </w:pPr>
    <w:rPr>
      <w:rFonts w:ascii="SimSun" w:eastAsia="SimSun" w:hAnsi="Algerian"/>
      <w:sz w:val="21"/>
      <w:szCs w:val="21"/>
    </w:rPr>
  </w:style>
  <w:style w:type="paragraph" w:customStyle="1" w:styleId="20">
    <w:name w:val="2"/>
    <w:basedOn w:val="a"/>
    <w:next w:val="a"/>
    <w:qFormat/>
    <w:rsid w:val="002010B4"/>
  </w:style>
  <w:style w:type="paragraph" w:customStyle="1" w:styleId="10">
    <w:name w:val="1"/>
    <w:basedOn w:val="a"/>
    <w:next w:val="a"/>
    <w:qFormat/>
    <w:rsid w:val="002010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张三</cp:lastModifiedBy>
  <cp:revision>7</cp:revision>
  <dcterms:created xsi:type="dcterms:W3CDTF">2022-07-04T22:32:00Z</dcterms:created>
  <dcterms:modified xsi:type="dcterms:W3CDTF">2024-01-14T09:36:00Z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1033-4.0.0.6524</vt:lpwstr>
  </property>
  <property fmtid="{D5CDD505-2E9C-101B-9397-08002B2CF9AE}" pid="3" name="ICV">
    <vt:lpwstr>805CE09A71BE4824A1445955FAAE4B30</vt:lpwstr>
  </property>
</Properties>
</file>