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3</w:t>
      </w:r>
    </w:p>
    <w:p>
      <w:pPr>
        <w:jc w:val="center"/>
        <w:rPr>
          <w:rFonts w:hint="eastAsia" w:ascii="宋体" w:hAnsi="宋体" w:cs="黑体"/>
          <w:bCs/>
          <w:sz w:val="36"/>
          <w:szCs w:val="36"/>
        </w:rPr>
      </w:pPr>
      <w:bookmarkStart w:id="0" w:name="_GoBack"/>
      <w:r>
        <w:rPr>
          <w:rFonts w:hint="eastAsia" w:ascii="宋体" w:hAnsi="宋体" w:cs="黑体"/>
          <w:bCs/>
          <w:sz w:val="36"/>
          <w:szCs w:val="36"/>
        </w:rPr>
        <w:t>福建船政交通职业学院会议公示单</w:t>
      </w:r>
      <w:bookmarkEnd w:id="0"/>
    </w:p>
    <w:p>
      <w:pPr>
        <w:jc w:val="center"/>
        <w:rPr>
          <w:rFonts w:ascii="宋体" w:hAnsi="宋体"/>
          <w:sz w:val="36"/>
          <w:szCs w:val="36"/>
        </w:rPr>
      </w:pPr>
    </w:p>
    <w:p>
      <w:pPr>
        <w:snapToGrid w:val="0"/>
        <w:spacing w:line="400" w:lineRule="atLeast"/>
        <w:ind w:firstLine="440" w:firstLineChars="20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根据《福建船政交通职业会议费管理办法（试行）》（闽交院財（</w:t>
      </w:r>
      <w:r>
        <w:rPr>
          <w:rFonts w:ascii="仿宋" w:hAnsi="仿宋" w:eastAsia="仿宋" w:cs="仿宋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）</w:t>
      </w:r>
      <w:r>
        <w:rPr>
          <w:rFonts w:ascii="仿宋" w:hAnsi="仿宋" w:eastAsia="仿宋" w:cs="仿宋"/>
          <w:sz w:val="22"/>
          <w:szCs w:val="22"/>
        </w:rPr>
        <w:t xml:space="preserve">  </w:t>
      </w:r>
      <w:r>
        <w:rPr>
          <w:rFonts w:hint="eastAsia" w:ascii="仿宋" w:hAnsi="仿宋" w:eastAsia="仿宋" w:cs="仿宋"/>
          <w:sz w:val="22"/>
          <w:szCs w:val="22"/>
        </w:rPr>
        <w:t>号）要求，现将</w:t>
      </w:r>
      <w:r>
        <w:rPr>
          <w:rFonts w:ascii="仿宋" w:hAnsi="仿宋" w:eastAsia="仿宋" w:cs="仿宋"/>
          <w:sz w:val="22"/>
          <w:szCs w:val="22"/>
          <w:u w:val="single"/>
        </w:rPr>
        <w:t xml:space="preserve">       </w:t>
      </w:r>
      <w:r>
        <w:rPr>
          <w:rFonts w:hint="eastAsia" w:ascii="仿宋" w:hAnsi="仿宋" w:eastAsia="仿宋" w:cs="仿宋"/>
          <w:sz w:val="22"/>
          <w:szCs w:val="22"/>
          <w:u w:val="single"/>
        </w:rPr>
        <w:t>（会议名称）</w:t>
      </w:r>
      <w:r>
        <w:rPr>
          <w:rFonts w:ascii="仿宋" w:hAnsi="仿宋" w:eastAsia="仿宋" w:cs="仿宋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实际开支情况予以公示。公示期</w:t>
      </w:r>
      <w:r>
        <w:rPr>
          <w:rFonts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t>个工作日，</w:t>
      </w:r>
      <w:r>
        <w:rPr>
          <w:rFonts w:ascii="仿宋" w:hAnsi="仿宋" w:eastAsia="仿宋" w:cs="仿宋"/>
          <w:sz w:val="22"/>
          <w:szCs w:val="22"/>
          <w:u w:val="single"/>
        </w:rPr>
        <w:t xml:space="preserve">     </w:t>
      </w:r>
      <w:r>
        <w:rPr>
          <w:rFonts w:hint="eastAsia" w:ascii="仿宋" w:hAnsi="仿宋" w:eastAsia="仿宋" w:cs="仿宋"/>
          <w:sz w:val="22"/>
          <w:szCs w:val="22"/>
          <w:u w:val="single"/>
        </w:rPr>
        <w:t>年</w:t>
      </w:r>
      <w:r>
        <w:rPr>
          <w:rFonts w:ascii="仿宋" w:hAnsi="仿宋" w:eastAsia="仿宋" w:cs="仿宋"/>
          <w:sz w:val="22"/>
          <w:szCs w:val="22"/>
          <w:u w:val="single"/>
        </w:rPr>
        <w:t xml:space="preserve">  </w:t>
      </w:r>
      <w:r>
        <w:rPr>
          <w:rFonts w:hint="eastAsia" w:ascii="仿宋" w:hAnsi="仿宋" w:eastAsia="仿宋" w:cs="仿宋"/>
          <w:sz w:val="22"/>
          <w:szCs w:val="22"/>
          <w:u w:val="single"/>
        </w:rPr>
        <w:t>月</w:t>
      </w:r>
      <w:r>
        <w:rPr>
          <w:rFonts w:ascii="仿宋" w:hAnsi="仿宋" w:eastAsia="仿宋" w:cs="仿宋"/>
          <w:sz w:val="22"/>
          <w:szCs w:val="22"/>
          <w:u w:val="single"/>
        </w:rPr>
        <w:t xml:space="preserve">  </w:t>
      </w:r>
      <w:r>
        <w:rPr>
          <w:rFonts w:hint="eastAsia" w:ascii="仿宋" w:hAnsi="仿宋" w:eastAsia="仿宋" w:cs="仿宋"/>
          <w:sz w:val="22"/>
          <w:szCs w:val="22"/>
          <w:u w:val="single"/>
        </w:rPr>
        <w:t>日至</w:t>
      </w:r>
      <w:r>
        <w:rPr>
          <w:rFonts w:ascii="仿宋" w:hAnsi="仿宋" w:eastAsia="仿宋" w:cs="仿宋"/>
          <w:sz w:val="22"/>
          <w:szCs w:val="22"/>
          <w:u w:val="single"/>
        </w:rPr>
        <w:t xml:space="preserve">  </w:t>
      </w:r>
      <w:r>
        <w:rPr>
          <w:rFonts w:hint="eastAsia" w:ascii="仿宋" w:hAnsi="仿宋" w:eastAsia="仿宋" w:cs="仿宋"/>
          <w:sz w:val="22"/>
          <w:szCs w:val="22"/>
          <w:u w:val="single"/>
        </w:rPr>
        <w:t>年</w:t>
      </w:r>
      <w:r>
        <w:rPr>
          <w:rFonts w:ascii="仿宋" w:hAnsi="仿宋" w:eastAsia="仿宋" w:cs="仿宋"/>
          <w:sz w:val="22"/>
          <w:szCs w:val="22"/>
          <w:u w:val="single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  <w:u w:val="single"/>
        </w:rPr>
        <w:t>月</w:t>
      </w:r>
      <w:r>
        <w:rPr>
          <w:rFonts w:ascii="仿宋" w:hAnsi="仿宋" w:eastAsia="仿宋" w:cs="仿宋"/>
          <w:sz w:val="22"/>
          <w:szCs w:val="22"/>
          <w:u w:val="single"/>
        </w:rPr>
        <w:t xml:space="preserve">  </w:t>
      </w:r>
      <w:r>
        <w:rPr>
          <w:rFonts w:hint="eastAsia" w:ascii="仿宋" w:hAnsi="仿宋" w:eastAsia="仿宋" w:cs="仿宋"/>
          <w:sz w:val="22"/>
          <w:szCs w:val="22"/>
          <w:u w:val="single"/>
        </w:rPr>
        <w:t>日</w:t>
      </w:r>
      <w:r>
        <w:rPr>
          <w:rFonts w:hint="eastAsia" w:ascii="仿宋" w:hAnsi="仿宋" w:eastAsia="仿宋" w:cs="仿宋"/>
          <w:sz w:val="22"/>
          <w:szCs w:val="22"/>
        </w:rPr>
        <w:t>。联系电话：</w:t>
      </w:r>
    </w:p>
    <w:tbl>
      <w:tblPr>
        <w:tblStyle w:val="2"/>
        <w:tblW w:w="931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841"/>
        <w:gridCol w:w="2180"/>
        <w:gridCol w:w="1746"/>
        <w:gridCol w:w="2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会议名称</w:t>
            </w:r>
          </w:p>
        </w:tc>
        <w:tc>
          <w:tcPr>
            <w:tcW w:w="66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会议时间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1100" w:firstLineChars="500"/>
              <w:jc w:val="left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年</w:t>
            </w:r>
            <w:r>
              <w:rPr>
                <w:rStyle w:val="4"/>
                <w:rFonts w:ascii="仿宋" w:hAnsi="仿宋" w:eastAsia="仿宋" w:cs="仿宋"/>
                <w:lang w:bidi="ar"/>
              </w:rPr>
              <w:t xml:space="preserve">    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>月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日</w:t>
            </w:r>
            <w:r>
              <w:rPr>
                <w:rStyle w:val="4"/>
                <w:rFonts w:ascii="仿宋" w:hAnsi="仿宋" w:eastAsia="仿宋" w:cs="仿宋"/>
                <w:lang w:bidi="ar"/>
              </w:rPr>
              <w:t xml:space="preserve">    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>至</w:t>
            </w:r>
            <w:r>
              <w:rPr>
                <w:rStyle w:val="4"/>
                <w:rFonts w:ascii="仿宋" w:hAnsi="仿宋" w:eastAsia="仿宋" w:cs="仿宋"/>
                <w:lang w:bidi="ar"/>
              </w:rPr>
              <w:t xml:space="preserve">    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>年</w:t>
            </w:r>
          </w:p>
        </w:tc>
        <w:tc>
          <w:tcPr>
            <w:tcW w:w="2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月</w:t>
            </w:r>
            <w:r>
              <w:rPr>
                <w:rStyle w:val="4"/>
                <w:rFonts w:ascii="仿宋" w:hAnsi="仿宋" w:eastAsia="仿宋" w:cs="仿宋"/>
                <w:lang w:bidi="ar"/>
              </w:rPr>
              <w:t xml:space="preserve">   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其中：会议报到时间：</w:t>
            </w:r>
            <w:r>
              <w:rPr>
                <w:rStyle w:val="4"/>
                <w:rFonts w:ascii="仿宋" w:hAnsi="仿宋" w:eastAsia="仿宋" w:cs="仿宋"/>
                <w:lang w:bidi="ar"/>
              </w:rPr>
              <w:t xml:space="preserve">  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 xml:space="preserve">  日</w:t>
            </w:r>
            <w:r>
              <w:rPr>
                <w:rStyle w:val="4"/>
                <w:rFonts w:ascii="仿宋" w:hAnsi="仿宋" w:eastAsia="仿宋" w:cs="仿宋"/>
                <w:lang w:bidi="ar"/>
              </w:rPr>
              <w:t xml:space="preserve">   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>会议离开时间：</w:t>
            </w:r>
            <w:r>
              <w:rPr>
                <w:rStyle w:val="4"/>
                <w:rFonts w:ascii="仿宋" w:hAnsi="仿宋" w:eastAsia="仿宋" w:cs="仿宋"/>
                <w:lang w:bidi="ar"/>
              </w:rPr>
              <w:t xml:space="preserve">  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会议地点</w:t>
            </w:r>
          </w:p>
        </w:tc>
        <w:tc>
          <w:tcPr>
            <w:tcW w:w="66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实际参会人数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总数</w:t>
            </w:r>
            <w:r>
              <w:rPr>
                <w:rStyle w:val="4"/>
                <w:rFonts w:ascii="仿宋" w:hAnsi="仿宋" w:eastAsia="仿宋" w:cs="仿宋"/>
                <w:lang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>人</w:t>
            </w:r>
          </w:p>
        </w:tc>
        <w:tc>
          <w:tcPr>
            <w:tcW w:w="4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参会代表</w:t>
            </w:r>
            <w:r>
              <w:rPr>
                <w:rStyle w:val="4"/>
                <w:rFonts w:ascii="仿宋" w:hAnsi="仿宋" w:eastAsia="仿宋" w:cs="仿宋"/>
                <w:lang w:bidi="ar"/>
              </w:rPr>
              <w:t xml:space="preserve">   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>人，其中本地代表</w:t>
            </w:r>
            <w:r>
              <w:rPr>
                <w:rStyle w:val="4"/>
                <w:rFonts w:ascii="仿宋" w:hAnsi="仿宋" w:eastAsia="仿宋" w:cs="仿宋"/>
                <w:lang w:bidi="ar"/>
              </w:rPr>
              <w:t xml:space="preserve">  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line="240" w:lineRule="atLeast"/>
              <w:textAlignment w:val="top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工作人员</w:t>
            </w:r>
            <w:r>
              <w:rPr>
                <w:rStyle w:val="4"/>
                <w:rFonts w:ascii="仿宋" w:hAnsi="仿宋" w:eastAsia="仿宋" w:cs="仿宋"/>
                <w:lang w:bidi="ar"/>
              </w:rPr>
              <w:t xml:space="preserve">  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会议类别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□国内管理会议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□国内业务会议</w:t>
            </w:r>
          </w:p>
        </w:tc>
        <w:tc>
          <w:tcPr>
            <w:tcW w:w="2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会议内容</w:t>
            </w:r>
          </w:p>
        </w:tc>
        <w:tc>
          <w:tcPr>
            <w:tcW w:w="66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3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经费开支项目及名称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开支范围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预算金額（元）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决算金额（元）</w:t>
            </w: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8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8" w:leftChars="104"/>
              <w:jc w:val="center"/>
              <w:textAlignment w:val="top"/>
              <w:rPr>
                <w:rStyle w:val="4"/>
                <w:rFonts w:ascii="仿宋" w:hAnsi="仿宋" w:eastAsia="仿宋" w:cs="仿宋"/>
                <w:lang w:bidi="ar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综</w:t>
            </w:r>
            <w:r>
              <w:rPr>
                <w:rStyle w:val="4"/>
                <w:rFonts w:ascii="仿宋" w:hAnsi="仿宋" w:eastAsia="仿宋" w:cs="仿宋"/>
                <w:lang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>合定</w:t>
            </w:r>
            <w:r>
              <w:rPr>
                <w:rStyle w:val="4"/>
                <w:rFonts w:ascii="仿宋" w:hAnsi="仿宋" w:eastAsia="仿宋" w:cs="仿宋"/>
                <w:lang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>額</w:t>
            </w:r>
          </w:p>
          <w:p>
            <w:pPr>
              <w:widowControl/>
              <w:ind w:firstLine="220" w:firstLineChars="100"/>
              <w:jc w:val="center"/>
              <w:textAlignment w:val="top"/>
              <w:rPr>
                <w:rStyle w:val="4"/>
                <w:rFonts w:ascii="仿宋" w:hAnsi="仿宋" w:eastAsia="仿宋" w:cs="仿宋"/>
                <w:lang w:bidi="ar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标</w:t>
            </w:r>
            <w:r>
              <w:rPr>
                <w:rStyle w:val="4"/>
                <w:rFonts w:ascii="仿宋" w:hAnsi="仿宋" w:eastAsia="仿宋" w:cs="仿宋"/>
                <w:lang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>准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ascii="仿宋" w:hAnsi="仿宋" w:eastAsia="仿宋" w:cs="仿宋"/>
                <w:lang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>内</w:t>
            </w:r>
            <w:r>
              <w:rPr>
                <w:rStyle w:val="4"/>
                <w:rFonts w:ascii="仿宋" w:hAnsi="仿宋" w:eastAsia="仿宋" w:cs="仿宋"/>
                <w:lang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lang w:bidi="ar"/>
              </w:rPr>
              <w:t>费</w:t>
            </w:r>
          </w:p>
          <w:p>
            <w:pPr>
              <w:widowControl/>
              <w:ind w:firstLine="220" w:firstLineChars="10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住宿费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85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伙食费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85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其他费用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专家差旅费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8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4"/>
                <w:rFonts w:ascii="仿宋" w:hAnsi="仿宋" w:eastAsia="仿宋" w:cs="仿宋"/>
                <w:lang w:bidi="ar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综合</w:t>
            </w:r>
          </w:p>
          <w:p>
            <w:pPr>
              <w:widowControl/>
              <w:jc w:val="center"/>
              <w:textAlignment w:val="top"/>
              <w:rPr>
                <w:rStyle w:val="4"/>
                <w:rFonts w:ascii="仿宋" w:hAnsi="仿宋" w:eastAsia="仿宋" w:cs="仿宋"/>
                <w:lang w:bidi="ar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定额</w:t>
            </w:r>
          </w:p>
          <w:p>
            <w:pPr>
              <w:widowControl/>
              <w:jc w:val="center"/>
              <w:textAlignment w:val="top"/>
              <w:rPr>
                <w:rStyle w:val="4"/>
                <w:rFonts w:ascii="仿宋" w:hAnsi="仿宋" w:eastAsia="仿宋" w:cs="仿宋"/>
                <w:lang w:bidi="ar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标准</w:t>
            </w:r>
          </w:p>
          <w:p>
            <w:pPr>
              <w:widowControl/>
              <w:jc w:val="center"/>
              <w:textAlignment w:val="top"/>
              <w:rPr>
                <w:rStyle w:val="4"/>
                <w:rFonts w:ascii="仿宋" w:hAnsi="仿宋" w:eastAsia="仿宋" w:cs="仿宋"/>
                <w:lang w:bidi="ar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外费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用</w:t>
            </w:r>
          </w:p>
        </w:tc>
        <w:tc>
          <w:tcPr>
            <w:tcW w:w="1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4"/>
                <w:rFonts w:hint="eastAsia" w:ascii="仿宋" w:hAnsi="仿宋" w:eastAsia="仿宋" w:cs="仿宋"/>
                <w:lang w:bidi="ar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专家咨询费、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讲课费、评审费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其他费用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8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" w:hAnsi="仿宋" w:eastAsia="仿宋" w:cs="仿宋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Dc4NWU4NTZlNzcxZGQ3MzlkNDFhMThjYTMzMGYifQ=="/>
  </w:docVars>
  <w:rsids>
    <w:rsidRoot w:val="62AA090D"/>
    <w:rsid w:val="62A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uiPriority w:val="0"/>
    <w:rPr>
      <w:rFonts w:ascii="MingLiU" w:hAnsi="MingLiU" w:eastAsia="MingLiU" w:cs="MingLiU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2023-06-02T08:20:00Z</dcterms:created>
  <dc:creator>YOYO</dc:creator>
  <cp:lastModifiedBy>YOYO</cp:lastModifiedBy>
  <dcterms:modified xsi:type="dcterms:W3CDTF">2023-06-02T08:20:55Z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8BAAA2772C924D9DB687015ADB3DDA9E_11</vt:lpwstr>
  </property>
</Properties>
</file>