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918"/>
      </w:tblGrid>
      <w:tr w:rsidR="003A1855">
        <w:tc>
          <w:tcPr>
            <w:tcW w:w="1260" w:type="dxa"/>
            <w:tcMar>
              <w:top w:w="504" w:type="dxa"/>
              <w:right w:w="720" w:type="dxa"/>
            </w:tcMar>
          </w:tcPr>
          <w:p w:rsidR="003A1855" w:rsidRDefault="0036299E">
            <w:pPr>
              <w:pStyle w:val="a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623570</wp:posOffset>
                      </wp:positionV>
                      <wp:extent cx="914400" cy="318135"/>
                      <wp:effectExtent l="0" t="0" r="0" b="63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1855" w:rsidRDefault="0036299E">
                                  <w:pPr>
                                    <w:pStyle w:val="ac"/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ay1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7" type="#_x0000_t202" style="position:absolute;left:0;text-align:left;margin-left:-2.6pt;margin-top:49.1pt;width:1in;height:2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" filled="f" stroked="f">
                      <v:textbox>
                        <w:txbxContent>
                          <w:p w:rsidR="003A1855" w:rsidRDefault="0036299E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946785</wp:posOffset>
                      </wp:positionV>
                      <wp:extent cx="447675" cy="457200"/>
                      <wp:effectExtent l="19050" t="19050" r="47625" b="57150"/>
                      <wp:wrapNone/>
                      <wp:docPr id="1" name="同心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7200"/>
                              </a:xfrm>
                              <a:prstGeom prst="donut">
                                <a:avLst>
                                  <a:gd name="adj" fmla="val 25263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同心圆 2" o:spid="_x0000_s1026" o:spt="23" type="#_x0000_t23" style="position:absolute;left:0pt;margin-left:9pt;margin-top:74.55pt;height:36pt;width:35.25pt;z-index:251660288;v-text-anchor:middle;mso-width-relative:page;mso-height-relative:page;" fillcolor="#F4B183 [1941]" filled="t" stroked="t" coordsize="21600,21600" o:gfxdata="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cDxo/VAAAACQEAAA8AAAAAAAAAAQAgAAAAIgAAAGRycy9kb3ducmV2&#10;LnhtbFBLAQIUABQAAAAIAIdO4kCmzw+/qgIAAJIFAAAOAAAAAAAAAAEAIAAAACQBAABkcnMvZTJv&#10;RG9jLnhtbFBLBQYAAAAABgAGAFkBAABABgAAAAA=&#10;" adj="5457">
                      <v:fill on="t" focussize="0,0"/>
                      <v:stroke weight="3pt" color="#F2F2F2 [3201]" miterlimit="8" joinstyle="miter"/>
                      <v:imagedata o:title=""/>
                      <o:lock v:ext="edit" aspectratio="f"/>
                      <v:shadow on="t" color="#843C0B [3205]" opacity="32768f" offset="1pt,2pt" origin="0f,0f" matrix="65536f,0f,0f,65536f"/>
                    </v:shape>
                  </w:pict>
                </mc:Fallback>
              </mc:AlternateContent>
            </w:r>
          </w:p>
        </w:tc>
        <w:tc>
          <w:tcPr>
            <w:tcW w:w="8918" w:type="dxa"/>
            <w:tcMar>
              <w:top w:w="504" w:type="dxa"/>
              <w:left w:w="0" w:type="dxa"/>
            </w:tcMar>
          </w:tcPr>
          <w:p w:rsidR="00A65D0C" w:rsidRDefault="00A65D0C" w:rsidP="006D00E4">
            <w:pPr>
              <w:pStyle w:val="3"/>
              <w:spacing w:before="240"/>
              <w:ind w:firstLineChars="100" w:firstLine="321"/>
              <w:rPr>
                <w:rFonts w:ascii="Microsoft YaHei UI" w:eastAsia="Microsoft YaHei UI" w:hAnsi="Microsoft YaHei UI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b/>
                <w:szCs w:val="32"/>
              </w:rPr>
              <w:t>第三期</w:t>
            </w:r>
            <w:r>
              <w:rPr>
                <w:rFonts w:asciiTheme="minorEastAsia" w:hAnsiTheme="minorEastAsia" w:hint="eastAsia"/>
                <w:b/>
                <w:color w:val="000000"/>
                <w:szCs w:val="32"/>
              </w:rPr>
              <w:t>混合课程教学设计与应用能力</w:t>
            </w:r>
            <w:r>
              <w:rPr>
                <w:rFonts w:asciiTheme="minorEastAsia" w:hAnsiTheme="minorEastAsia" w:cs="宋体" w:hint="eastAsia"/>
                <w:b/>
                <w:szCs w:val="32"/>
              </w:rPr>
              <w:t>研讨培训班日程</w:t>
            </w:r>
          </w:p>
          <w:p w:rsidR="003A1855" w:rsidRDefault="0036299E">
            <w:pPr>
              <w:pStyle w:val="3"/>
              <w:spacing w:before="24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</w:rPr>
              <w:t xml:space="preserve">8月12日（周三）上午         </w:t>
            </w:r>
            <w:r w:rsidR="00F144C0">
              <w:rPr>
                <w:rFonts w:ascii="Microsoft YaHei UI" w:eastAsia="Microsoft YaHei UI" w:hAnsi="Microsoft YaHei UI" w:hint="eastAsia"/>
              </w:rPr>
              <w:t xml:space="preserve"> </w:t>
            </w:r>
            <w:r w:rsidR="00807FEE">
              <w:rPr>
                <w:rFonts w:ascii="Microsoft YaHei UI" w:eastAsia="Microsoft YaHei UI" w:hAnsi="Microsoft YaHei UI" w:hint="eastAsia"/>
              </w:rPr>
              <w:t>（地点1号</w:t>
            </w:r>
            <w:r w:rsidR="00F144C0">
              <w:rPr>
                <w:rFonts w:ascii="Microsoft YaHei UI" w:eastAsia="Microsoft YaHei UI" w:hAnsi="Microsoft YaHei UI" w:hint="eastAsia"/>
              </w:rPr>
              <w:t>6层</w:t>
            </w:r>
            <w:proofErr w:type="gramStart"/>
            <w:r w:rsidR="00807FEE">
              <w:rPr>
                <w:rFonts w:ascii="Microsoft YaHei UI" w:eastAsia="Microsoft YaHei UI" w:hAnsi="Microsoft YaHei UI" w:hint="eastAsia"/>
              </w:rPr>
              <w:t>楼学术</w:t>
            </w:r>
            <w:proofErr w:type="gramEnd"/>
            <w:r w:rsidR="00807FEE">
              <w:rPr>
                <w:rFonts w:ascii="Microsoft YaHei UI" w:eastAsia="Microsoft YaHei UI" w:hAnsi="Microsoft YaHei UI" w:hint="eastAsia"/>
              </w:rPr>
              <w:t>报告厅）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4050"/>
              <w:gridCol w:w="1182"/>
            </w:tblGrid>
            <w:tr w:rsidR="003A1855">
              <w:trPr>
                <w:trHeight w:val="485"/>
                <w:jc w:val="center"/>
              </w:trPr>
              <w:tc>
                <w:tcPr>
                  <w:tcW w:w="2610" w:type="dxa"/>
                  <w:vAlign w:val="center"/>
                </w:tcPr>
                <w:p w:rsidR="003A1855" w:rsidRDefault="0036299E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4050" w:type="dxa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182" w:type="dxa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8:30-8:50</w:t>
                  </w:r>
                </w:p>
              </w:tc>
              <w:tc>
                <w:tcPr>
                  <w:tcW w:w="4050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开班介绍</w:t>
                  </w:r>
                </w:p>
              </w:tc>
              <w:tc>
                <w:tcPr>
                  <w:tcW w:w="1182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致辞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8:5</w:t>
                  </w:r>
                  <w:r>
                    <w:rPr>
                      <w:rFonts w:hint="eastAsia"/>
                      <w:bCs/>
                    </w:rPr>
                    <w:t>0</w:t>
                  </w:r>
                  <w:r>
                    <w:rPr>
                      <w:bCs/>
                    </w:rPr>
                    <w:t>-1</w:t>
                  </w:r>
                  <w:r>
                    <w:rPr>
                      <w:rFonts w:hint="eastAsia"/>
                      <w:bCs/>
                    </w:rPr>
                    <w:t>1</w:t>
                  </w:r>
                  <w:r>
                    <w:rPr>
                      <w:bCs/>
                    </w:rPr>
                    <w:t>:</w:t>
                  </w:r>
                  <w:r>
                    <w:rPr>
                      <w:rFonts w:hint="eastAsia"/>
                      <w:bCs/>
                    </w:rPr>
                    <w:t>5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4050" w:type="dxa"/>
                  <w:vAlign w:val="center"/>
                </w:tcPr>
                <w:p w:rsidR="00894346" w:rsidRDefault="00894346" w:rsidP="000B5221">
                  <w:pPr>
                    <w:pStyle w:val="a7"/>
                    <w:spacing w:before="0" w:beforeAutospacing="0" w:after="150" w:afterAutospacing="0" w:line="420" w:lineRule="atLeast"/>
                    <w:rPr>
                      <w:rFonts w:asciiTheme="minorHAnsi" w:eastAsiaTheme="minorEastAsia" w:hAnsiTheme="minorHAnsi" w:cstheme="minorBidi"/>
                      <w:bCs/>
                      <w:kern w:val="2"/>
                      <w:sz w:val="21"/>
                      <w:szCs w:val="22"/>
                    </w:rPr>
                  </w:pPr>
                  <w:r w:rsidRPr="00894346"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变革教学的驱动力</w:t>
                  </w:r>
                </w:p>
                <w:p w:rsidR="000B5221" w:rsidRPr="000B5221" w:rsidRDefault="000B5221" w:rsidP="000B5221">
                  <w:pPr>
                    <w:pStyle w:val="a7"/>
                    <w:spacing w:before="0" w:beforeAutospacing="0" w:after="150" w:afterAutospacing="0" w:line="420" w:lineRule="atLeast"/>
                    <w:rPr>
                      <w:bCs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-</w:t>
                  </w:r>
                  <w:r>
                    <w:rPr>
                      <w:rFonts w:asciiTheme="minorHAnsi" w:eastAsiaTheme="minorEastAsia" w:hAnsiTheme="minorHAnsi" w:cstheme="minorBidi"/>
                      <w:bCs/>
                      <w:kern w:val="2"/>
                      <w:sz w:val="21"/>
                      <w:szCs w:val="22"/>
                    </w:rPr>
                    <w:t>----</w:t>
                  </w: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周潜</w:t>
                  </w: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 xml:space="preserve">  </w:t>
                  </w: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清华大学教育研究院教育技术研究所</w:t>
                  </w:r>
                  <w:r w:rsidR="00CA417A"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副</w:t>
                  </w: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>所长</w:t>
                  </w:r>
                  <w:r>
                    <w:rPr>
                      <w:rFonts w:asciiTheme="minorHAnsi" w:eastAsiaTheme="minorEastAsia" w:hAnsiTheme="minorHAnsi" w:cstheme="minorBidi" w:hint="eastAsia"/>
                      <w:bCs/>
                      <w:kern w:val="2"/>
                      <w:sz w:val="21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1182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</w:tbl>
          <w:p w:rsidR="003A1855" w:rsidRDefault="0036299E">
            <w:pPr>
              <w:pStyle w:val="3"/>
              <w:spacing w:before="240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8</w:t>
            </w:r>
            <w:r>
              <w:rPr>
                <w:rFonts w:ascii="Microsoft YaHei UI" w:eastAsia="Microsoft YaHei UI" w:hAnsi="Microsoft YaHei UI" w:hint="eastAsia"/>
              </w:rPr>
              <w:t>月12日（周三）下午</w:t>
            </w:r>
            <w:r w:rsidR="00807FEE">
              <w:rPr>
                <w:rFonts w:ascii="Microsoft YaHei UI" w:eastAsia="Microsoft YaHei UI" w:hAnsi="Microsoft YaHei UI" w:hint="eastAsia"/>
              </w:rPr>
              <w:t xml:space="preserve"> </w:t>
            </w:r>
            <w:r w:rsidR="009F0C29">
              <w:rPr>
                <w:rFonts w:ascii="Microsoft YaHei UI" w:eastAsia="Microsoft YaHei UI" w:hAnsi="Microsoft YaHei UI" w:hint="eastAsia"/>
              </w:rPr>
              <w:t xml:space="preserve">          </w:t>
            </w:r>
            <w:r w:rsidR="00807FEE">
              <w:rPr>
                <w:rFonts w:ascii="Microsoft YaHei UI" w:eastAsia="Microsoft YaHei UI" w:hAnsi="Microsoft YaHei UI" w:hint="eastAsia"/>
              </w:rPr>
              <w:t>（地点2号楼</w:t>
            </w:r>
            <w:r w:rsidR="00807FEE">
              <w:rPr>
                <w:rFonts w:ascii="Microsoft YaHei UI" w:eastAsia="Microsoft YaHei UI" w:hAnsi="Microsoft YaHei UI"/>
              </w:rPr>
              <w:t>2</w:t>
            </w:r>
            <w:r w:rsidR="00807FEE">
              <w:rPr>
                <w:rFonts w:ascii="Microsoft YaHei UI" w:eastAsia="Microsoft YaHei UI" w:hAnsi="Microsoft YaHei UI" w:hint="eastAsia"/>
              </w:rPr>
              <w:t>楼智慧教室</w:t>
            </w:r>
            <w:r w:rsidR="009F0C29">
              <w:rPr>
                <w:rFonts w:ascii="Microsoft YaHei UI" w:eastAsia="Microsoft YaHei UI" w:hAnsi="Microsoft YaHei UI" w:hint="eastAsia"/>
              </w:rPr>
              <w:t>1</w:t>
            </w:r>
            <w:r w:rsidR="00807FEE">
              <w:rPr>
                <w:rFonts w:ascii="Microsoft YaHei UI" w:eastAsia="Microsoft YaHei UI" w:hAnsi="Microsoft YaHei UI" w:hint="eastAsia"/>
              </w:rPr>
              <w:t>）</w:t>
            </w:r>
            <w:r>
              <w:rPr>
                <w:rFonts w:ascii="Microsoft YaHei UI" w:eastAsia="Microsoft YaHei UI" w:hAnsi="Microsoft YaHei UI" w:hint="eastAsia"/>
              </w:rPr>
              <w:t xml:space="preserve">  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3899"/>
              <w:gridCol w:w="180"/>
              <w:gridCol w:w="1271"/>
            </w:tblGrid>
            <w:tr w:rsidR="003A1855">
              <w:trPr>
                <w:trHeight w:val="504"/>
                <w:jc w:val="center"/>
              </w:trPr>
              <w:tc>
                <w:tcPr>
                  <w:tcW w:w="2401" w:type="dxa"/>
                  <w:vAlign w:val="center"/>
                </w:tcPr>
                <w:p w:rsidR="003A1855" w:rsidRDefault="0036299E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3899" w:type="dxa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3A1855">
              <w:trPr>
                <w:trHeight w:val="493"/>
                <w:jc w:val="center"/>
              </w:trPr>
              <w:tc>
                <w:tcPr>
                  <w:tcW w:w="240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00-15</w:t>
                  </w:r>
                  <w:r>
                    <w:rPr>
                      <w:rFonts w:hint="eastAsia"/>
                      <w:bCs/>
                    </w:rPr>
                    <w:t>:30</w:t>
                  </w:r>
                </w:p>
              </w:tc>
              <w:tc>
                <w:tcPr>
                  <w:tcW w:w="3899" w:type="dxa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课程设计单点评及要点串讲与</w:t>
                  </w:r>
                  <w:r>
                    <w:rPr>
                      <w:bCs/>
                    </w:rPr>
                    <w:t>案例分</w:t>
                  </w:r>
                  <w:r>
                    <w:rPr>
                      <w:rFonts w:hint="eastAsia"/>
                      <w:bCs/>
                    </w:rPr>
                    <w:t>享</w:t>
                  </w:r>
                  <w:r>
                    <w:rPr>
                      <w:rFonts w:hint="eastAsia"/>
                      <w:bCs/>
                    </w:rPr>
                    <w:t>I</w:t>
                  </w:r>
                </w:p>
                <w:p w:rsidR="000B5221" w:rsidRPr="000B5221" w:rsidRDefault="000B5221" w:rsidP="000B5221">
                  <w:pPr>
                    <w:pStyle w:val="ad"/>
                    <w:spacing w:line="420" w:lineRule="exact"/>
                    <w:ind w:left="729" w:hangingChars="347" w:hanging="729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马鹤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清华大学</w:t>
                  </w:r>
                  <w:r>
                    <w:rPr>
                      <w:bCs/>
                    </w:rPr>
                    <w:t>教育技术研究所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left="729" w:hangingChars="347" w:hanging="729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240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30-15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45</w:t>
                  </w:r>
                </w:p>
              </w:tc>
              <w:tc>
                <w:tcPr>
                  <w:tcW w:w="5350" w:type="dxa"/>
                  <w:gridSpan w:val="3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休息</w:t>
                  </w:r>
                </w:p>
              </w:tc>
            </w:tr>
            <w:tr w:rsidR="003A1855">
              <w:trPr>
                <w:trHeight w:val="493"/>
                <w:jc w:val="center"/>
              </w:trPr>
              <w:tc>
                <w:tcPr>
                  <w:tcW w:w="240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45-17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0</w:t>
                  </w:r>
                  <w:r>
                    <w:rPr>
                      <w:rFonts w:hint="eastAsia"/>
                      <w:bCs/>
                    </w:rPr>
                    <w:t>0</w:t>
                  </w:r>
                </w:p>
              </w:tc>
              <w:tc>
                <w:tcPr>
                  <w:tcW w:w="4079" w:type="dxa"/>
                  <w:gridSpan w:val="2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课程设计单点评及要点串讲与</w:t>
                  </w:r>
                  <w:r>
                    <w:rPr>
                      <w:bCs/>
                    </w:rPr>
                    <w:t>案例分享</w:t>
                  </w:r>
                  <w:r>
                    <w:rPr>
                      <w:bCs/>
                    </w:rPr>
                    <w:t>II</w:t>
                  </w:r>
                </w:p>
                <w:p w:rsidR="000B5221" w:rsidRDefault="000B5221" w:rsidP="000B5221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马鹤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清华大学</w:t>
                  </w:r>
                  <w:r>
                    <w:rPr>
                      <w:bCs/>
                    </w:rPr>
                    <w:t>教育技术研究所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</w:p>
              </w:tc>
              <w:tc>
                <w:tcPr>
                  <w:tcW w:w="1271" w:type="dxa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2401" w:type="dxa"/>
                  <w:vAlign w:val="center"/>
                </w:tcPr>
                <w:p w:rsidR="003A1855" w:rsidRDefault="0036299E" w:rsidP="000B5221">
                  <w:pPr>
                    <w:pStyle w:val="ad"/>
                    <w:spacing w:beforeLines="100" w:before="240"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>
                    <w:rPr>
                      <w:rFonts w:hint="eastAsia"/>
                      <w:color w:val="5B9BD5" w:themeColor="accent1"/>
                      <w:sz w:val="56"/>
                      <w:szCs w:val="56"/>
                    </w:rPr>
                    <w:sym w:font="Wingdings" w:char="F046"/>
                  </w:r>
                </w:p>
              </w:tc>
              <w:tc>
                <w:tcPr>
                  <w:tcW w:w="3899" w:type="dxa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right="-14" w:firstLineChars="0" w:firstLine="0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70C0"/>
                    </w:rPr>
                    <w:t>作业</w:t>
                  </w:r>
                  <w:r>
                    <w:rPr>
                      <w:color w:val="0070C0"/>
                    </w:rPr>
                    <w:t>：</w:t>
                  </w:r>
                  <w:r>
                    <w:rPr>
                      <w:rFonts w:hint="eastAsia"/>
                      <w:color w:val="0070C0"/>
                    </w:rPr>
                    <w:t>修改完善</w:t>
                  </w:r>
                  <w:r>
                    <w:rPr>
                      <w:color w:val="0070C0"/>
                    </w:rPr>
                    <w:t>课程设计单</w:t>
                  </w:r>
                  <w:r>
                    <w:rPr>
                      <w:rFonts w:hint="eastAsia"/>
                      <w:color w:val="0070C0"/>
                    </w:rPr>
                    <w:t>。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3A1855" w:rsidRDefault="003A1855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</w:tr>
          </w:tbl>
          <w:p w:rsidR="003A1855" w:rsidRDefault="003A1855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3A1855" w:rsidRDefault="003A1855">
      <w:pPr>
        <w:pStyle w:val="aa"/>
        <w:rPr>
          <w:shd w:val="clear" w:color="auto" w:fill="171717" w:themeFill="background2" w:themeFillShade="1A"/>
        </w:rPr>
      </w:pPr>
    </w:p>
    <w:p w:rsidR="003A1855" w:rsidRDefault="0036299E">
      <w:pPr>
        <w:pStyle w:val="3"/>
        <w:spacing w:before="240"/>
        <w:ind w:leftChars="630" w:left="1260"/>
        <w:rPr>
          <w:rFonts w:ascii="Microsoft YaHei UI" w:eastAsia="Microsoft YaHei UI" w:hAnsi="Microsoft YaHei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305435</wp:posOffset>
                </wp:positionV>
                <wp:extent cx="914400" cy="318135"/>
                <wp:effectExtent l="0" t="0" r="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855" w:rsidRDefault="0036299E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8" type="#_x0000_t202" style="position:absolute;left:0;text-align:left;margin-left:-2.2pt;margin-top:24.05pt;width:1in;height:2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" filled="f" stroked="f">
                <v:textbox>
                  <w:txbxContent>
                    <w:p w:rsidR="003A1855" w:rsidRDefault="0036299E">
                      <w:pPr>
                        <w:pStyle w:val="ac"/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ay2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eastAsia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624205</wp:posOffset>
                </wp:positionV>
                <wp:extent cx="457200" cy="457200"/>
                <wp:effectExtent l="19050" t="19050" r="38100" b="57150"/>
                <wp:wrapNone/>
                <wp:docPr id="3" name="同心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3" type="#_x0000_t23" style="position:absolute;left:0pt;margin-left:8.7pt;margin-top:49.15pt;height:36pt;width:36pt;z-index:251663360;v-text-anchor:middle;mso-width-relative:page;mso-height-relative:page;" fillcolor="#F4B183 [1941]" filled="t" stroked="t" coordsize="21600,21600" o:gfxdata="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QS/O9YAAAAIAQAADwAAAAAAAAABACAAAAAiAAAAZHJzL2Rvd25yZXYueG1s&#10;UEsBAhQAFAAAAAgAh07iQF4mvXSlAgAAkgUAAA4AAAAAAAAAAQAgAAAAJQEAAGRycy9lMm9Eb2Mu&#10;eG1sUEsFBgAAAAAGAAYAWQEAADwGAAAAAA==&#10;" adj="5400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843C0B [3205]" opacity="32768f" offset="1pt,2pt" origin="0f,0f" matrix="65536f,0f,0f,65536f"/>
              </v:shape>
            </w:pict>
          </mc:Fallback>
        </mc:AlternateContent>
      </w:r>
      <w:r>
        <w:rPr>
          <w:rFonts w:ascii="Microsoft YaHei UI" w:eastAsia="Microsoft YaHei UI" w:hAnsi="Microsoft YaHei UI"/>
        </w:rPr>
        <w:t>8</w:t>
      </w:r>
      <w:r>
        <w:rPr>
          <w:rFonts w:ascii="Microsoft YaHei UI" w:eastAsia="Microsoft YaHei UI" w:hAnsi="Microsoft YaHei UI" w:hint="eastAsia"/>
        </w:rPr>
        <w:t xml:space="preserve">月13日（周四）上午         </w:t>
      </w:r>
      <w:r w:rsidR="009F0C29">
        <w:rPr>
          <w:rFonts w:ascii="Microsoft YaHei UI" w:eastAsia="Microsoft YaHei UI" w:hAnsi="Microsoft YaHei UI" w:hint="eastAsia"/>
        </w:rPr>
        <w:t>（地点2号楼</w:t>
      </w:r>
      <w:r w:rsidR="009F0C29">
        <w:rPr>
          <w:rFonts w:ascii="Microsoft YaHei UI" w:eastAsia="Microsoft YaHei UI" w:hAnsi="Microsoft YaHei UI"/>
        </w:rPr>
        <w:t>2</w:t>
      </w:r>
      <w:r w:rsidR="009F0C29">
        <w:rPr>
          <w:rFonts w:ascii="Microsoft YaHei UI" w:eastAsia="Microsoft YaHei UI" w:hAnsi="Microsoft YaHei UI" w:hint="eastAsia"/>
        </w:rPr>
        <w:t>楼智慧教室1）</w:t>
      </w:r>
      <w:r>
        <w:rPr>
          <w:rFonts w:ascii="Microsoft YaHei UI" w:eastAsia="Microsoft YaHei UI" w:hAnsi="Microsoft YaHei UI" w:hint="eastAsia"/>
        </w:rPr>
        <w:t xml:space="preserve"> </w:t>
      </w:r>
    </w:p>
    <w:tbl>
      <w:tblPr>
        <w:tblStyle w:val="a9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  <w:insideH w:val="single" w:sz="4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960"/>
        <w:gridCol w:w="360"/>
        <w:gridCol w:w="1271"/>
      </w:tblGrid>
      <w:tr w:rsidR="003A1855" w:rsidTr="000B5221">
        <w:trPr>
          <w:trHeight w:val="504"/>
        </w:trPr>
        <w:tc>
          <w:tcPr>
            <w:tcW w:w="2160" w:type="dxa"/>
            <w:vAlign w:val="center"/>
          </w:tcPr>
          <w:p w:rsidR="003A1855" w:rsidRDefault="0036299E">
            <w:pPr>
              <w:pStyle w:val="4"/>
              <w:spacing w:before="0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时间</w:t>
            </w:r>
          </w:p>
        </w:tc>
        <w:tc>
          <w:tcPr>
            <w:tcW w:w="3960" w:type="dxa"/>
            <w:vAlign w:val="center"/>
          </w:tcPr>
          <w:p w:rsidR="003A1855" w:rsidRDefault="0036299E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 xml:space="preserve">     主题</w:t>
            </w:r>
          </w:p>
        </w:tc>
        <w:tc>
          <w:tcPr>
            <w:tcW w:w="1631" w:type="dxa"/>
            <w:gridSpan w:val="2"/>
            <w:vAlign w:val="center"/>
          </w:tcPr>
          <w:p w:rsidR="003A1855" w:rsidRDefault="0036299E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研讨</w:t>
            </w:r>
            <w:r>
              <w:rPr>
                <w:rFonts w:ascii="Microsoft YaHei UI" w:eastAsia="Microsoft YaHei UI" w:hAnsi="Microsoft YaHei UI"/>
                <w:b/>
              </w:rPr>
              <w:t>形式</w:t>
            </w:r>
          </w:p>
        </w:tc>
      </w:tr>
      <w:tr w:rsidR="003A1855" w:rsidTr="000B5221">
        <w:trPr>
          <w:trHeight w:val="493"/>
        </w:trPr>
        <w:tc>
          <w:tcPr>
            <w:tcW w:w="2160" w:type="dxa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4320" w:type="dxa"/>
            <w:gridSpan w:val="2"/>
            <w:vAlign w:val="center"/>
          </w:tcPr>
          <w:p w:rsidR="003A1855" w:rsidRDefault="0036299E" w:rsidP="000B5221">
            <w:pPr>
              <w:pStyle w:val="a7"/>
              <w:spacing w:before="0" w:beforeAutospacing="0" w:after="150" w:afterAutospacing="0" w:line="420" w:lineRule="atLeast"/>
              <w:rPr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《遇见更好的课堂》混合教学探索与实践</w:t>
            </w:r>
            <w:r w:rsidR="00294DCB">
              <w:rPr>
                <w:rFonts w:hint="eastAsia"/>
                <w:bCs/>
              </w:rPr>
              <w:t>I</w:t>
            </w:r>
          </w:p>
          <w:p w:rsidR="000B5221" w:rsidRDefault="000B5221" w:rsidP="000B5221">
            <w:pPr>
              <w:pStyle w:val="a7"/>
              <w:spacing w:before="0" w:beforeAutospacing="0" w:after="150" w:afterAutospacing="0" w:line="420" w:lineRule="atLeast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----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穆红霞副教授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山东淄博师范高等专科学校</w:t>
            </w:r>
          </w:p>
        </w:tc>
        <w:tc>
          <w:tcPr>
            <w:tcW w:w="1271" w:type="dxa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50" w:firstLine="105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3A1855" w:rsidTr="000B5221">
        <w:trPr>
          <w:trHeight w:val="476"/>
        </w:trPr>
        <w:tc>
          <w:tcPr>
            <w:tcW w:w="2160" w:type="dxa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00-10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15</w:t>
            </w:r>
          </w:p>
        </w:tc>
        <w:tc>
          <w:tcPr>
            <w:tcW w:w="5591" w:type="dxa"/>
            <w:gridSpan w:val="3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休息</w:t>
            </w:r>
          </w:p>
        </w:tc>
      </w:tr>
      <w:tr w:rsidR="003A1855" w:rsidTr="000B5221">
        <w:trPr>
          <w:trHeight w:val="493"/>
        </w:trPr>
        <w:tc>
          <w:tcPr>
            <w:tcW w:w="2160" w:type="dxa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15-11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0</w:t>
            </w:r>
          </w:p>
        </w:tc>
        <w:tc>
          <w:tcPr>
            <w:tcW w:w="4320" w:type="dxa"/>
            <w:gridSpan w:val="2"/>
            <w:vAlign w:val="center"/>
          </w:tcPr>
          <w:p w:rsidR="003A1855" w:rsidRDefault="0036299E" w:rsidP="000B5221">
            <w:pPr>
              <w:pStyle w:val="a7"/>
              <w:spacing w:before="0" w:beforeAutospacing="0" w:after="150" w:afterAutospacing="0" w:line="420" w:lineRule="atLeast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《遇见更好的课堂》混合教学探索与实践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II</w:t>
            </w:r>
          </w:p>
          <w:p w:rsidR="000B5221" w:rsidRDefault="000B5221" w:rsidP="000B5221">
            <w:pPr>
              <w:pStyle w:val="a7"/>
              <w:spacing w:before="0" w:beforeAutospacing="0" w:after="150" w:afterAutospacing="0" w:line="420" w:lineRule="atLeast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----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穆红霞副教授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山东淄博师范高等专科学校</w:t>
            </w:r>
          </w:p>
        </w:tc>
        <w:tc>
          <w:tcPr>
            <w:tcW w:w="1271" w:type="dxa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</w:tbl>
    <w:p w:rsidR="003A1855" w:rsidRDefault="003A1855">
      <w:pPr>
        <w:tabs>
          <w:tab w:val="left" w:pos="1780"/>
        </w:tabs>
      </w:pPr>
    </w:p>
    <w:tbl>
      <w:tblPr>
        <w:tblW w:w="46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695"/>
      </w:tblGrid>
      <w:tr w:rsidR="003A1855" w:rsidTr="002A6957">
        <w:tc>
          <w:tcPr>
            <w:tcW w:w="809" w:type="dxa"/>
            <w:tcMar>
              <w:top w:w="504" w:type="dxa"/>
              <w:right w:w="720" w:type="dxa"/>
            </w:tcMar>
          </w:tcPr>
          <w:p w:rsidR="003A1855" w:rsidRDefault="003A1855" w:rsidP="002A6957">
            <w:pPr>
              <w:pStyle w:val="ac"/>
              <w:jc w:val="left"/>
            </w:pPr>
          </w:p>
          <w:p w:rsidR="003A1855" w:rsidRDefault="0036299E">
            <w:pPr>
              <w:rPr>
                <w:rFonts w:ascii="Microsoft YaHei UI" w:eastAsia="Microsoft YaHei UI" w:hAnsi="Microsoft YaHei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1869440</wp:posOffset>
                      </wp:positionV>
                      <wp:extent cx="914400" cy="318135"/>
                      <wp:effectExtent l="0" t="0" r="0" b="635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1855" w:rsidRDefault="0036299E">
                                  <w:pPr>
                                    <w:pStyle w:val="ac"/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ay3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9" type="#_x0000_t202" style="position:absolute;margin-left:-9pt;margin-top:147.2pt;width:1in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" filled="f" stroked="f">
                      <v:textbox>
                        <w:txbxContent>
                          <w:p w:rsidR="003A1855" w:rsidRDefault="0036299E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2217420</wp:posOffset>
                      </wp:positionV>
                      <wp:extent cx="457200" cy="457200"/>
                      <wp:effectExtent l="19050" t="19050" r="38100" b="57150"/>
                      <wp:wrapNone/>
                      <wp:docPr id="7" name="同心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同心圆 3" o:spid="_x0000_s1026" o:spt="23" type="#_x0000_t23" style="position:absolute;left:0pt;margin-left:4.7pt;margin-top:174.6pt;height:36pt;width:36pt;z-index:251668480;v-text-anchor:middle;mso-width-relative:page;mso-height-relative:page;" fillcolor="#F4B183 [1941]" filled="t" stroked="t" coordsize="21600,21600" o:gfxdata="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+H4ZXXAAAACAEAAA8AAAAAAAAAAQAgAAAAIgAAAGRycy9kb3ducmV2Lnht&#10;bFBLAQIUABQAAAAIAIdO4kB8nqj6pQIAAJIFAAAOAAAAAAAAAAEAIAAAACYBAABkcnMvZTJvRG9j&#10;LnhtbFBLBQYAAAAABgAGAFkBAAA9BgAAAAA=&#10;" adj="5400">
                      <v:fill on="t" focussize="0,0"/>
                      <v:stroke weight="3pt" color="#F2F2F2 [3201]" miterlimit="8" joinstyle="miter"/>
                      <v:imagedata o:title=""/>
                      <o:lock v:ext="edit" aspectratio="f"/>
                      <v:shadow on="t" color="#843C0B [3205]" opacity="32768f" offset="1pt,2pt" origin="0f,0f" matrix="65536f,0f,0f,65536f"/>
                    </v:shape>
                  </w:pict>
                </mc:Fallback>
              </mc:AlternateContent>
            </w:r>
          </w:p>
        </w:tc>
        <w:tc>
          <w:tcPr>
            <w:tcW w:w="8695" w:type="dxa"/>
            <w:tcMar>
              <w:top w:w="504" w:type="dxa"/>
              <w:left w:w="0" w:type="dxa"/>
            </w:tcMar>
          </w:tcPr>
          <w:p w:rsidR="003A1855" w:rsidRDefault="0036299E">
            <w:pPr>
              <w:pStyle w:val="3"/>
              <w:spacing w:before="24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</w:rPr>
              <w:t xml:space="preserve">8月13日（周四）下午 </w:t>
            </w:r>
            <w:r w:rsidR="009F0C29">
              <w:rPr>
                <w:rFonts w:ascii="Microsoft YaHei UI" w:eastAsia="Microsoft YaHei UI" w:hAnsi="Microsoft YaHei UI" w:hint="eastAsia"/>
              </w:rPr>
              <w:t xml:space="preserve">       （地点2号楼</w:t>
            </w:r>
            <w:r w:rsidR="009F0C29">
              <w:rPr>
                <w:rFonts w:ascii="Microsoft YaHei UI" w:eastAsia="Microsoft YaHei UI" w:hAnsi="Microsoft YaHei UI"/>
              </w:rPr>
              <w:t>2</w:t>
            </w:r>
            <w:r w:rsidR="009F0C29">
              <w:rPr>
                <w:rFonts w:ascii="Microsoft YaHei UI" w:eastAsia="Microsoft YaHei UI" w:hAnsi="Microsoft YaHei UI" w:hint="eastAsia"/>
              </w:rPr>
              <w:t>楼智慧教室1）</w:t>
            </w:r>
            <w:r>
              <w:rPr>
                <w:rFonts w:ascii="Microsoft YaHei UI" w:eastAsia="Microsoft YaHei UI" w:hAnsi="Microsoft YaHei UI" w:hint="eastAsia"/>
              </w:rPr>
              <w:t xml:space="preserve"> 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3869"/>
              <w:gridCol w:w="360"/>
              <w:gridCol w:w="1182"/>
            </w:tblGrid>
            <w:tr w:rsidR="003A1855" w:rsidTr="000B5221">
              <w:trPr>
                <w:trHeight w:val="485"/>
                <w:jc w:val="center"/>
              </w:trPr>
              <w:tc>
                <w:tcPr>
                  <w:tcW w:w="2431" w:type="dxa"/>
                  <w:vAlign w:val="center"/>
                </w:tcPr>
                <w:p w:rsidR="003A1855" w:rsidRDefault="0036299E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3869" w:type="dxa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3A1855" w:rsidTr="000B5221">
              <w:trPr>
                <w:trHeight w:val="476"/>
                <w:jc w:val="center"/>
              </w:trPr>
              <w:tc>
                <w:tcPr>
                  <w:tcW w:w="243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14:00-15:10</w:t>
                  </w:r>
                </w:p>
              </w:tc>
              <w:tc>
                <w:tcPr>
                  <w:tcW w:w="3869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混合课程教学单元设计及建设交流展示</w:t>
                  </w:r>
                </w:p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(</w:t>
                  </w:r>
                  <w:r>
                    <w:rPr>
                      <w:rFonts w:hint="eastAsia"/>
                      <w:bCs/>
                    </w:rPr>
                    <w:t>汇报</w:t>
                  </w:r>
                  <w:r>
                    <w:rPr>
                      <w:bCs/>
                    </w:rPr>
                    <w:t>+</w:t>
                  </w:r>
                  <w:r>
                    <w:rPr>
                      <w:rFonts w:hint="eastAsia"/>
                      <w:bCs/>
                    </w:rPr>
                    <w:t>点评指导</w:t>
                  </w:r>
                  <w:r>
                    <w:rPr>
                      <w:rFonts w:hint="eastAsia"/>
                      <w:bCs/>
                    </w:rPr>
                    <w:t>)</w:t>
                  </w:r>
                </w:p>
                <w:p w:rsidR="003E4C96" w:rsidRDefault="003E4C96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马鹤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清华大学</w:t>
                  </w:r>
                  <w:r>
                    <w:rPr>
                      <w:bCs/>
                    </w:rPr>
                    <w:t>教育技术研究所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100" w:firstLine="21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汇报</w:t>
                  </w:r>
                  <w:r>
                    <w:rPr>
                      <w:bCs/>
                    </w:rPr>
                    <w:t>点评</w:t>
                  </w:r>
                </w:p>
              </w:tc>
            </w:tr>
            <w:tr w:rsidR="003A1855" w:rsidTr="000B5221">
              <w:trPr>
                <w:trHeight w:val="476"/>
                <w:jc w:val="center"/>
              </w:trPr>
              <w:tc>
                <w:tcPr>
                  <w:tcW w:w="243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10-15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5411" w:type="dxa"/>
                  <w:gridSpan w:val="3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休息</w:t>
                  </w:r>
                </w:p>
              </w:tc>
            </w:tr>
            <w:tr w:rsidR="003A1855" w:rsidTr="000B5221">
              <w:trPr>
                <w:trHeight w:val="476"/>
                <w:jc w:val="center"/>
              </w:trPr>
              <w:tc>
                <w:tcPr>
                  <w:tcW w:w="2431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25-1</w:t>
                  </w:r>
                  <w:r>
                    <w:rPr>
                      <w:rFonts w:hint="eastAsia"/>
                      <w:bCs/>
                    </w:rPr>
                    <w:t>6:40</w:t>
                  </w:r>
                </w:p>
              </w:tc>
              <w:tc>
                <w:tcPr>
                  <w:tcW w:w="4229" w:type="dxa"/>
                  <w:gridSpan w:val="2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在线教育综合平台应用经验分享</w:t>
                  </w:r>
                </w:p>
                <w:p w:rsidR="00861271" w:rsidRPr="00861271" w:rsidRDefault="00861271" w:rsidP="00861271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鲁烁</w:t>
                  </w:r>
                  <w:r>
                    <w:rPr>
                      <w:rFonts w:hint="eastAsia"/>
                      <w:bCs/>
                    </w:rPr>
                    <w:t xml:space="preserve">  </w:t>
                  </w:r>
                  <w:r>
                    <w:rPr>
                      <w:rFonts w:hint="eastAsia"/>
                      <w:bCs/>
                    </w:rPr>
                    <w:t>清华大学</w:t>
                  </w:r>
                  <w:r>
                    <w:rPr>
                      <w:bCs/>
                    </w:rPr>
                    <w:t>教育技术研究所</w:t>
                  </w:r>
                </w:p>
              </w:tc>
              <w:tc>
                <w:tcPr>
                  <w:tcW w:w="1182" w:type="dxa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集中讲解</w:t>
                  </w:r>
                </w:p>
              </w:tc>
            </w:tr>
            <w:tr w:rsidR="003A1855">
              <w:trPr>
                <w:trHeight w:val="458"/>
                <w:jc w:val="center"/>
              </w:trPr>
              <w:tc>
                <w:tcPr>
                  <w:tcW w:w="7842" w:type="dxa"/>
                  <w:gridSpan w:val="4"/>
                  <w:vAlign w:val="center"/>
                </w:tcPr>
                <w:tbl>
                  <w:tblPr>
                    <w:tblStyle w:val="a9"/>
                    <w:tblW w:w="6332" w:type="dxa"/>
                    <w:tblInd w:w="6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2"/>
                    <w:gridCol w:w="5710"/>
                  </w:tblGrid>
                  <w:tr w:rsidR="003A1855" w:rsidTr="00F2741C">
                    <w:trPr>
                      <w:trHeight w:val="452"/>
                    </w:trPr>
                    <w:tc>
                      <w:tcPr>
                        <w:tcW w:w="622" w:type="dxa"/>
                        <w:vAlign w:val="center"/>
                      </w:tcPr>
                      <w:p w:rsidR="003A1855" w:rsidRDefault="0036299E">
                        <w:pPr>
                          <w:pStyle w:val="ad"/>
                          <w:spacing w:beforeLines="50" w:before="120" w:line="420" w:lineRule="exact"/>
                          <w:ind w:firstLineChars="0" w:firstLine="0"/>
                          <w:jc w:val="center"/>
                          <w:rPr>
                            <w:rFonts w:asciiTheme="minorEastAsia" w:hAnsiTheme="minorEastAsia"/>
                            <w:kern w:val="0"/>
                            <w:sz w:val="20"/>
                            <w:szCs w:val="20"/>
                            <w:lang w:val="zh-CN" w:bidi="zh-CN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56"/>
                            <w:szCs w:val="56"/>
                          </w:rPr>
                          <w:sym w:font="Wingdings" w:char="F046"/>
                        </w:r>
                      </w:p>
                    </w:tc>
                    <w:tc>
                      <w:tcPr>
                        <w:tcW w:w="5710" w:type="dxa"/>
                        <w:vAlign w:val="center"/>
                      </w:tcPr>
                      <w:p w:rsidR="003A1855" w:rsidRDefault="0036299E" w:rsidP="00F2741C">
                        <w:pPr>
                          <w:pStyle w:val="10"/>
                          <w:spacing w:beforeLines="50" w:before="120" w:line="360" w:lineRule="auto"/>
                          <w:ind w:right="-14" w:firstLineChars="0" w:firstLine="0"/>
                          <w:rPr>
                            <w:rFonts w:asciiTheme="minorEastAsia" w:hAnsiTheme="minorEastAsia"/>
                            <w:kern w:val="0"/>
                            <w:sz w:val="20"/>
                            <w:szCs w:val="20"/>
                            <w:lang w:val="zh-CN" w:bidi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教师汇报展示自己的混合课程教学单元设计方案及建设效果（每人</w:t>
                        </w: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10</w:t>
                        </w: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分钟）</w:t>
                        </w:r>
                      </w:p>
                    </w:tc>
                  </w:tr>
                </w:tbl>
                <w:p w:rsidR="003A1855" w:rsidRDefault="003A1855">
                  <w:pPr>
                    <w:spacing w:line="240" w:lineRule="auto"/>
                    <w:jc w:val="center"/>
                    <w:rPr>
                      <w:rFonts w:asciiTheme="minorEastAsia" w:hAnsiTheme="minorEastAsia"/>
                      <w:lang w:val="zh-CN" w:bidi="zh-CN"/>
                    </w:rPr>
                  </w:pPr>
                </w:p>
              </w:tc>
            </w:tr>
          </w:tbl>
          <w:p w:rsidR="003A1855" w:rsidRDefault="0036299E">
            <w:pPr>
              <w:pStyle w:val="3"/>
              <w:spacing w:before="240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8</w:t>
            </w:r>
            <w:r>
              <w:rPr>
                <w:rFonts w:ascii="Microsoft YaHei UI" w:eastAsia="Microsoft YaHei UI" w:hAnsi="Microsoft YaHei UI" w:hint="eastAsia"/>
              </w:rPr>
              <w:t>月14日（周五）上午</w:t>
            </w:r>
            <w:r w:rsidR="009460EC">
              <w:rPr>
                <w:rFonts w:ascii="Microsoft YaHei UI" w:eastAsia="Microsoft YaHei UI" w:hAnsi="Microsoft YaHei UI" w:hint="eastAsia"/>
              </w:rPr>
              <w:t xml:space="preserve">        （地点1号6层</w:t>
            </w:r>
            <w:proofErr w:type="gramStart"/>
            <w:r w:rsidR="009460EC">
              <w:rPr>
                <w:rFonts w:ascii="Microsoft YaHei UI" w:eastAsia="Microsoft YaHei UI" w:hAnsi="Microsoft YaHei UI" w:hint="eastAsia"/>
              </w:rPr>
              <w:t>楼学术</w:t>
            </w:r>
            <w:proofErr w:type="gramEnd"/>
            <w:r w:rsidR="009460EC">
              <w:rPr>
                <w:rFonts w:ascii="Microsoft YaHei UI" w:eastAsia="Microsoft YaHei UI" w:hAnsi="Microsoft YaHei UI" w:hint="eastAsia"/>
              </w:rPr>
              <w:t>报告厅）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61"/>
              <w:gridCol w:w="3899"/>
              <w:gridCol w:w="180"/>
              <w:gridCol w:w="1271"/>
            </w:tblGrid>
            <w:tr w:rsidR="003A1855">
              <w:trPr>
                <w:trHeight w:val="504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3A1855" w:rsidRDefault="0036299E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3899" w:type="dxa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3A1855" w:rsidRDefault="0036299E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3A1855" w:rsidTr="00651837">
              <w:trPr>
                <w:trHeight w:val="2679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3A1855" w:rsidRDefault="0036299E" w:rsidP="00793F38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8:30-1</w:t>
                  </w:r>
                  <w:r w:rsidR="00793F38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:</w:t>
                  </w:r>
                  <w:r w:rsidR="00793F38">
                    <w:rPr>
                      <w:bCs/>
                    </w:rPr>
                    <w:t>30</w:t>
                  </w:r>
                </w:p>
              </w:tc>
              <w:tc>
                <w:tcPr>
                  <w:tcW w:w="3899" w:type="dxa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全国职业院校技能大赛教学能力比赛实施报告撰写精髓</w:t>
                  </w:r>
                </w:p>
                <w:p w:rsidR="000B5221" w:rsidRPr="000B5221" w:rsidRDefault="000B5221" w:rsidP="000B5221">
                  <w:pPr>
                    <w:pStyle w:val="ad"/>
                    <w:spacing w:line="420" w:lineRule="exact"/>
                    <w:ind w:firstLineChars="0" w:firstLine="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朱双华教授</w:t>
                  </w:r>
                  <w:r>
                    <w:rPr>
                      <w:rFonts w:hint="eastAsia"/>
                      <w:bCs/>
                    </w:rPr>
                    <w:t xml:space="preserve">    </w:t>
                  </w:r>
                  <w:r>
                    <w:rPr>
                      <w:rFonts w:hint="eastAsia"/>
                      <w:bCs/>
                    </w:rPr>
                    <w:t>国家“万人计划”教学名师</w:t>
                  </w:r>
                  <w:r>
                    <w:rPr>
                      <w:rFonts w:hint="eastAsia"/>
                      <w:bCs/>
                    </w:rPr>
                    <w:t xml:space="preserve">     </w:t>
                  </w:r>
                  <w:r>
                    <w:rPr>
                      <w:rFonts w:hint="eastAsia"/>
                      <w:bCs/>
                    </w:rPr>
                    <w:t>国家高层次人才特殊支持计划领军人才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left="729" w:hangingChars="347" w:hanging="729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>
                    <w:rPr>
                      <w:rFonts w:hint="eastAsia"/>
                      <w:bCs/>
                    </w:rPr>
                    <w:t>:3</w:t>
                  </w:r>
                  <w:r>
                    <w:rPr>
                      <w:bCs/>
                    </w:rPr>
                    <w:t>0-10</w:t>
                  </w:r>
                  <w:r>
                    <w:rPr>
                      <w:rFonts w:hint="eastAsia"/>
                      <w:bCs/>
                    </w:rPr>
                    <w:t>:4</w:t>
                  </w: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5350" w:type="dxa"/>
                  <w:gridSpan w:val="3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休息</w:t>
                  </w:r>
                </w:p>
              </w:tc>
            </w:tr>
            <w:tr w:rsidR="003A1855" w:rsidTr="00651837">
              <w:trPr>
                <w:trHeight w:val="2561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3A1855" w:rsidRDefault="0036299E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>
                    <w:rPr>
                      <w:rFonts w:hint="eastAsia"/>
                      <w:bCs/>
                    </w:rPr>
                    <w:t>:4</w:t>
                  </w:r>
                  <w:r>
                    <w:rPr>
                      <w:bCs/>
                    </w:rPr>
                    <w:t>5-11</w:t>
                  </w:r>
                  <w:r>
                    <w:rPr>
                      <w:rFonts w:hint="eastAsia"/>
                      <w:bCs/>
                    </w:rPr>
                    <w:t>:45</w:t>
                  </w:r>
                </w:p>
              </w:tc>
              <w:tc>
                <w:tcPr>
                  <w:tcW w:w="4079" w:type="dxa"/>
                  <w:gridSpan w:val="2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全国职业院校技能大赛教学能力比赛实施报告撰写精髓</w:t>
                  </w:r>
                </w:p>
                <w:p w:rsidR="000B5221" w:rsidRDefault="000B5221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-</w:t>
                  </w: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朱双华教授</w:t>
                  </w:r>
                  <w:r>
                    <w:rPr>
                      <w:rFonts w:hint="eastAsia"/>
                      <w:bCs/>
                    </w:rPr>
                    <w:t xml:space="preserve">    </w:t>
                  </w:r>
                  <w:r>
                    <w:rPr>
                      <w:rFonts w:hint="eastAsia"/>
                      <w:bCs/>
                    </w:rPr>
                    <w:t>国家“万人计划”教学名师</w:t>
                  </w:r>
                  <w:r>
                    <w:rPr>
                      <w:rFonts w:hint="eastAsia"/>
                      <w:bCs/>
                    </w:rPr>
                    <w:t xml:space="preserve">     </w:t>
                  </w:r>
                  <w:r>
                    <w:rPr>
                      <w:rFonts w:hint="eastAsia"/>
                      <w:bCs/>
                    </w:rPr>
                    <w:t>国家高层次人才特殊支持计划领军人才</w:t>
                  </w:r>
                </w:p>
              </w:tc>
              <w:tc>
                <w:tcPr>
                  <w:tcW w:w="1271" w:type="dxa"/>
                  <w:vAlign w:val="center"/>
                </w:tcPr>
                <w:p w:rsidR="003A1855" w:rsidRDefault="0036299E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3A1855">
              <w:trPr>
                <w:trHeight w:val="476"/>
                <w:jc w:val="center"/>
              </w:trPr>
              <w:tc>
                <w:tcPr>
                  <w:tcW w:w="1440" w:type="dxa"/>
                  <w:vAlign w:val="center"/>
                </w:tcPr>
                <w:p w:rsidR="003A1855" w:rsidRDefault="0036299E">
                  <w:pPr>
                    <w:spacing w:line="240" w:lineRule="auto"/>
                    <w:ind w:right="-14" w:firstLineChars="100" w:firstLine="560"/>
                    <w:rPr>
                      <w:bCs/>
                    </w:rPr>
                  </w:pPr>
                  <w:r>
                    <w:rPr>
                      <w:rFonts w:hint="eastAsia"/>
                      <w:color w:val="5B9BD5" w:themeColor="accent1"/>
                      <w:sz w:val="56"/>
                      <w:szCs w:val="56"/>
                    </w:rPr>
                    <w:sym w:font="Wingdings" w:char="F046"/>
                  </w:r>
                </w:p>
              </w:tc>
              <w:tc>
                <w:tcPr>
                  <w:tcW w:w="6311" w:type="dxa"/>
                  <w:gridSpan w:val="4"/>
                  <w:vAlign w:val="center"/>
                </w:tcPr>
                <w:p w:rsidR="003A1855" w:rsidRDefault="0036299E">
                  <w:pPr>
                    <w:pStyle w:val="10"/>
                    <w:spacing w:line="360" w:lineRule="auto"/>
                    <w:ind w:right="-14" w:firstLineChars="0" w:firstLine="0"/>
                    <w:rPr>
                      <w:rFonts w:asciiTheme="minorEastAsia" w:hAnsiTheme="minorEastAsia" w:cs="Times New Roman"/>
                      <w:szCs w:val="21"/>
                    </w:rPr>
                  </w:pPr>
                  <w:r>
                    <w:rPr>
                      <w:rFonts w:hint="eastAsia"/>
                      <w:bCs/>
                      <w:color w:val="0070C0"/>
                    </w:rPr>
                    <w:t>一、整体教学设计；二、课堂教学实施与成效；三、反思与改进</w:t>
                  </w:r>
                </w:p>
              </w:tc>
            </w:tr>
          </w:tbl>
          <w:p w:rsidR="003A1855" w:rsidRDefault="003A1855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3A1855" w:rsidRDefault="0036299E">
      <w:pPr>
        <w:pStyle w:val="3"/>
        <w:spacing w:before="240"/>
        <w:ind w:leftChars="630" w:left="1260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lastRenderedPageBreak/>
        <w:t>8</w:t>
      </w:r>
      <w:r>
        <w:rPr>
          <w:rFonts w:ascii="Microsoft YaHei UI" w:eastAsia="Microsoft YaHei UI" w:hAnsi="Microsoft YaHei UI" w:hint="eastAsia"/>
        </w:rPr>
        <w:t>月14日（周四）下午</w:t>
      </w:r>
      <w:r w:rsidR="009460EC">
        <w:rPr>
          <w:rFonts w:ascii="Microsoft YaHei UI" w:eastAsia="Microsoft YaHei UI" w:hAnsi="Microsoft YaHei UI" w:hint="eastAsia"/>
        </w:rPr>
        <w:t xml:space="preserve">        </w:t>
      </w:r>
      <w:r>
        <w:rPr>
          <w:rFonts w:ascii="Microsoft YaHei UI" w:eastAsia="Microsoft YaHei UI" w:hAnsi="Microsoft YaHei UI" w:hint="eastAsia"/>
        </w:rPr>
        <w:t xml:space="preserve">  </w:t>
      </w:r>
      <w:r w:rsidR="009460EC">
        <w:rPr>
          <w:rFonts w:ascii="Microsoft YaHei UI" w:eastAsia="Microsoft YaHei UI" w:hAnsi="Microsoft YaHei UI" w:hint="eastAsia"/>
        </w:rPr>
        <w:t>（地点1号6层楼学术报告厅）</w:t>
      </w:r>
      <w:r>
        <w:rPr>
          <w:rFonts w:ascii="Microsoft YaHei UI" w:eastAsia="Microsoft YaHei UI" w:hAnsi="Microsoft YaHei UI" w:hint="eastAsia"/>
        </w:rPr>
        <w:t xml:space="preserve"> </w:t>
      </w:r>
    </w:p>
    <w:tbl>
      <w:tblPr>
        <w:tblStyle w:val="a9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single" w:sz="4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113"/>
        <w:gridCol w:w="2657"/>
        <w:gridCol w:w="1483"/>
        <w:gridCol w:w="180"/>
        <w:gridCol w:w="1255"/>
        <w:gridCol w:w="16"/>
      </w:tblGrid>
      <w:tr w:rsidR="003A1855" w:rsidTr="00D202AC">
        <w:trPr>
          <w:trHeight w:val="504"/>
        </w:trPr>
        <w:tc>
          <w:tcPr>
            <w:tcW w:w="2160" w:type="dxa"/>
            <w:gridSpan w:val="2"/>
            <w:vAlign w:val="center"/>
          </w:tcPr>
          <w:p w:rsidR="003A1855" w:rsidRDefault="0036299E">
            <w:pPr>
              <w:pStyle w:val="4"/>
              <w:spacing w:before="0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时间</w:t>
            </w:r>
          </w:p>
        </w:tc>
        <w:tc>
          <w:tcPr>
            <w:tcW w:w="2657" w:type="dxa"/>
            <w:vAlign w:val="center"/>
          </w:tcPr>
          <w:p w:rsidR="003A1855" w:rsidRDefault="0036299E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主题</w:t>
            </w:r>
          </w:p>
        </w:tc>
        <w:tc>
          <w:tcPr>
            <w:tcW w:w="2934" w:type="dxa"/>
            <w:gridSpan w:val="4"/>
            <w:vAlign w:val="center"/>
          </w:tcPr>
          <w:p w:rsidR="003A1855" w:rsidRDefault="0036299E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 xml:space="preserve">                      </w:t>
            </w:r>
            <w:r>
              <w:rPr>
                <w:rFonts w:ascii="Microsoft YaHei UI" w:eastAsia="Microsoft YaHei UI" w:hAnsi="Microsoft YaHei UI"/>
                <w:b/>
              </w:rPr>
              <w:t>形式</w:t>
            </w:r>
          </w:p>
        </w:tc>
      </w:tr>
      <w:tr w:rsidR="003A1855" w:rsidTr="00D202AC">
        <w:trPr>
          <w:trHeight w:val="493"/>
        </w:trPr>
        <w:tc>
          <w:tcPr>
            <w:tcW w:w="2160" w:type="dxa"/>
            <w:gridSpan w:val="2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14:00-15:</w:t>
            </w: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4140" w:type="dxa"/>
            <w:gridSpan w:val="2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赛项准备；精确指点</w:t>
            </w:r>
            <w:r w:rsidR="00D34B71">
              <w:rPr>
                <w:rFonts w:hint="eastAsia"/>
                <w:bCs/>
              </w:rPr>
              <w:t>。</w:t>
            </w:r>
          </w:p>
          <w:p w:rsidR="00651837" w:rsidRDefault="0065183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-----</w:t>
            </w:r>
            <w:r>
              <w:rPr>
                <w:rFonts w:hint="eastAsia"/>
                <w:bCs/>
              </w:rPr>
              <w:t>朱双华教授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国家“万人计划”教学名师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国家高层次人才特殊支持计划领军人才</w:t>
            </w:r>
          </w:p>
        </w:tc>
        <w:tc>
          <w:tcPr>
            <w:tcW w:w="1451" w:type="dxa"/>
            <w:gridSpan w:val="3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100" w:firstLine="21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3A1855" w:rsidTr="00D202AC">
        <w:trPr>
          <w:trHeight w:val="476"/>
        </w:trPr>
        <w:tc>
          <w:tcPr>
            <w:tcW w:w="2160" w:type="dxa"/>
            <w:gridSpan w:val="2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0-15:</w:t>
            </w:r>
            <w:r>
              <w:rPr>
                <w:rFonts w:hint="eastAsia"/>
                <w:bCs/>
              </w:rPr>
              <w:t>45</w:t>
            </w:r>
          </w:p>
        </w:tc>
        <w:tc>
          <w:tcPr>
            <w:tcW w:w="5591" w:type="dxa"/>
            <w:gridSpan w:val="5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休息</w:t>
            </w:r>
          </w:p>
        </w:tc>
      </w:tr>
      <w:tr w:rsidR="003A1855" w:rsidTr="00D202AC">
        <w:trPr>
          <w:trHeight w:val="493"/>
        </w:trPr>
        <w:tc>
          <w:tcPr>
            <w:tcW w:w="2160" w:type="dxa"/>
            <w:gridSpan w:val="2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>
              <w:rPr>
                <w:rFonts w:hint="eastAsia"/>
                <w:bCs/>
              </w:rPr>
              <w:t>45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17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15</w:t>
            </w:r>
          </w:p>
        </w:tc>
        <w:tc>
          <w:tcPr>
            <w:tcW w:w="4320" w:type="dxa"/>
            <w:gridSpan w:val="3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答辩技巧；深度体验（以评分指标为主线，参赛作品为案例）</w:t>
            </w:r>
          </w:p>
          <w:p w:rsidR="00651837" w:rsidRDefault="0065183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-----</w:t>
            </w:r>
            <w:r>
              <w:rPr>
                <w:rFonts w:hint="eastAsia"/>
                <w:bCs/>
              </w:rPr>
              <w:t>朱双华教授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国家“万人计划”教学名师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国家高层次人才特殊支持计划领军人才</w:t>
            </w:r>
          </w:p>
        </w:tc>
        <w:tc>
          <w:tcPr>
            <w:tcW w:w="1271" w:type="dxa"/>
            <w:gridSpan w:val="2"/>
            <w:vAlign w:val="center"/>
          </w:tcPr>
          <w:p w:rsidR="003A1855" w:rsidRDefault="0036299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C15986" w:rsidTr="00D202AC">
        <w:trPr>
          <w:trHeight w:val="493"/>
        </w:trPr>
        <w:tc>
          <w:tcPr>
            <w:tcW w:w="2160" w:type="dxa"/>
            <w:gridSpan w:val="2"/>
            <w:vAlign w:val="center"/>
          </w:tcPr>
          <w:p w:rsidR="00C15986" w:rsidRDefault="00C15986" w:rsidP="007859F4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17:15</w:t>
            </w:r>
            <w:r w:rsidR="007859F4">
              <w:rPr>
                <w:bCs/>
              </w:rPr>
              <w:t>-</w:t>
            </w:r>
            <w:r>
              <w:rPr>
                <w:bCs/>
              </w:rPr>
              <w:t>17</w:t>
            </w:r>
            <w:r>
              <w:rPr>
                <w:rFonts w:hint="eastAsia"/>
                <w:bCs/>
              </w:rPr>
              <w:t>:30</w:t>
            </w:r>
            <w:r>
              <w:rPr>
                <w:bCs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C15986" w:rsidRDefault="00C15986" w:rsidP="00C15986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颁发证书</w:t>
            </w:r>
          </w:p>
        </w:tc>
        <w:tc>
          <w:tcPr>
            <w:tcW w:w="1271" w:type="dxa"/>
            <w:gridSpan w:val="2"/>
            <w:vAlign w:val="center"/>
          </w:tcPr>
          <w:p w:rsidR="00C15986" w:rsidRDefault="00C15986" w:rsidP="00C15986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</w:p>
        </w:tc>
      </w:tr>
      <w:tr w:rsidR="003A1855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6" w:type="dxa"/>
        </w:trPr>
        <w:tc>
          <w:tcPr>
            <w:tcW w:w="1047" w:type="dxa"/>
            <w:vAlign w:val="center"/>
          </w:tcPr>
          <w:p w:rsidR="003A1855" w:rsidRDefault="0036299E">
            <w:pPr>
              <w:spacing w:line="240" w:lineRule="auto"/>
            </w:pPr>
            <w:r>
              <w:rPr>
                <w:rFonts w:hint="eastAsia"/>
                <w:color w:val="5B9BD5" w:themeColor="accent1"/>
                <w:sz w:val="56"/>
                <w:szCs w:val="56"/>
              </w:rPr>
              <w:sym w:font="Wingdings" w:char="F046"/>
            </w:r>
          </w:p>
        </w:tc>
        <w:tc>
          <w:tcPr>
            <w:tcW w:w="6688" w:type="dxa"/>
            <w:gridSpan w:val="5"/>
          </w:tcPr>
          <w:p w:rsidR="003A1855" w:rsidRDefault="0036299E">
            <w:pPr>
              <w:pStyle w:val="10"/>
              <w:spacing w:beforeLines="50" w:before="120" w:line="360" w:lineRule="auto"/>
              <w:ind w:right="-11" w:firstLineChars="0" w:firstLine="0"/>
            </w:pPr>
            <w:r>
              <w:rPr>
                <w:rFonts w:hint="eastAsia"/>
                <w:bCs/>
                <w:color w:val="0070C0"/>
              </w:rPr>
              <w:t>一、《全国职业院校技能大赛教学能力比赛方案》解读；二、参赛作品材料及现场决赛有关要求；三、答辩策略综合分析；四、如何发挥教学团队协作优势</w:t>
            </w:r>
          </w:p>
        </w:tc>
      </w:tr>
    </w:tbl>
    <w:p w:rsidR="003A1855" w:rsidRDefault="0036299E">
      <w:pPr>
        <w:tabs>
          <w:tab w:val="left" w:pos="3804"/>
        </w:tabs>
      </w:pPr>
      <w:r>
        <w:tab/>
      </w:r>
    </w:p>
    <w:sectPr w:rsidR="003A1855">
      <w:footerReference w:type="default" r:id="rId9"/>
      <w:pgSz w:w="11906" w:h="16838"/>
      <w:pgMar w:top="360" w:right="864" w:bottom="719" w:left="864" w:header="57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2D" w:rsidRDefault="00A9772D">
      <w:pPr>
        <w:spacing w:line="240" w:lineRule="auto"/>
      </w:pPr>
      <w:r>
        <w:separator/>
      </w:r>
    </w:p>
  </w:endnote>
  <w:endnote w:type="continuationSeparator" w:id="0">
    <w:p w:rsidR="00A9772D" w:rsidRDefault="00A9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545"/>
      <w:gridCol w:w="2545"/>
      <w:gridCol w:w="2544"/>
      <w:gridCol w:w="2544"/>
    </w:tblGrid>
    <w:tr w:rsidR="003A1855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电子邮件："/>
            <w:tag w:val="电子邮件："/>
            <w:id w:val="24030094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3A1855" w:rsidRDefault="0036299E">
              <w:pPr>
                <w:pStyle w:val="a4"/>
              </w:pPr>
              <w:r>
                <w:t xml:space="preserve">     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电话："/>
            <w:tag w:val="电话："/>
            <w:id w:val="1335264686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3A1855" w:rsidRDefault="0036299E">
              <w:pPr>
                <w:pStyle w:val="a4"/>
                <w:rPr>
                  <w:rFonts w:asciiTheme="minorHAnsi" w:hAnsiTheme="minorHAnsi"/>
                  <w:caps w:val="0"/>
                </w:rPr>
              </w:pPr>
              <w:r>
                <w:t xml:space="preserve">     </w:t>
              </w:r>
            </w:p>
          </w:sdtContent>
        </w:sdt>
        <w:p w:rsidR="003A1855" w:rsidRDefault="003A1855">
          <w:pPr>
            <w:pStyle w:val="a4"/>
          </w:pP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："/>
            <w:tag w:val="LinkedIn URL："/>
            <w:id w:val="-873690424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3A1855" w:rsidRDefault="0036299E">
              <w:pPr>
                <w:pStyle w:val="a4"/>
                <w:rPr>
                  <w:rFonts w:asciiTheme="minorHAnsi" w:hAnsiTheme="minorHAnsi"/>
                  <w:caps w:val="0"/>
                </w:rPr>
              </w:pPr>
              <w:r>
                <w:t xml:space="preserve">     </w:t>
              </w:r>
            </w:p>
          </w:sdtContent>
        </w:sdt>
        <w:p w:rsidR="003A1855" w:rsidRDefault="003A1855">
          <w:pPr>
            <w:pStyle w:val="a4"/>
          </w:pP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3A1855" w:rsidRDefault="003A1855">
          <w:pPr>
            <w:pStyle w:val="a4"/>
          </w:pPr>
        </w:p>
      </w:tc>
    </w:tr>
  </w:tbl>
  <w:p w:rsidR="003A1855" w:rsidRDefault="003A1855">
    <w:pPr>
      <w:pStyle w:val="a4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2D" w:rsidRDefault="00A9772D">
      <w:pPr>
        <w:spacing w:line="240" w:lineRule="auto"/>
      </w:pPr>
      <w:r>
        <w:separator/>
      </w:r>
    </w:p>
  </w:footnote>
  <w:footnote w:type="continuationSeparator" w:id="0">
    <w:p w:rsidR="00A9772D" w:rsidRDefault="00A97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9"/>
    <w:rsid w:val="00091382"/>
    <w:rsid w:val="0009606F"/>
    <w:rsid w:val="000B0619"/>
    <w:rsid w:val="000B2275"/>
    <w:rsid w:val="000B5221"/>
    <w:rsid w:val="000B61CA"/>
    <w:rsid w:val="000F7610"/>
    <w:rsid w:val="00107141"/>
    <w:rsid w:val="00114ED7"/>
    <w:rsid w:val="00120DA2"/>
    <w:rsid w:val="00140B0E"/>
    <w:rsid w:val="00172995"/>
    <w:rsid w:val="00193DD9"/>
    <w:rsid w:val="001A5CA9"/>
    <w:rsid w:val="001B2AC1"/>
    <w:rsid w:val="001B3A1A"/>
    <w:rsid w:val="001B403A"/>
    <w:rsid w:val="001C6D73"/>
    <w:rsid w:val="001D59E3"/>
    <w:rsid w:val="001D7602"/>
    <w:rsid w:val="001E1395"/>
    <w:rsid w:val="001E1CFD"/>
    <w:rsid w:val="001F5B63"/>
    <w:rsid w:val="00217980"/>
    <w:rsid w:val="0022141E"/>
    <w:rsid w:val="00240750"/>
    <w:rsid w:val="00261020"/>
    <w:rsid w:val="00271662"/>
    <w:rsid w:val="0027404F"/>
    <w:rsid w:val="00291228"/>
    <w:rsid w:val="00293B83"/>
    <w:rsid w:val="00294D26"/>
    <w:rsid w:val="00294DCB"/>
    <w:rsid w:val="002A6957"/>
    <w:rsid w:val="002B091C"/>
    <w:rsid w:val="002C2CDD"/>
    <w:rsid w:val="002D1C20"/>
    <w:rsid w:val="002D45C6"/>
    <w:rsid w:val="002F03FA"/>
    <w:rsid w:val="00313E86"/>
    <w:rsid w:val="00314FFC"/>
    <w:rsid w:val="00333774"/>
    <w:rsid w:val="00333CD3"/>
    <w:rsid w:val="00340139"/>
    <w:rsid w:val="00340365"/>
    <w:rsid w:val="00342B64"/>
    <w:rsid w:val="0036299E"/>
    <w:rsid w:val="00364079"/>
    <w:rsid w:val="00370398"/>
    <w:rsid w:val="003A1855"/>
    <w:rsid w:val="003C5528"/>
    <w:rsid w:val="003E4C96"/>
    <w:rsid w:val="004077FB"/>
    <w:rsid w:val="00424DD9"/>
    <w:rsid w:val="0044478E"/>
    <w:rsid w:val="0046104A"/>
    <w:rsid w:val="004717C5"/>
    <w:rsid w:val="00483919"/>
    <w:rsid w:val="004C57B7"/>
    <w:rsid w:val="004E688C"/>
    <w:rsid w:val="00504E3A"/>
    <w:rsid w:val="00523479"/>
    <w:rsid w:val="0052394A"/>
    <w:rsid w:val="00530B2A"/>
    <w:rsid w:val="00543DB7"/>
    <w:rsid w:val="005729B0"/>
    <w:rsid w:val="00576F70"/>
    <w:rsid w:val="005C29FF"/>
    <w:rsid w:val="005C3544"/>
    <w:rsid w:val="005D6519"/>
    <w:rsid w:val="00610428"/>
    <w:rsid w:val="00641630"/>
    <w:rsid w:val="00651837"/>
    <w:rsid w:val="006777AE"/>
    <w:rsid w:val="00684488"/>
    <w:rsid w:val="006A0C23"/>
    <w:rsid w:val="006A3CE7"/>
    <w:rsid w:val="006C4C50"/>
    <w:rsid w:val="006D00E4"/>
    <w:rsid w:val="006D76B1"/>
    <w:rsid w:val="00705AFF"/>
    <w:rsid w:val="00713050"/>
    <w:rsid w:val="00741125"/>
    <w:rsid w:val="00746F7F"/>
    <w:rsid w:val="00751735"/>
    <w:rsid w:val="00753E2C"/>
    <w:rsid w:val="007569C1"/>
    <w:rsid w:val="00763832"/>
    <w:rsid w:val="00782520"/>
    <w:rsid w:val="00784299"/>
    <w:rsid w:val="007859F4"/>
    <w:rsid w:val="00793F38"/>
    <w:rsid w:val="007D2696"/>
    <w:rsid w:val="0080678D"/>
    <w:rsid w:val="00807FEE"/>
    <w:rsid w:val="00811117"/>
    <w:rsid w:val="00811D35"/>
    <w:rsid w:val="00841146"/>
    <w:rsid w:val="00861271"/>
    <w:rsid w:val="00866D3D"/>
    <w:rsid w:val="00876D61"/>
    <w:rsid w:val="0088504C"/>
    <w:rsid w:val="0089382B"/>
    <w:rsid w:val="00894346"/>
    <w:rsid w:val="008A1907"/>
    <w:rsid w:val="008C6BCA"/>
    <w:rsid w:val="008C7B50"/>
    <w:rsid w:val="00941FC0"/>
    <w:rsid w:val="009460EC"/>
    <w:rsid w:val="00982BC1"/>
    <w:rsid w:val="009B3C40"/>
    <w:rsid w:val="009E3F9D"/>
    <w:rsid w:val="009F0C29"/>
    <w:rsid w:val="00A2789E"/>
    <w:rsid w:val="00A305B5"/>
    <w:rsid w:val="00A42540"/>
    <w:rsid w:val="00A464DE"/>
    <w:rsid w:val="00A50939"/>
    <w:rsid w:val="00A65D0C"/>
    <w:rsid w:val="00A90A4E"/>
    <w:rsid w:val="00A96A2B"/>
    <w:rsid w:val="00A9772D"/>
    <w:rsid w:val="00AA31F5"/>
    <w:rsid w:val="00AA6A40"/>
    <w:rsid w:val="00AB54CD"/>
    <w:rsid w:val="00AC449F"/>
    <w:rsid w:val="00B5664D"/>
    <w:rsid w:val="00BA5B40"/>
    <w:rsid w:val="00BC0088"/>
    <w:rsid w:val="00BD0206"/>
    <w:rsid w:val="00BF4823"/>
    <w:rsid w:val="00BF60F1"/>
    <w:rsid w:val="00C03479"/>
    <w:rsid w:val="00C07D46"/>
    <w:rsid w:val="00C15986"/>
    <w:rsid w:val="00C2098A"/>
    <w:rsid w:val="00C5444A"/>
    <w:rsid w:val="00C612DA"/>
    <w:rsid w:val="00C7741E"/>
    <w:rsid w:val="00C875AB"/>
    <w:rsid w:val="00CA275A"/>
    <w:rsid w:val="00CA3DF1"/>
    <w:rsid w:val="00CA417A"/>
    <w:rsid w:val="00CA4581"/>
    <w:rsid w:val="00CC7A18"/>
    <w:rsid w:val="00CE18D5"/>
    <w:rsid w:val="00D04109"/>
    <w:rsid w:val="00D10784"/>
    <w:rsid w:val="00D11EAB"/>
    <w:rsid w:val="00D202AC"/>
    <w:rsid w:val="00D34B71"/>
    <w:rsid w:val="00D51D22"/>
    <w:rsid w:val="00DA7786"/>
    <w:rsid w:val="00DB48C7"/>
    <w:rsid w:val="00DD6416"/>
    <w:rsid w:val="00DE5B7C"/>
    <w:rsid w:val="00DF4E0A"/>
    <w:rsid w:val="00E02DCD"/>
    <w:rsid w:val="00E12C60"/>
    <w:rsid w:val="00E17084"/>
    <w:rsid w:val="00E2116B"/>
    <w:rsid w:val="00E22E87"/>
    <w:rsid w:val="00E57630"/>
    <w:rsid w:val="00E86C2B"/>
    <w:rsid w:val="00E92FC0"/>
    <w:rsid w:val="00EB194C"/>
    <w:rsid w:val="00EB38DA"/>
    <w:rsid w:val="00ED3757"/>
    <w:rsid w:val="00ED3D7E"/>
    <w:rsid w:val="00EF5B34"/>
    <w:rsid w:val="00EF7C72"/>
    <w:rsid w:val="00EF7CC9"/>
    <w:rsid w:val="00F144C0"/>
    <w:rsid w:val="00F207C0"/>
    <w:rsid w:val="00F20AE5"/>
    <w:rsid w:val="00F2741C"/>
    <w:rsid w:val="00F558F2"/>
    <w:rsid w:val="00F645C7"/>
    <w:rsid w:val="00F729E3"/>
    <w:rsid w:val="00F90126"/>
    <w:rsid w:val="00FA73FB"/>
    <w:rsid w:val="00FC27B7"/>
    <w:rsid w:val="00FF4243"/>
    <w:rsid w:val="25A91346"/>
    <w:rsid w:val="77B24611"/>
    <w:rsid w:val="7BF3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3B8DBF1-AE54-4790-85DA-2C50F97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240" w:lineRule="auto"/>
      <w:jc w:val="right"/>
      <w:outlineLvl w:val="1"/>
    </w:pPr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pBdr>
        <w:bottom w:val="single" w:sz="48" w:space="1" w:color="5B9BD5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spacing w:line="240" w:lineRule="auto"/>
      <w:jc w:val="center"/>
    </w:pPr>
    <w:rPr>
      <w:rFonts w:asciiTheme="majorHAnsi" w:hAnsiTheme="majorHAnsi"/>
      <w:caps/>
    </w:rPr>
  </w:style>
  <w:style w:type="paragraph" w:styleId="a5">
    <w:name w:val="header"/>
    <w:basedOn w:val="a"/>
    <w:link w:val="Char1"/>
    <w:uiPriority w:val="99"/>
    <w:unhideWhenUsed/>
    <w:pPr>
      <w:spacing w:line="240" w:lineRule="auto"/>
    </w:pPr>
  </w:style>
  <w:style w:type="paragraph" w:styleId="a6">
    <w:name w:val="Subtitle"/>
    <w:basedOn w:val="a"/>
    <w:next w:val="a"/>
    <w:link w:val="Char2"/>
    <w:uiPriority w:val="11"/>
    <w:semiHidden/>
    <w:unhideWhenUsed/>
    <w:qFormat/>
    <w:pPr>
      <w:spacing w:after="160"/>
    </w:pPr>
    <w:rPr>
      <w:color w:val="595959" w:themeColor="text1" w:themeTint="A6"/>
      <w:sz w:val="22"/>
      <w:szCs w:val="2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Title"/>
    <w:basedOn w:val="a"/>
    <w:next w:val="a"/>
    <w:link w:val="Char3"/>
    <w:uiPriority w:val="10"/>
    <w:semiHidden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aps/>
      <w:sz w:val="32"/>
      <w:szCs w:val="24"/>
    </w:rPr>
  </w:style>
  <w:style w:type="paragraph" w:styleId="aa">
    <w:name w:val="No Spacing"/>
    <w:uiPriority w:val="98"/>
    <w:qFormat/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customStyle="1" w:styleId="ac">
    <w:name w:val="姓名缩写"/>
    <w:basedOn w:val="a"/>
    <w:next w:val="3"/>
    <w:uiPriority w:val="1"/>
    <w:qFormat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  <w:rPr>
      <w:rFonts w:asciiTheme="majorHAnsi" w:hAnsiTheme="majorHAnsi"/>
      <w:caps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Char3">
    <w:name w:val="标题 Char"/>
    <w:basedOn w:val="a0"/>
    <w:link w:val="a8"/>
    <w:uiPriority w:val="10"/>
    <w:semiHidden/>
    <w:qFormat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2">
    <w:name w:val="副标题 Char"/>
    <w:basedOn w:val="a0"/>
    <w:link w:val="a6"/>
    <w:uiPriority w:val="11"/>
    <w:semiHidden/>
    <w:qFormat/>
    <w:rPr>
      <w:rFonts w:eastAsiaTheme="minorEastAsia"/>
      <w:color w:val="595959" w:themeColor="text1" w:themeTint="A6"/>
      <w:sz w:val="22"/>
      <w:szCs w:val="22"/>
    </w:rPr>
  </w:style>
  <w:style w:type="paragraph" w:styleId="ad">
    <w:name w:val="List Paragraph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AppData\Roaming\Microsoft\Templates\&#31934;&#32654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DFAF17B-5B52-4114-A1E3-C8F32436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精美简历，由 MOO 设计.dotx</Template>
  <TotalTime>5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“清华教育在线”教学系统运维培训交流会日程</dc:creator>
  <cp:lastModifiedBy>xxx</cp:lastModifiedBy>
  <cp:revision>9</cp:revision>
  <cp:lastPrinted>2019-03-13T02:18:00Z</cp:lastPrinted>
  <dcterms:created xsi:type="dcterms:W3CDTF">2020-07-29T06:59:00Z</dcterms:created>
  <dcterms:modified xsi:type="dcterms:W3CDTF">2020-07-30T08:10:00Z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