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083B" w:rsidRDefault="00DF083B" w:rsidP="00DF083B">
      <w:pPr>
        <w:widowControl/>
        <w:shd w:val="clear" w:color="auto" w:fill="FFFFFF"/>
        <w:spacing w:line="360" w:lineRule="auto"/>
        <w:jc w:val="center"/>
        <w:rPr>
          <w:rFonts w:ascii="仿宋" w:eastAsia="仿宋" w:hAnsi="仿宋" w:cs="宋体"/>
          <w:b/>
          <w:bCs/>
          <w:color w:val="282828"/>
          <w:kern w:val="36"/>
          <w:sz w:val="32"/>
          <w:szCs w:val="32"/>
        </w:rPr>
      </w:pPr>
      <w:r w:rsidRPr="00DF083B">
        <w:rPr>
          <w:rFonts w:ascii="仿宋" w:eastAsia="仿宋" w:hAnsi="仿宋" w:cs="宋体" w:hint="eastAsia"/>
          <w:b/>
          <w:bCs/>
          <w:color w:val="282828"/>
          <w:kern w:val="36"/>
          <w:sz w:val="32"/>
          <w:szCs w:val="32"/>
        </w:rPr>
        <w:t>福建船政交通职业学院</w:t>
      </w:r>
    </w:p>
    <w:p w:rsidR="00DF083B" w:rsidRPr="00DF083B" w:rsidRDefault="00DF083B" w:rsidP="00DF083B">
      <w:pPr>
        <w:widowControl/>
        <w:shd w:val="clear" w:color="auto" w:fill="FFFFFF"/>
        <w:spacing w:line="360" w:lineRule="auto"/>
        <w:jc w:val="center"/>
        <w:rPr>
          <w:rFonts w:ascii="仿宋" w:eastAsia="仿宋" w:hAnsi="仿宋" w:cs="宋体"/>
          <w:b/>
          <w:bCs/>
          <w:color w:val="282828"/>
          <w:kern w:val="36"/>
          <w:sz w:val="32"/>
          <w:szCs w:val="32"/>
        </w:rPr>
      </w:pPr>
      <w:r w:rsidRPr="00DF083B">
        <w:rPr>
          <w:rFonts w:ascii="仿宋" w:eastAsia="仿宋" w:hAnsi="仿宋" w:cs="宋体" w:hint="eastAsia"/>
          <w:b/>
          <w:bCs/>
          <w:color w:val="282828"/>
          <w:kern w:val="36"/>
          <w:sz w:val="32"/>
          <w:szCs w:val="32"/>
        </w:rPr>
        <w:t>科研项目专家咨询费管理办法</w:t>
      </w:r>
    </w:p>
    <w:p w:rsidR="00DF083B" w:rsidRPr="00DF083B" w:rsidRDefault="005568EA" w:rsidP="005568EA">
      <w:pPr>
        <w:widowControl/>
        <w:shd w:val="clear" w:color="auto" w:fill="FFFFFF"/>
        <w:spacing w:line="360" w:lineRule="auto"/>
        <w:jc w:val="center"/>
        <w:rPr>
          <w:rFonts w:ascii="仿宋" w:eastAsia="仿宋" w:hAnsi="仿宋" w:cs="宋体"/>
          <w:color w:val="333333"/>
          <w:kern w:val="0"/>
          <w:sz w:val="32"/>
          <w:szCs w:val="32"/>
        </w:rPr>
      </w:pPr>
      <w:r>
        <w:rPr>
          <w:rFonts w:ascii="仿宋" w:eastAsia="仿宋" w:hAnsi="仿宋" w:cs="宋体" w:hint="eastAsia"/>
          <w:color w:val="333333"/>
          <w:kern w:val="0"/>
          <w:sz w:val="32"/>
          <w:szCs w:val="32"/>
        </w:rPr>
        <w:t>（征求意见稿）</w:t>
      </w:r>
    </w:p>
    <w:p w:rsidR="005568EA" w:rsidRDefault="005568EA" w:rsidP="005568EA">
      <w:pPr>
        <w:widowControl/>
        <w:shd w:val="clear" w:color="auto" w:fill="FFFFFF"/>
        <w:spacing w:line="360" w:lineRule="auto"/>
        <w:ind w:firstLineChars="200" w:firstLine="643"/>
        <w:rPr>
          <w:rFonts w:ascii="仿宋" w:eastAsia="仿宋" w:hAnsi="仿宋" w:cs="宋体"/>
          <w:b/>
          <w:bCs/>
          <w:color w:val="000000"/>
          <w:kern w:val="0"/>
          <w:sz w:val="32"/>
          <w:szCs w:val="32"/>
        </w:rPr>
      </w:pPr>
    </w:p>
    <w:p w:rsidR="00DF083B" w:rsidRPr="00DF083B" w:rsidRDefault="00DF083B" w:rsidP="005568EA">
      <w:pPr>
        <w:widowControl/>
        <w:shd w:val="clear" w:color="auto" w:fill="FFFFFF"/>
        <w:spacing w:line="360" w:lineRule="auto"/>
        <w:ind w:firstLineChars="200" w:firstLine="643"/>
        <w:rPr>
          <w:rFonts w:ascii="仿宋" w:eastAsia="仿宋" w:hAnsi="仿宋" w:cs="宋体"/>
          <w:color w:val="333333"/>
          <w:kern w:val="0"/>
          <w:sz w:val="32"/>
          <w:szCs w:val="32"/>
        </w:rPr>
      </w:pPr>
      <w:r w:rsidRPr="00DF083B">
        <w:rPr>
          <w:rFonts w:ascii="仿宋" w:eastAsia="仿宋" w:hAnsi="仿宋" w:cs="宋体" w:hint="eastAsia"/>
          <w:b/>
          <w:bCs/>
          <w:color w:val="000000"/>
          <w:kern w:val="0"/>
          <w:sz w:val="32"/>
          <w:szCs w:val="32"/>
        </w:rPr>
        <w:t>第一条</w:t>
      </w:r>
      <w:r w:rsidR="006C5BFA">
        <w:rPr>
          <w:rFonts w:ascii="Calibri" w:eastAsia="仿宋" w:hAnsi="Calibri" w:cs="Calibri"/>
          <w:color w:val="000000"/>
          <w:kern w:val="0"/>
          <w:sz w:val="32"/>
          <w:szCs w:val="32"/>
        </w:rPr>
        <w:t xml:space="preserve">  </w:t>
      </w:r>
      <w:r w:rsidRPr="00DF083B">
        <w:rPr>
          <w:rFonts w:ascii="仿宋" w:eastAsia="仿宋" w:hAnsi="仿宋" w:cs="宋体" w:hint="eastAsia"/>
          <w:color w:val="000000"/>
          <w:kern w:val="0"/>
          <w:sz w:val="32"/>
          <w:szCs w:val="32"/>
        </w:rPr>
        <w:t>为加强和规范学校科研项目专家咨询费的管理，提高资金使用效率，根据《财政部关于印发&lt;中央财政科研项目专家咨询费管理办法&gt;的通知》（财科教〔2017〕128号）、</w:t>
      </w:r>
      <w:r w:rsidRPr="00DF083B">
        <w:rPr>
          <w:rFonts w:ascii="仿宋" w:eastAsia="仿宋" w:hAnsi="仿宋" w:cs="宋体" w:hint="eastAsia"/>
          <w:color w:val="333333"/>
          <w:kern w:val="0"/>
          <w:sz w:val="32"/>
          <w:szCs w:val="32"/>
        </w:rPr>
        <w:t>《福建省财政厅</w:t>
      </w:r>
      <w:r w:rsidRPr="00DF083B">
        <w:rPr>
          <w:rFonts w:ascii="Calibri" w:eastAsia="仿宋" w:hAnsi="Calibri" w:cs="Calibri"/>
          <w:color w:val="333333"/>
          <w:kern w:val="0"/>
          <w:sz w:val="32"/>
          <w:szCs w:val="32"/>
        </w:rPr>
        <w:t>  </w:t>
      </w:r>
      <w:r w:rsidRPr="00DF083B">
        <w:rPr>
          <w:rFonts w:ascii="仿宋" w:eastAsia="仿宋" w:hAnsi="仿宋" w:cs="宋体" w:hint="eastAsia"/>
          <w:color w:val="333333"/>
          <w:kern w:val="0"/>
          <w:sz w:val="32"/>
          <w:szCs w:val="32"/>
        </w:rPr>
        <w:t>福建省科学技术厅关于&lt;福建省级科技计划项目管理办法&gt;的补充通知》（</w:t>
      </w:r>
      <w:proofErr w:type="gramStart"/>
      <w:r w:rsidRPr="00DF083B">
        <w:rPr>
          <w:rFonts w:ascii="仿宋" w:eastAsia="仿宋" w:hAnsi="仿宋" w:cs="宋体" w:hint="eastAsia"/>
          <w:color w:val="333333"/>
          <w:kern w:val="0"/>
          <w:sz w:val="32"/>
          <w:szCs w:val="32"/>
        </w:rPr>
        <w:t>闽财教</w:t>
      </w:r>
      <w:proofErr w:type="gramEnd"/>
      <w:r w:rsidRPr="00DF083B">
        <w:rPr>
          <w:rFonts w:ascii="仿宋" w:eastAsia="仿宋" w:hAnsi="仿宋" w:cs="宋体" w:hint="eastAsia"/>
          <w:color w:val="333333"/>
          <w:kern w:val="0"/>
          <w:sz w:val="32"/>
          <w:szCs w:val="32"/>
        </w:rPr>
        <w:t>〔2019〕12号）</w:t>
      </w:r>
      <w:r w:rsidRPr="00DF083B">
        <w:rPr>
          <w:rFonts w:ascii="仿宋" w:eastAsia="仿宋" w:hAnsi="仿宋" w:cs="宋体" w:hint="eastAsia"/>
          <w:color w:val="000000"/>
          <w:kern w:val="0"/>
          <w:sz w:val="32"/>
          <w:szCs w:val="32"/>
        </w:rPr>
        <w:t>精神，结合学校科研工作实际，</w:t>
      </w:r>
      <w:r w:rsidR="00CE039B" w:rsidRPr="009F4391">
        <w:rPr>
          <w:rFonts w:ascii="仿宋" w:eastAsia="仿宋" w:hAnsi="仿宋" w:hint="eastAsia"/>
          <w:color w:val="FF0000"/>
          <w:sz w:val="32"/>
          <w:szCs w:val="32"/>
        </w:rPr>
        <w:t>修订</w:t>
      </w:r>
      <w:r w:rsidRPr="00DF083B">
        <w:rPr>
          <w:rFonts w:ascii="仿宋" w:eastAsia="仿宋" w:hAnsi="仿宋" w:cs="宋体" w:hint="eastAsia"/>
          <w:color w:val="000000"/>
          <w:kern w:val="0"/>
          <w:sz w:val="32"/>
          <w:szCs w:val="32"/>
        </w:rPr>
        <w:t>本办法。</w:t>
      </w:r>
    </w:p>
    <w:p w:rsidR="005568EA" w:rsidRDefault="00DF083B" w:rsidP="00DF083B">
      <w:pPr>
        <w:widowControl/>
        <w:shd w:val="clear" w:color="auto" w:fill="FFFFFF"/>
        <w:spacing w:line="360" w:lineRule="auto"/>
        <w:ind w:firstLine="645"/>
        <w:rPr>
          <w:rFonts w:ascii="仿宋" w:eastAsia="仿宋" w:hAnsi="仿宋"/>
          <w:color w:val="FF0000"/>
          <w:sz w:val="32"/>
          <w:szCs w:val="32"/>
        </w:rPr>
      </w:pPr>
      <w:r w:rsidRPr="00DF083B">
        <w:rPr>
          <w:rFonts w:ascii="仿宋" w:eastAsia="仿宋" w:hAnsi="仿宋" w:cs="宋体" w:hint="eastAsia"/>
          <w:b/>
          <w:bCs/>
          <w:color w:val="000000"/>
          <w:kern w:val="0"/>
          <w:sz w:val="32"/>
          <w:szCs w:val="32"/>
        </w:rPr>
        <w:t>第二条</w:t>
      </w:r>
      <w:r w:rsidR="006C5BFA">
        <w:rPr>
          <w:rFonts w:ascii="Calibri" w:eastAsia="仿宋" w:hAnsi="Calibri" w:cs="Calibri"/>
          <w:color w:val="000000"/>
          <w:kern w:val="0"/>
          <w:sz w:val="32"/>
          <w:szCs w:val="32"/>
        </w:rPr>
        <w:t xml:space="preserve">  </w:t>
      </w:r>
      <w:r w:rsidRPr="00DF083B">
        <w:rPr>
          <w:rFonts w:ascii="仿宋" w:eastAsia="仿宋" w:hAnsi="仿宋" w:cs="宋体" w:hint="eastAsia"/>
          <w:color w:val="000000"/>
          <w:kern w:val="0"/>
          <w:sz w:val="32"/>
          <w:szCs w:val="32"/>
        </w:rPr>
        <w:t>本办法所称专家咨询费，是指科研项目承担单位（以下简称单位）在项目实施过程中支付给临时聘请的咨询专家的费用</w:t>
      </w:r>
      <w:r w:rsidR="005568EA">
        <w:rPr>
          <w:rFonts w:ascii="仿宋" w:eastAsia="仿宋" w:hAnsi="仿宋" w:cs="宋体" w:hint="eastAsia"/>
          <w:color w:val="000000"/>
          <w:kern w:val="0"/>
          <w:sz w:val="32"/>
          <w:szCs w:val="32"/>
        </w:rPr>
        <w:t>，</w:t>
      </w:r>
      <w:r w:rsidRPr="00DF083B">
        <w:rPr>
          <w:rFonts w:ascii="仿宋" w:eastAsia="仿宋" w:hAnsi="仿宋" w:hint="eastAsia"/>
          <w:color w:val="FF0000"/>
          <w:sz w:val="32"/>
          <w:szCs w:val="32"/>
        </w:rPr>
        <w:t>包括</w:t>
      </w:r>
      <w:r w:rsidR="005568EA">
        <w:rPr>
          <w:rFonts w:ascii="仿宋" w:eastAsia="仿宋" w:hAnsi="仿宋" w:hint="eastAsia"/>
          <w:color w:val="FF0000"/>
          <w:sz w:val="32"/>
          <w:szCs w:val="32"/>
        </w:rPr>
        <w:t>专家</w:t>
      </w:r>
      <w:r w:rsidRPr="00DF083B">
        <w:rPr>
          <w:rFonts w:ascii="仿宋" w:eastAsia="仿宋" w:hAnsi="仿宋" w:hint="eastAsia"/>
          <w:color w:val="FF0000"/>
          <w:sz w:val="32"/>
          <w:szCs w:val="32"/>
        </w:rPr>
        <w:t>咨询</w:t>
      </w:r>
      <w:r w:rsidR="005568EA">
        <w:rPr>
          <w:rFonts w:ascii="仿宋" w:eastAsia="仿宋" w:hAnsi="仿宋" w:hint="eastAsia"/>
          <w:color w:val="FF0000"/>
          <w:sz w:val="32"/>
          <w:szCs w:val="32"/>
        </w:rPr>
        <w:t>费</w:t>
      </w:r>
      <w:r w:rsidRPr="00DF083B">
        <w:rPr>
          <w:rFonts w:ascii="仿宋" w:eastAsia="仿宋" w:hAnsi="仿宋" w:hint="eastAsia"/>
          <w:color w:val="FF0000"/>
          <w:sz w:val="32"/>
          <w:szCs w:val="32"/>
        </w:rPr>
        <w:t>、论证</w:t>
      </w:r>
      <w:r w:rsidR="005568EA">
        <w:rPr>
          <w:rFonts w:ascii="仿宋" w:eastAsia="仿宋" w:hAnsi="仿宋" w:hint="eastAsia"/>
          <w:color w:val="FF0000"/>
          <w:sz w:val="32"/>
          <w:szCs w:val="32"/>
        </w:rPr>
        <w:t>费</w:t>
      </w:r>
      <w:r w:rsidRPr="00DF083B">
        <w:rPr>
          <w:rFonts w:ascii="仿宋" w:eastAsia="仿宋" w:hAnsi="仿宋" w:hint="eastAsia"/>
          <w:color w:val="FF0000"/>
          <w:sz w:val="32"/>
          <w:szCs w:val="32"/>
        </w:rPr>
        <w:t>、鉴定</w:t>
      </w:r>
      <w:r w:rsidR="005568EA">
        <w:rPr>
          <w:rFonts w:ascii="仿宋" w:eastAsia="仿宋" w:hAnsi="仿宋" w:hint="eastAsia"/>
          <w:color w:val="FF0000"/>
          <w:sz w:val="32"/>
          <w:szCs w:val="32"/>
        </w:rPr>
        <w:t>费</w:t>
      </w:r>
      <w:r w:rsidRPr="00DF083B">
        <w:rPr>
          <w:rFonts w:ascii="仿宋" w:eastAsia="仿宋" w:hAnsi="仿宋" w:hint="eastAsia"/>
          <w:color w:val="FF0000"/>
          <w:sz w:val="32"/>
          <w:szCs w:val="32"/>
        </w:rPr>
        <w:t>、验收</w:t>
      </w:r>
      <w:r w:rsidR="005568EA">
        <w:rPr>
          <w:rFonts w:ascii="仿宋" w:eastAsia="仿宋" w:hAnsi="仿宋" w:hint="eastAsia"/>
          <w:color w:val="FF0000"/>
          <w:sz w:val="32"/>
          <w:szCs w:val="32"/>
        </w:rPr>
        <w:t>费</w:t>
      </w:r>
      <w:r w:rsidR="005568EA">
        <w:rPr>
          <w:rFonts w:ascii="仿宋" w:eastAsia="仿宋" w:hAnsi="仿宋"/>
          <w:color w:val="FF0000"/>
          <w:sz w:val="32"/>
          <w:szCs w:val="32"/>
        </w:rPr>
        <w:t>、评审费</w:t>
      </w:r>
      <w:r w:rsidRPr="00DF083B">
        <w:rPr>
          <w:rFonts w:ascii="仿宋" w:eastAsia="仿宋" w:hAnsi="仿宋" w:hint="eastAsia"/>
          <w:color w:val="FF0000"/>
          <w:sz w:val="32"/>
          <w:szCs w:val="32"/>
        </w:rPr>
        <w:t>等</w:t>
      </w:r>
      <w:r w:rsidR="005568EA">
        <w:rPr>
          <w:rFonts w:ascii="仿宋" w:eastAsia="仿宋" w:hAnsi="仿宋" w:hint="eastAsia"/>
          <w:color w:val="FF0000"/>
          <w:sz w:val="32"/>
          <w:szCs w:val="32"/>
        </w:rPr>
        <w:t>。</w:t>
      </w:r>
    </w:p>
    <w:p w:rsidR="00DF083B" w:rsidRPr="00DF083B" w:rsidRDefault="00DF083B" w:rsidP="00DF083B">
      <w:pPr>
        <w:widowControl/>
        <w:shd w:val="clear" w:color="auto" w:fill="FFFFFF"/>
        <w:spacing w:line="360" w:lineRule="auto"/>
        <w:ind w:firstLine="645"/>
        <w:rPr>
          <w:rFonts w:ascii="仿宋" w:eastAsia="仿宋" w:hAnsi="仿宋" w:cs="宋体"/>
          <w:color w:val="333333"/>
          <w:kern w:val="0"/>
          <w:sz w:val="32"/>
          <w:szCs w:val="32"/>
        </w:rPr>
      </w:pPr>
      <w:r w:rsidRPr="00DF083B">
        <w:rPr>
          <w:rFonts w:ascii="仿宋" w:eastAsia="仿宋" w:hAnsi="仿宋" w:cs="宋体" w:hint="eastAsia"/>
          <w:b/>
          <w:bCs/>
          <w:color w:val="000000"/>
          <w:kern w:val="0"/>
          <w:sz w:val="32"/>
          <w:szCs w:val="32"/>
        </w:rPr>
        <w:t>第三条</w:t>
      </w:r>
      <w:r w:rsidR="005568EA">
        <w:rPr>
          <w:rFonts w:ascii="Calibri" w:eastAsia="仿宋" w:hAnsi="Calibri" w:cs="Calibri"/>
          <w:color w:val="000000"/>
          <w:kern w:val="0"/>
          <w:sz w:val="32"/>
          <w:szCs w:val="32"/>
        </w:rPr>
        <w:t xml:space="preserve">  </w:t>
      </w:r>
      <w:r w:rsidRPr="00DF083B">
        <w:rPr>
          <w:rFonts w:ascii="仿宋" w:eastAsia="仿宋" w:hAnsi="仿宋" w:cs="宋体" w:hint="eastAsia"/>
          <w:color w:val="000000"/>
          <w:kern w:val="0"/>
          <w:sz w:val="32"/>
          <w:szCs w:val="32"/>
        </w:rPr>
        <w:t>本办法适用于由科研项目（包括纵向科研项目、横向项目）资金列支的专家咨询费。经费来源单位另有规定的不适用本办法。</w:t>
      </w:r>
      <w:bookmarkStart w:id="0" w:name="OLE_LINK8"/>
      <w:bookmarkEnd w:id="0"/>
    </w:p>
    <w:p w:rsidR="00DF083B" w:rsidRPr="00DF083B" w:rsidRDefault="00DF083B" w:rsidP="00DF083B">
      <w:pPr>
        <w:widowControl/>
        <w:shd w:val="clear" w:color="auto" w:fill="FFFFFF"/>
        <w:spacing w:line="360" w:lineRule="auto"/>
        <w:ind w:firstLine="645"/>
        <w:rPr>
          <w:rFonts w:ascii="仿宋" w:eastAsia="仿宋" w:hAnsi="仿宋" w:cs="宋体"/>
          <w:color w:val="333333"/>
          <w:kern w:val="0"/>
          <w:sz w:val="32"/>
          <w:szCs w:val="32"/>
        </w:rPr>
      </w:pPr>
      <w:r w:rsidRPr="00DF083B">
        <w:rPr>
          <w:rFonts w:ascii="仿宋" w:eastAsia="仿宋" w:hAnsi="仿宋" w:cs="宋体" w:hint="eastAsia"/>
          <w:b/>
          <w:bCs/>
          <w:color w:val="000000"/>
          <w:kern w:val="0"/>
          <w:sz w:val="32"/>
          <w:szCs w:val="32"/>
        </w:rPr>
        <w:t>第四条</w:t>
      </w:r>
      <w:r w:rsidR="00685EC1">
        <w:rPr>
          <w:rFonts w:ascii="Calibri" w:eastAsia="仿宋" w:hAnsi="Calibri" w:cs="Calibri"/>
          <w:color w:val="000000"/>
          <w:kern w:val="0"/>
          <w:sz w:val="32"/>
          <w:szCs w:val="32"/>
        </w:rPr>
        <w:t xml:space="preserve">  </w:t>
      </w:r>
      <w:r w:rsidRPr="00DF083B">
        <w:rPr>
          <w:rFonts w:ascii="仿宋" w:eastAsia="仿宋" w:hAnsi="仿宋" w:cs="宋体" w:hint="eastAsia"/>
          <w:color w:val="000000"/>
          <w:kern w:val="0"/>
          <w:sz w:val="32"/>
          <w:szCs w:val="32"/>
        </w:rPr>
        <w:t>本办法的专家是指精通某一领域业务，或对相关科技业务的某一方面有独到见解，已取得高级专业技术职称的人员或被科研项目承担单位认可的其他专业人员。</w:t>
      </w:r>
    </w:p>
    <w:p w:rsidR="005568EA" w:rsidRDefault="00DF083B" w:rsidP="005568EA">
      <w:pPr>
        <w:widowControl/>
        <w:shd w:val="clear" w:color="auto" w:fill="FFFFFF"/>
        <w:spacing w:line="360" w:lineRule="auto"/>
        <w:ind w:firstLineChars="200" w:firstLine="643"/>
        <w:rPr>
          <w:rFonts w:ascii="仿宋" w:eastAsia="仿宋" w:hAnsi="仿宋" w:cs="宋体"/>
          <w:color w:val="000000"/>
          <w:kern w:val="0"/>
          <w:sz w:val="32"/>
          <w:szCs w:val="32"/>
        </w:rPr>
      </w:pPr>
      <w:r w:rsidRPr="00DF083B">
        <w:rPr>
          <w:rFonts w:ascii="仿宋" w:eastAsia="仿宋" w:hAnsi="仿宋" w:cs="宋体" w:hint="eastAsia"/>
          <w:b/>
          <w:bCs/>
          <w:color w:val="000000"/>
          <w:kern w:val="0"/>
          <w:sz w:val="32"/>
          <w:szCs w:val="32"/>
        </w:rPr>
        <w:t>第五条</w:t>
      </w:r>
      <w:r w:rsidR="005568EA">
        <w:rPr>
          <w:rFonts w:ascii="Calibri" w:eastAsia="仿宋" w:hAnsi="Calibri" w:cs="Calibri"/>
          <w:color w:val="000000"/>
          <w:kern w:val="0"/>
          <w:sz w:val="32"/>
          <w:szCs w:val="32"/>
        </w:rPr>
        <w:t xml:space="preserve">  </w:t>
      </w:r>
      <w:r w:rsidRPr="00DF083B">
        <w:rPr>
          <w:rFonts w:ascii="仿宋" w:eastAsia="仿宋" w:hAnsi="仿宋" w:cs="宋体" w:hint="eastAsia"/>
          <w:color w:val="000000"/>
          <w:kern w:val="0"/>
          <w:sz w:val="32"/>
          <w:szCs w:val="32"/>
        </w:rPr>
        <w:t>各单位应当根据学校有关规定和项目研究的实</w:t>
      </w:r>
    </w:p>
    <w:p w:rsidR="00DF083B" w:rsidRDefault="00DF083B" w:rsidP="00DF083B">
      <w:pPr>
        <w:widowControl/>
        <w:shd w:val="clear" w:color="auto" w:fill="FFFFFF"/>
        <w:spacing w:line="360" w:lineRule="auto"/>
        <w:rPr>
          <w:rFonts w:ascii="仿宋" w:eastAsia="仿宋" w:hAnsi="仿宋" w:cs="宋体"/>
          <w:color w:val="000000"/>
          <w:kern w:val="0"/>
          <w:sz w:val="32"/>
          <w:szCs w:val="32"/>
        </w:rPr>
      </w:pPr>
      <w:proofErr w:type="gramStart"/>
      <w:r w:rsidRPr="00DF083B">
        <w:rPr>
          <w:rFonts w:ascii="仿宋" w:eastAsia="仿宋" w:hAnsi="仿宋" w:cs="宋体" w:hint="eastAsia"/>
          <w:color w:val="000000"/>
          <w:kern w:val="0"/>
          <w:sz w:val="32"/>
          <w:szCs w:val="32"/>
        </w:rPr>
        <w:lastRenderedPageBreak/>
        <w:t>际需要</w:t>
      </w:r>
      <w:proofErr w:type="gramEnd"/>
      <w:r w:rsidRPr="00DF083B">
        <w:rPr>
          <w:rFonts w:ascii="仿宋" w:eastAsia="仿宋" w:hAnsi="仿宋" w:cs="宋体" w:hint="eastAsia"/>
          <w:color w:val="000000"/>
          <w:kern w:val="0"/>
          <w:sz w:val="32"/>
          <w:szCs w:val="32"/>
        </w:rPr>
        <w:t>聘请专家，原则上不得聘请本校专家，包括本校的非项目组人员、科研管理人员以及其他与项目研究、管理相关的工作人员。因项目研究需要，确需聘请本校专家的，应由项目负责人提出申请，经科技处审核、分管</w:t>
      </w:r>
      <w:r w:rsidR="00685EC1" w:rsidRPr="00685EC1">
        <w:rPr>
          <w:rFonts w:ascii="仿宋" w:eastAsia="仿宋" w:hAnsi="仿宋" w:cs="宋体" w:hint="eastAsia"/>
          <w:color w:val="FF0000"/>
          <w:kern w:val="0"/>
          <w:sz w:val="32"/>
          <w:szCs w:val="32"/>
        </w:rPr>
        <w:t>校</w:t>
      </w:r>
      <w:r w:rsidRPr="00DF083B">
        <w:rPr>
          <w:rFonts w:ascii="仿宋" w:eastAsia="仿宋" w:hAnsi="仿宋" w:cs="宋体" w:hint="eastAsia"/>
          <w:color w:val="000000"/>
          <w:kern w:val="0"/>
          <w:sz w:val="32"/>
          <w:szCs w:val="32"/>
        </w:rPr>
        <w:t>领导审批后方可聘请。</w:t>
      </w:r>
    </w:p>
    <w:p w:rsidR="00DF083B" w:rsidRPr="00DF083B" w:rsidRDefault="00DF083B" w:rsidP="00CE039B">
      <w:pPr>
        <w:widowControl/>
        <w:shd w:val="clear" w:color="auto" w:fill="FFFFFF"/>
        <w:spacing w:line="360" w:lineRule="auto"/>
        <w:ind w:firstLine="660"/>
        <w:rPr>
          <w:rFonts w:ascii="仿宋" w:eastAsia="仿宋" w:hAnsi="仿宋" w:cs="宋体"/>
          <w:color w:val="FF0000"/>
          <w:kern w:val="0"/>
          <w:sz w:val="32"/>
          <w:szCs w:val="32"/>
        </w:rPr>
      </w:pPr>
      <w:r w:rsidRPr="00DF083B">
        <w:rPr>
          <w:rFonts w:ascii="仿宋" w:eastAsia="仿宋" w:hAnsi="仿宋" w:cs="宋体" w:hint="eastAsia"/>
          <w:b/>
          <w:bCs/>
          <w:color w:val="000000"/>
          <w:kern w:val="0"/>
          <w:sz w:val="32"/>
          <w:szCs w:val="32"/>
        </w:rPr>
        <w:t>第</w:t>
      </w:r>
      <w:r w:rsidR="00783AB9">
        <w:rPr>
          <w:rFonts w:ascii="仿宋" w:eastAsia="仿宋" w:hAnsi="仿宋" w:cs="宋体" w:hint="eastAsia"/>
          <w:b/>
          <w:bCs/>
          <w:color w:val="FF0000"/>
          <w:kern w:val="0"/>
          <w:sz w:val="32"/>
          <w:szCs w:val="32"/>
        </w:rPr>
        <w:t>六</w:t>
      </w:r>
      <w:r w:rsidRPr="00DF083B">
        <w:rPr>
          <w:rFonts w:ascii="仿宋" w:eastAsia="仿宋" w:hAnsi="仿宋" w:cs="宋体" w:hint="eastAsia"/>
          <w:b/>
          <w:bCs/>
          <w:color w:val="000000"/>
          <w:kern w:val="0"/>
          <w:sz w:val="32"/>
          <w:szCs w:val="32"/>
        </w:rPr>
        <w:t>条</w:t>
      </w:r>
      <w:r w:rsidR="00CE039B">
        <w:rPr>
          <w:rFonts w:ascii="Calibri" w:eastAsia="仿宋" w:hAnsi="Calibri" w:cs="Calibri"/>
          <w:b/>
          <w:bCs/>
          <w:color w:val="000000"/>
          <w:kern w:val="0"/>
          <w:sz w:val="32"/>
          <w:szCs w:val="32"/>
        </w:rPr>
        <w:t xml:space="preserve">  </w:t>
      </w:r>
      <w:r w:rsidRPr="00DF083B">
        <w:rPr>
          <w:rFonts w:ascii="仿宋" w:eastAsia="仿宋" w:hAnsi="仿宋" w:cs="宋体" w:hint="eastAsia"/>
          <w:color w:val="000000"/>
          <w:kern w:val="0"/>
          <w:sz w:val="32"/>
          <w:szCs w:val="32"/>
        </w:rPr>
        <w:t>本办法所指专家咨询活动的组织形式主要有会议、现场访谈或者勘察、通讯三种形式。</w:t>
      </w:r>
    </w:p>
    <w:p w:rsidR="00DF083B" w:rsidRPr="00DF083B" w:rsidRDefault="00DF083B" w:rsidP="00DF083B">
      <w:pPr>
        <w:widowControl/>
        <w:shd w:val="clear" w:color="auto" w:fill="FFFFFF"/>
        <w:spacing w:line="360" w:lineRule="auto"/>
        <w:ind w:firstLine="645"/>
        <w:rPr>
          <w:rFonts w:ascii="仿宋" w:eastAsia="仿宋" w:hAnsi="仿宋" w:cs="宋体"/>
          <w:color w:val="333333"/>
          <w:kern w:val="0"/>
          <w:sz w:val="32"/>
          <w:szCs w:val="32"/>
        </w:rPr>
      </w:pPr>
      <w:r w:rsidRPr="00DF083B">
        <w:rPr>
          <w:rFonts w:ascii="仿宋" w:eastAsia="仿宋" w:hAnsi="仿宋" w:cs="宋体" w:hint="eastAsia"/>
          <w:color w:val="000000"/>
          <w:kern w:val="0"/>
          <w:sz w:val="32"/>
          <w:szCs w:val="32"/>
        </w:rPr>
        <w:t>（一）以会议形式组织的咨询，是指通过召开专家参加的会议，征询专家的意见和建议。</w:t>
      </w:r>
    </w:p>
    <w:p w:rsidR="00DF083B" w:rsidRPr="00DF083B" w:rsidRDefault="00DF083B" w:rsidP="00DF083B">
      <w:pPr>
        <w:widowControl/>
        <w:shd w:val="clear" w:color="auto" w:fill="FFFFFF"/>
        <w:spacing w:line="360" w:lineRule="auto"/>
        <w:ind w:firstLine="645"/>
        <w:rPr>
          <w:rFonts w:ascii="仿宋" w:eastAsia="仿宋" w:hAnsi="仿宋" w:cs="宋体"/>
          <w:color w:val="333333"/>
          <w:kern w:val="0"/>
          <w:sz w:val="32"/>
          <w:szCs w:val="32"/>
        </w:rPr>
      </w:pPr>
      <w:r w:rsidRPr="00DF083B">
        <w:rPr>
          <w:rFonts w:ascii="仿宋" w:eastAsia="仿宋" w:hAnsi="仿宋" w:cs="宋体" w:hint="eastAsia"/>
          <w:color w:val="000000"/>
          <w:kern w:val="0"/>
          <w:sz w:val="32"/>
          <w:szCs w:val="32"/>
        </w:rPr>
        <w:t>（二）以现场访谈或者勘察形式组织的咨询，是指通过组织现场谈话，或者查看实地、实物、</w:t>
      </w:r>
      <w:proofErr w:type="gramStart"/>
      <w:r w:rsidRPr="00DF083B">
        <w:rPr>
          <w:rFonts w:ascii="仿宋" w:eastAsia="仿宋" w:hAnsi="仿宋" w:cs="宋体" w:hint="eastAsia"/>
          <w:color w:val="000000"/>
          <w:kern w:val="0"/>
          <w:sz w:val="32"/>
          <w:szCs w:val="32"/>
        </w:rPr>
        <w:t>原始业务</w:t>
      </w:r>
      <w:proofErr w:type="gramEnd"/>
      <w:r w:rsidRPr="00DF083B">
        <w:rPr>
          <w:rFonts w:ascii="仿宋" w:eastAsia="仿宋" w:hAnsi="仿宋" w:cs="宋体" w:hint="eastAsia"/>
          <w:color w:val="000000"/>
          <w:kern w:val="0"/>
          <w:sz w:val="32"/>
          <w:szCs w:val="32"/>
        </w:rPr>
        <w:t>资料等方式征询专家的意见和建议。</w:t>
      </w:r>
    </w:p>
    <w:p w:rsidR="008D1247" w:rsidRDefault="00DF083B" w:rsidP="008D1247">
      <w:pPr>
        <w:widowControl/>
        <w:shd w:val="clear" w:color="auto" w:fill="FFFFFF"/>
        <w:spacing w:line="360" w:lineRule="auto"/>
        <w:ind w:firstLine="645"/>
        <w:rPr>
          <w:rFonts w:ascii="仿宋" w:eastAsia="仿宋" w:hAnsi="仿宋" w:cs="宋体"/>
          <w:color w:val="333333"/>
          <w:kern w:val="0"/>
          <w:sz w:val="32"/>
          <w:szCs w:val="32"/>
        </w:rPr>
      </w:pPr>
      <w:r w:rsidRPr="00DF083B">
        <w:rPr>
          <w:rFonts w:ascii="仿宋" w:eastAsia="仿宋" w:hAnsi="仿宋" w:cs="宋体" w:hint="eastAsia"/>
          <w:color w:val="000000"/>
          <w:kern w:val="0"/>
          <w:sz w:val="32"/>
          <w:szCs w:val="32"/>
        </w:rPr>
        <w:t>（三）以通讯形式组织的咨询，是指通过信函、邮件等方式征询专家的意见和建议。</w:t>
      </w:r>
    </w:p>
    <w:p w:rsidR="00DF083B" w:rsidRPr="00DF083B" w:rsidRDefault="00DF083B" w:rsidP="008D1247">
      <w:pPr>
        <w:widowControl/>
        <w:shd w:val="clear" w:color="auto" w:fill="FFFFFF"/>
        <w:spacing w:line="360" w:lineRule="auto"/>
        <w:ind w:firstLine="645"/>
        <w:rPr>
          <w:rFonts w:ascii="仿宋" w:eastAsia="仿宋" w:hAnsi="仿宋" w:cs="宋体"/>
          <w:color w:val="333333"/>
          <w:kern w:val="0"/>
          <w:sz w:val="32"/>
          <w:szCs w:val="32"/>
        </w:rPr>
      </w:pPr>
      <w:r w:rsidRPr="00DF083B">
        <w:rPr>
          <w:rFonts w:ascii="仿宋" w:eastAsia="仿宋" w:hAnsi="仿宋" w:cs="宋体" w:hint="eastAsia"/>
          <w:b/>
          <w:bCs/>
          <w:color w:val="000000"/>
          <w:kern w:val="0"/>
          <w:sz w:val="32"/>
          <w:szCs w:val="32"/>
        </w:rPr>
        <w:t>第</w:t>
      </w:r>
      <w:r w:rsidR="00783AB9">
        <w:rPr>
          <w:rFonts w:ascii="仿宋" w:eastAsia="仿宋" w:hAnsi="仿宋" w:cs="宋体" w:hint="eastAsia"/>
          <w:b/>
          <w:bCs/>
          <w:color w:val="000000"/>
          <w:kern w:val="0"/>
          <w:sz w:val="32"/>
          <w:szCs w:val="32"/>
        </w:rPr>
        <w:t>七</w:t>
      </w:r>
      <w:r w:rsidRPr="00DF083B">
        <w:rPr>
          <w:rFonts w:ascii="仿宋" w:eastAsia="仿宋" w:hAnsi="仿宋" w:cs="宋体" w:hint="eastAsia"/>
          <w:b/>
          <w:bCs/>
          <w:color w:val="000000"/>
          <w:kern w:val="0"/>
          <w:sz w:val="32"/>
          <w:szCs w:val="32"/>
        </w:rPr>
        <w:t>条</w:t>
      </w:r>
      <w:r w:rsidR="008D1247">
        <w:rPr>
          <w:rFonts w:ascii="Calibri" w:eastAsia="仿宋" w:hAnsi="Calibri" w:cs="Calibri"/>
          <w:b/>
          <w:bCs/>
          <w:color w:val="000000"/>
          <w:kern w:val="0"/>
          <w:sz w:val="32"/>
          <w:szCs w:val="32"/>
        </w:rPr>
        <w:t xml:space="preserve">  </w:t>
      </w:r>
      <w:r w:rsidRPr="00DF083B">
        <w:rPr>
          <w:rFonts w:ascii="仿宋" w:eastAsia="仿宋" w:hAnsi="仿宋" w:cs="宋体" w:hint="eastAsia"/>
          <w:color w:val="000000"/>
          <w:kern w:val="0"/>
          <w:sz w:val="32"/>
          <w:szCs w:val="32"/>
        </w:rPr>
        <w:t>专家咨询费标准（税后）如下：</w:t>
      </w:r>
    </w:p>
    <w:p w:rsidR="008D1247" w:rsidRDefault="00DF083B" w:rsidP="006C5BFA">
      <w:pPr>
        <w:widowControl/>
        <w:shd w:val="clear" w:color="auto" w:fill="FFFFFF"/>
        <w:spacing w:line="360" w:lineRule="auto"/>
        <w:ind w:firstLineChars="200" w:firstLine="640"/>
        <w:rPr>
          <w:rFonts w:ascii="仿宋" w:eastAsia="仿宋" w:hAnsi="仿宋" w:cs="宋体"/>
          <w:color w:val="333333"/>
          <w:kern w:val="0"/>
          <w:sz w:val="32"/>
          <w:szCs w:val="32"/>
        </w:rPr>
      </w:pPr>
      <w:r w:rsidRPr="00DF083B">
        <w:rPr>
          <w:rFonts w:ascii="仿宋" w:eastAsia="仿宋" w:hAnsi="仿宋" w:cs="宋体" w:hint="eastAsia"/>
          <w:color w:val="333333"/>
          <w:kern w:val="0"/>
          <w:sz w:val="32"/>
          <w:szCs w:val="32"/>
        </w:rPr>
        <w:t>（一）中央财政科研项目资金列支的专家咨询费，其标准为高级职称1500-2400元/人天，其他职称标准为900-1500元/人天；省级及省级以下财政科研项目</w:t>
      </w:r>
      <w:r w:rsidRPr="00685EC1">
        <w:rPr>
          <w:rFonts w:ascii="仿宋" w:eastAsia="仿宋" w:hAnsi="仿宋" w:cs="宋体" w:hint="eastAsia"/>
          <w:color w:val="FF0000"/>
          <w:kern w:val="0"/>
          <w:sz w:val="32"/>
          <w:szCs w:val="32"/>
        </w:rPr>
        <w:t>（包括校级</w:t>
      </w:r>
      <w:r w:rsidR="00685EC1" w:rsidRPr="00685EC1">
        <w:rPr>
          <w:rFonts w:ascii="仿宋" w:eastAsia="仿宋" w:hAnsi="仿宋" w:cs="宋体" w:hint="eastAsia"/>
          <w:color w:val="FF0000"/>
          <w:kern w:val="0"/>
          <w:sz w:val="32"/>
          <w:szCs w:val="32"/>
        </w:rPr>
        <w:t>，下同</w:t>
      </w:r>
      <w:r w:rsidRPr="00685EC1">
        <w:rPr>
          <w:rFonts w:ascii="仿宋" w:eastAsia="仿宋" w:hAnsi="仿宋" w:cs="宋体" w:hint="eastAsia"/>
          <w:color w:val="FF0000"/>
          <w:kern w:val="0"/>
          <w:sz w:val="32"/>
          <w:szCs w:val="32"/>
        </w:rPr>
        <w:t>）</w:t>
      </w:r>
      <w:r w:rsidRPr="00DF083B">
        <w:rPr>
          <w:rFonts w:ascii="仿宋" w:eastAsia="仿宋" w:hAnsi="仿宋" w:cs="宋体" w:hint="eastAsia"/>
          <w:color w:val="333333"/>
          <w:kern w:val="0"/>
          <w:sz w:val="32"/>
          <w:szCs w:val="32"/>
        </w:rPr>
        <w:t>资金列支的专家咨询费，其标准为高级职称1500元/人天，其他职称标准为900元/人天；</w:t>
      </w:r>
    </w:p>
    <w:p w:rsidR="00DF083B" w:rsidRPr="00DF083B" w:rsidRDefault="00DF083B" w:rsidP="008D1247">
      <w:pPr>
        <w:widowControl/>
        <w:shd w:val="clear" w:color="auto" w:fill="FFFFFF"/>
        <w:spacing w:line="360" w:lineRule="auto"/>
        <w:ind w:firstLineChars="200" w:firstLine="640"/>
        <w:rPr>
          <w:rFonts w:ascii="仿宋" w:eastAsia="仿宋" w:hAnsi="仿宋" w:cs="宋体"/>
          <w:color w:val="333333"/>
          <w:kern w:val="0"/>
          <w:sz w:val="32"/>
          <w:szCs w:val="32"/>
        </w:rPr>
      </w:pPr>
      <w:r w:rsidRPr="00DF083B">
        <w:rPr>
          <w:rFonts w:ascii="仿宋" w:eastAsia="仿宋" w:hAnsi="仿宋" w:cs="宋体" w:hint="eastAsia"/>
          <w:color w:val="333333"/>
          <w:kern w:val="0"/>
          <w:sz w:val="32"/>
          <w:szCs w:val="32"/>
        </w:rPr>
        <w:t>（二）院士、全国知名专家3600元/人天；</w:t>
      </w:r>
    </w:p>
    <w:p w:rsidR="00BD33AD" w:rsidRDefault="008D1247" w:rsidP="00DF083B">
      <w:pPr>
        <w:widowControl/>
        <w:shd w:val="clear" w:color="auto" w:fill="FFFFFF"/>
        <w:spacing w:line="360" w:lineRule="auto"/>
        <w:rPr>
          <w:rFonts w:ascii="仿宋" w:eastAsia="仿宋" w:hAnsi="仿宋" w:cs="宋体"/>
          <w:color w:val="333333"/>
          <w:kern w:val="0"/>
          <w:sz w:val="32"/>
          <w:szCs w:val="32"/>
        </w:rPr>
      </w:pPr>
      <w:r>
        <w:rPr>
          <w:rFonts w:ascii="Calibri" w:eastAsia="仿宋" w:hAnsi="Calibri" w:cs="Calibri"/>
          <w:color w:val="333333"/>
          <w:kern w:val="0"/>
          <w:sz w:val="32"/>
          <w:szCs w:val="32"/>
        </w:rPr>
        <w:t xml:space="preserve">    </w:t>
      </w:r>
      <w:r w:rsidR="00DF083B" w:rsidRPr="00DF083B">
        <w:rPr>
          <w:rFonts w:ascii="仿宋" w:eastAsia="仿宋" w:hAnsi="仿宋" w:cs="宋体" w:hint="eastAsia"/>
          <w:color w:val="333333"/>
          <w:kern w:val="0"/>
          <w:sz w:val="32"/>
          <w:szCs w:val="32"/>
        </w:rPr>
        <w:t>（三）以会议、现场访谈或者勘察形式组织专家咨询活动</w:t>
      </w:r>
    </w:p>
    <w:p w:rsidR="008D1247" w:rsidRDefault="00DF083B" w:rsidP="00DF083B">
      <w:pPr>
        <w:widowControl/>
        <w:shd w:val="clear" w:color="auto" w:fill="FFFFFF"/>
        <w:spacing w:line="360" w:lineRule="auto"/>
        <w:rPr>
          <w:rFonts w:ascii="仿宋" w:eastAsia="仿宋" w:hAnsi="仿宋" w:cs="宋体"/>
          <w:color w:val="333333"/>
          <w:kern w:val="0"/>
          <w:sz w:val="32"/>
          <w:szCs w:val="32"/>
        </w:rPr>
      </w:pPr>
      <w:r w:rsidRPr="00DF083B">
        <w:rPr>
          <w:rFonts w:ascii="仿宋" w:eastAsia="仿宋" w:hAnsi="仿宋" w:cs="宋体" w:hint="eastAsia"/>
          <w:color w:val="333333"/>
          <w:kern w:val="0"/>
          <w:sz w:val="32"/>
          <w:szCs w:val="32"/>
        </w:rPr>
        <w:lastRenderedPageBreak/>
        <w:t>的，第一天、第二天按上述标准，会期为半天的、按以上标准60%执行；第三天以后按上述标准的50%执行。省级财政科研项目邀请省外专家参加活动的，可给予往返补贴1000元/人次。</w:t>
      </w:r>
    </w:p>
    <w:p w:rsidR="008D1247" w:rsidRDefault="00DF083B" w:rsidP="008D1247">
      <w:pPr>
        <w:widowControl/>
        <w:shd w:val="clear" w:color="auto" w:fill="FFFFFF"/>
        <w:spacing w:line="360" w:lineRule="auto"/>
        <w:ind w:firstLineChars="200" w:firstLine="640"/>
        <w:rPr>
          <w:rFonts w:ascii="仿宋" w:eastAsia="仿宋" w:hAnsi="仿宋" w:cs="宋体"/>
          <w:color w:val="333333"/>
          <w:kern w:val="0"/>
          <w:sz w:val="32"/>
          <w:szCs w:val="32"/>
        </w:rPr>
      </w:pPr>
      <w:r w:rsidRPr="00DF083B">
        <w:rPr>
          <w:rFonts w:ascii="仿宋" w:eastAsia="仿宋" w:hAnsi="仿宋" w:cs="宋体" w:hint="eastAsia"/>
          <w:color w:val="333333"/>
          <w:kern w:val="0"/>
          <w:sz w:val="32"/>
          <w:szCs w:val="32"/>
        </w:rPr>
        <w:t>（四）以通讯方式（</w:t>
      </w:r>
      <w:proofErr w:type="gramStart"/>
      <w:r w:rsidRPr="00DF083B">
        <w:rPr>
          <w:rFonts w:ascii="仿宋" w:eastAsia="仿宋" w:hAnsi="仿宋" w:cs="宋体" w:hint="eastAsia"/>
          <w:color w:val="333333"/>
          <w:kern w:val="0"/>
          <w:sz w:val="32"/>
          <w:szCs w:val="32"/>
        </w:rPr>
        <w:t>包括网</w:t>
      </w:r>
      <w:proofErr w:type="gramEnd"/>
      <w:r w:rsidRPr="00DF083B">
        <w:rPr>
          <w:rFonts w:ascii="仿宋" w:eastAsia="仿宋" w:hAnsi="仿宋" w:cs="宋体" w:hint="eastAsia"/>
          <w:color w:val="333333"/>
          <w:kern w:val="0"/>
          <w:sz w:val="32"/>
          <w:szCs w:val="32"/>
        </w:rPr>
        <w:t>评）形式组织专家咨询活动的，按次计算，每次按上述标准的20-50%</w:t>
      </w:r>
      <w:r w:rsidR="00685EC1">
        <w:rPr>
          <w:rFonts w:ascii="仿宋" w:eastAsia="仿宋" w:hAnsi="仿宋" w:cs="宋体" w:hint="eastAsia"/>
          <w:color w:val="333333"/>
          <w:kern w:val="0"/>
          <w:sz w:val="32"/>
          <w:szCs w:val="32"/>
        </w:rPr>
        <w:t>标准执行（其中省级及省级以下财政科研项目</w:t>
      </w:r>
      <w:r w:rsidRPr="00DF083B">
        <w:rPr>
          <w:rFonts w:ascii="仿宋" w:eastAsia="仿宋" w:hAnsi="仿宋" w:cs="宋体" w:hint="eastAsia"/>
          <w:color w:val="333333"/>
          <w:kern w:val="0"/>
          <w:sz w:val="32"/>
          <w:szCs w:val="32"/>
        </w:rPr>
        <w:t>每次按上述标准的20%执行）；</w:t>
      </w:r>
    </w:p>
    <w:p w:rsidR="008D1247" w:rsidRDefault="00DF083B" w:rsidP="008D1247">
      <w:pPr>
        <w:widowControl/>
        <w:shd w:val="clear" w:color="auto" w:fill="FFFFFF"/>
        <w:spacing w:line="360" w:lineRule="auto"/>
        <w:ind w:firstLineChars="200" w:firstLine="640"/>
        <w:rPr>
          <w:rFonts w:ascii="仿宋" w:eastAsia="仿宋" w:hAnsi="仿宋" w:cs="宋体"/>
          <w:color w:val="333333"/>
          <w:kern w:val="0"/>
          <w:sz w:val="32"/>
          <w:szCs w:val="32"/>
        </w:rPr>
      </w:pPr>
      <w:r w:rsidRPr="00DF083B">
        <w:rPr>
          <w:rFonts w:ascii="仿宋" w:eastAsia="仿宋" w:hAnsi="仿宋" w:cs="宋体" w:hint="eastAsia"/>
          <w:color w:val="333333"/>
          <w:kern w:val="0"/>
          <w:sz w:val="32"/>
          <w:szCs w:val="32"/>
        </w:rPr>
        <w:t>（五）不同领域、相同专业技术职称的专家咨询费标准应当保持一致；</w:t>
      </w:r>
    </w:p>
    <w:p w:rsidR="008D1247" w:rsidRDefault="00DF083B" w:rsidP="008D1247">
      <w:pPr>
        <w:widowControl/>
        <w:shd w:val="clear" w:color="auto" w:fill="FFFFFF"/>
        <w:spacing w:line="360" w:lineRule="auto"/>
        <w:ind w:firstLineChars="200" w:firstLine="640"/>
        <w:rPr>
          <w:rFonts w:ascii="仿宋" w:eastAsia="仿宋" w:hAnsi="仿宋" w:cs="宋体"/>
          <w:color w:val="333333"/>
          <w:kern w:val="0"/>
          <w:sz w:val="32"/>
          <w:szCs w:val="32"/>
        </w:rPr>
      </w:pPr>
      <w:r w:rsidRPr="00DF083B">
        <w:rPr>
          <w:rFonts w:ascii="仿宋" w:eastAsia="仿宋" w:hAnsi="仿宋" w:cs="宋体" w:hint="eastAsia"/>
          <w:color w:val="333333"/>
          <w:kern w:val="0"/>
          <w:sz w:val="32"/>
          <w:szCs w:val="32"/>
        </w:rPr>
        <w:t>（六）有特殊规定的按规定执行；</w:t>
      </w:r>
    </w:p>
    <w:p w:rsidR="008D1247" w:rsidRDefault="00DF083B" w:rsidP="008D1247">
      <w:pPr>
        <w:widowControl/>
        <w:shd w:val="clear" w:color="auto" w:fill="FFFFFF"/>
        <w:spacing w:line="360" w:lineRule="auto"/>
        <w:ind w:firstLineChars="200" w:firstLine="640"/>
        <w:rPr>
          <w:rFonts w:ascii="仿宋" w:eastAsia="仿宋" w:hAnsi="仿宋" w:cs="宋体"/>
          <w:color w:val="000000"/>
          <w:kern w:val="0"/>
          <w:sz w:val="32"/>
          <w:szCs w:val="32"/>
        </w:rPr>
      </w:pPr>
      <w:r w:rsidRPr="00DF083B">
        <w:rPr>
          <w:rFonts w:ascii="仿宋" w:eastAsia="仿宋" w:hAnsi="仿宋" w:cs="宋体" w:hint="eastAsia"/>
          <w:color w:val="333333"/>
          <w:kern w:val="0"/>
          <w:sz w:val="32"/>
          <w:szCs w:val="32"/>
        </w:rPr>
        <w:t>（七）</w:t>
      </w:r>
      <w:r w:rsidRPr="00DF083B">
        <w:rPr>
          <w:rFonts w:ascii="仿宋" w:eastAsia="仿宋" w:hAnsi="仿宋" w:cs="宋体" w:hint="eastAsia"/>
          <w:color w:val="000000"/>
          <w:kern w:val="0"/>
          <w:sz w:val="32"/>
          <w:szCs w:val="32"/>
        </w:rPr>
        <w:t>横向科研项目专家咨询费按中央财政科研项目专家咨询费标准执行。</w:t>
      </w:r>
      <w:bookmarkStart w:id="1" w:name="OLE_LINK9"/>
      <w:bookmarkEnd w:id="1"/>
    </w:p>
    <w:p w:rsidR="009F1AEE" w:rsidRDefault="00DF083B" w:rsidP="00C60BA3">
      <w:pPr>
        <w:widowControl/>
        <w:shd w:val="clear" w:color="auto" w:fill="FFFFFF"/>
        <w:spacing w:line="360" w:lineRule="auto"/>
        <w:ind w:firstLine="645"/>
        <w:jc w:val="left"/>
        <w:rPr>
          <w:rFonts w:ascii="仿宋" w:eastAsia="仿宋" w:hAnsi="仿宋"/>
          <w:color w:val="000000"/>
          <w:sz w:val="32"/>
          <w:szCs w:val="32"/>
        </w:rPr>
      </w:pPr>
      <w:r w:rsidRPr="00DF083B">
        <w:rPr>
          <w:rFonts w:ascii="仿宋" w:eastAsia="仿宋" w:hAnsi="仿宋" w:hint="eastAsia"/>
          <w:b/>
          <w:bCs/>
          <w:color w:val="000000"/>
          <w:sz w:val="32"/>
          <w:szCs w:val="32"/>
        </w:rPr>
        <w:t>第</w:t>
      </w:r>
      <w:r w:rsidR="00B85EAA">
        <w:rPr>
          <w:rFonts w:ascii="仿宋" w:eastAsia="仿宋" w:hAnsi="仿宋" w:hint="eastAsia"/>
          <w:b/>
          <w:bCs/>
          <w:color w:val="000000"/>
          <w:sz w:val="32"/>
          <w:szCs w:val="32"/>
        </w:rPr>
        <w:t>八</w:t>
      </w:r>
      <w:r w:rsidRPr="00DF083B">
        <w:rPr>
          <w:rFonts w:ascii="仿宋" w:eastAsia="仿宋" w:hAnsi="仿宋" w:hint="eastAsia"/>
          <w:b/>
          <w:bCs/>
          <w:color w:val="000000"/>
          <w:sz w:val="32"/>
          <w:szCs w:val="32"/>
        </w:rPr>
        <w:t>条</w:t>
      </w:r>
      <w:r w:rsidR="008D1247">
        <w:rPr>
          <w:rFonts w:ascii="Calibri" w:eastAsia="仿宋" w:hAnsi="Calibri" w:cs="Calibri"/>
          <w:b/>
          <w:bCs/>
          <w:color w:val="000000"/>
          <w:sz w:val="32"/>
          <w:szCs w:val="32"/>
        </w:rPr>
        <w:t xml:space="preserve">  </w:t>
      </w:r>
      <w:r w:rsidRPr="00DF083B">
        <w:rPr>
          <w:rFonts w:ascii="仿宋" w:eastAsia="仿宋" w:hAnsi="仿宋" w:hint="eastAsia"/>
          <w:color w:val="000000"/>
          <w:sz w:val="32"/>
          <w:szCs w:val="32"/>
        </w:rPr>
        <w:t>专家咨询费由项目负责人按照项目研究实际需要和专家实际完成的工作量编制，组织填写《专家咨询费发放表》</w:t>
      </w:r>
      <w:r w:rsidR="006C5BFA">
        <w:rPr>
          <w:rFonts w:ascii="仿宋" w:eastAsia="仿宋" w:hAnsi="仿宋" w:hint="eastAsia"/>
          <w:color w:val="000000"/>
          <w:sz w:val="32"/>
          <w:szCs w:val="32"/>
        </w:rPr>
        <w:t>，</w:t>
      </w:r>
      <w:r w:rsidR="006C5BFA" w:rsidRPr="00DF083B">
        <w:rPr>
          <w:rFonts w:ascii="仿宋" w:eastAsia="仿宋" w:hAnsi="仿宋" w:hint="eastAsia"/>
          <w:color w:val="000000" w:themeColor="text1"/>
          <w:sz w:val="32"/>
          <w:szCs w:val="32"/>
        </w:rPr>
        <w:t>按学校科研经费分级审批规定发放。</w:t>
      </w:r>
      <w:r w:rsidR="00C60BA3">
        <w:rPr>
          <w:rFonts w:ascii="仿宋" w:eastAsia="仿宋" w:hAnsi="仿宋" w:hint="eastAsia"/>
          <w:color w:val="000000"/>
          <w:sz w:val="32"/>
          <w:szCs w:val="32"/>
        </w:rPr>
        <w:t>专家咨询费的发放由学校代扣代缴个人所得税。</w:t>
      </w:r>
      <w:r w:rsidR="009F1AEE" w:rsidRPr="00DF083B">
        <w:rPr>
          <w:rFonts w:ascii="仿宋" w:eastAsia="仿宋" w:hAnsi="仿宋" w:hint="eastAsia"/>
          <w:color w:val="000000"/>
          <w:sz w:val="32"/>
          <w:szCs w:val="32"/>
        </w:rPr>
        <w:t>项目组应做好相关记录，保存完整的咨询活动资料，并对专家咨询费支出的相关性、真实性和合</w:t>
      </w:r>
      <w:proofErr w:type="gramStart"/>
      <w:r w:rsidR="009F1AEE" w:rsidRPr="00DF083B">
        <w:rPr>
          <w:rFonts w:ascii="仿宋" w:eastAsia="仿宋" w:hAnsi="仿宋" w:hint="eastAsia"/>
          <w:color w:val="000000"/>
          <w:sz w:val="32"/>
          <w:szCs w:val="32"/>
        </w:rPr>
        <w:t>规</w:t>
      </w:r>
      <w:proofErr w:type="gramEnd"/>
      <w:r w:rsidR="009F1AEE" w:rsidRPr="00DF083B">
        <w:rPr>
          <w:rFonts w:ascii="仿宋" w:eastAsia="仿宋" w:hAnsi="仿宋" w:hint="eastAsia"/>
          <w:color w:val="000000"/>
          <w:sz w:val="32"/>
          <w:szCs w:val="32"/>
        </w:rPr>
        <w:t>性负责。</w:t>
      </w:r>
    </w:p>
    <w:p w:rsidR="00C60BA3" w:rsidRDefault="009F1AEE" w:rsidP="00C60BA3">
      <w:pPr>
        <w:widowControl/>
        <w:shd w:val="clear" w:color="auto" w:fill="FFFFFF"/>
        <w:spacing w:line="360" w:lineRule="auto"/>
        <w:ind w:firstLine="660"/>
        <w:rPr>
          <w:rFonts w:ascii="仿宋" w:eastAsia="仿宋" w:hAnsi="仿宋" w:cs="宋体"/>
          <w:color w:val="FF0000"/>
          <w:kern w:val="0"/>
          <w:sz w:val="32"/>
          <w:szCs w:val="32"/>
        </w:rPr>
      </w:pPr>
      <w:r w:rsidRPr="006C5BFA">
        <w:rPr>
          <w:rFonts w:ascii="仿宋" w:eastAsia="仿宋" w:hAnsi="仿宋" w:cs="宋体" w:hint="eastAsia"/>
          <w:b/>
          <w:bCs/>
          <w:color w:val="FF0000"/>
          <w:kern w:val="0"/>
          <w:sz w:val="32"/>
          <w:szCs w:val="32"/>
        </w:rPr>
        <w:t>第</w:t>
      </w:r>
      <w:r w:rsidR="00B85EAA" w:rsidRPr="006C5BFA">
        <w:rPr>
          <w:rFonts w:ascii="仿宋" w:eastAsia="仿宋" w:hAnsi="仿宋" w:hint="eastAsia"/>
          <w:b/>
          <w:bCs/>
          <w:color w:val="FF0000"/>
          <w:sz w:val="32"/>
          <w:szCs w:val="32"/>
        </w:rPr>
        <w:t>九</w:t>
      </w:r>
      <w:r w:rsidRPr="006C5BFA">
        <w:rPr>
          <w:rFonts w:ascii="仿宋" w:eastAsia="仿宋" w:hAnsi="仿宋" w:cs="宋体" w:hint="eastAsia"/>
          <w:b/>
          <w:bCs/>
          <w:color w:val="FF0000"/>
          <w:kern w:val="0"/>
          <w:sz w:val="32"/>
          <w:szCs w:val="32"/>
        </w:rPr>
        <w:t>条</w:t>
      </w:r>
      <w:r w:rsidRPr="006C5BFA">
        <w:rPr>
          <w:rFonts w:ascii="仿宋" w:eastAsia="仿宋" w:hAnsi="仿宋" w:hint="eastAsia"/>
          <w:b/>
          <w:bCs/>
          <w:color w:val="FF0000"/>
          <w:sz w:val="32"/>
          <w:szCs w:val="32"/>
        </w:rPr>
        <w:t xml:space="preserve">  </w:t>
      </w:r>
      <w:r w:rsidR="00B85EAA" w:rsidRPr="006C5BFA">
        <w:rPr>
          <w:rFonts w:ascii="仿宋" w:eastAsia="仿宋" w:hAnsi="仿宋" w:hint="eastAsia"/>
          <w:color w:val="FF0000"/>
          <w:sz w:val="32"/>
          <w:szCs w:val="32"/>
          <w:shd w:val="clear" w:color="auto" w:fill="FFFFFF"/>
        </w:rPr>
        <w:t>以现场访谈、勘察或者通讯形式组织的</w:t>
      </w:r>
      <w:r w:rsidR="00A829A9" w:rsidRPr="006C5BFA">
        <w:rPr>
          <w:rFonts w:ascii="仿宋" w:eastAsia="仿宋" w:hAnsi="仿宋" w:hint="eastAsia"/>
          <w:color w:val="FF0000"/>
          <w:sz w:val="32"/>
          <w:szCs w:val="32"/>
          <w:shd w:val="clear" w:color="auto" w:fill="FFFFFF"/>
        </w:rPr>
        <w:t>专家</w:t>
      </w:r>
      <w:r w:rsidR="00B85EAA" w:rsidRPr="006C5BFA">
        <w:rPr>
          <w:rFonts w:ascii="仿宋" w:eastAsia="仿宋" w:hAnsi="仿宋" w:hint="eastAsia"/>
          <w:color w:val="FF0000"/>
          <w:sz w:val="32"/>
          <w:szCs w:val="32"/>
          <w:shd w:val="clear" w:color="auto" w:fill="FFFFFF"/>
        </w:rPr>
        <w:t>咨询</w:t>
      </w:r>
      <w:r w:rsidR="00A829A9" w:rsidRPr="006C5BFA">
        <w:rPr>
          <w:rFonts w:ascii="仿宋" w:eastAsia="仿宋" w:hAnsi="仿宋" w:hint="eastAsia"/>
          <w:color w:val="FF0000"/>
          <w:sz w:val="32"/>
          <w:szCs w:val="32"/>
          <w:shd w:val="clear" w:color="auto" w:fill="FFFFFF"/>
        </w:rPr>
        <w:t>活动产生</w:t>
      </w:r>
      <w:r w:rsidR="00A829A9" w:rsidRPr="006C5BFA">
        <w:rPr>
          <w:rFonts w:ascii="仿宋" w:eastAsia="仿宋" w:hAnsi="仿宋"/>
          <w:color w:val="FF0000"/>
          <w:sz w:val="32"/>
          <w:szCs w:val="32"/>
          <w:shd w:val="clear" w:color="auto" w:fill="FFFFFF"/>
        </w:rPr>
        <w:t>的专家咨询费报销时须</w:t>
      </w:r>
      <w:r w:rsidR="00A829A9" w:rsidRPr="006C5BFA">
        <w:rPr>
          <w:rFonts w:ascii="仿宋" w:eastAsia="仿宋" w:hAnsi="仿宋" w:hint="eastAsia"/>
          <w:color w:val="FF0000"/>
          <w:sz w:val="32"/>
          <w:szCs w:val="32"/>
          <w:shd w:val="clear" w:color="auto" w:fill="FFFFFF"/>
        </w:rPr>
        <w:t>提交</w:t>
      </w:r>
      <w:r w:rsidR="00A829A9" w:rsidRPr="006C5BFA">
        <w:rPr>
          <w:rFonts w:ascii="仿宋" w:eastAsia="仿宋" w:hAnsi="仿宋" w:hint="eastAsia"/>
          <w:color w:val="FF0000"/>
          <w:sz w:val="32"/>
          <w:szCs w:val="32"/>
        </w:rPr>
        <w:t>邀请函、《专家咨询费发放表》</w:t>
      </w:r>
      <w:r w:rsidR="00DB1526">
        <w:rPr>
          <w:rFonts w:ascii="仿宋" w:eastAsia="仿宋" w:hAnsi="仿宋" w:hint="eastAsia"/>
          <w:color w:val="FF0000"/>
          <w:sz w:val="32"/>
          <w:szCs w:val="32"/>
          <w:shd w:val="clear" w:color="auto" w:fill="FFFFFF"/>
        </w:rPr>
        <w:t>。</w:t>
      </w:r>
      <w:r w:rsidR="00DB1526">
        <w:rPr>
          <w:rFonts w:ascii="仿宋" w:eastAsia="仿宋" w:hAnsi="仿宋" w:cs="宋体"/>
          <w:color w:val="FF0000"/>
          <w:kern w:val="0"/>
          <w:sz w:val="32"/>
          <w:szCs w:val="32"/>
        </w:rPr>
        <w:t>邀请函应</w:t>
      </w:r>
      <w:r w:rsidR="00DB1526">
        <w:rPr>
          <w:rFonts w:ascii="仿宋" w:eastAsia="仿宋" w:hAnsi="仿宋" w:cs="宋体" w:hint="eastAsia"/>
          <w:color w:val="FF0000"/>
          <w:kern w:val="0"/>
          <w:sz w:val="32"/>
          <w:szCs w:val="32"/>
        </w:rPr>
        <w:t>写明</w:t>
      </w:r>
      <w:r w:rsidR="00DB1526">
        <w:rPr>
          <w:rFonts w:ascii="仿宋" w:eastAsia="仿宋" w:hAnsi="仿宋" w:cs="宋体"/>
          <w:color w:val="FF0000"/>
          <w:kern w:val="0"/>
          <w:sz w:val="32"/>
          <w:szCs w:val="32"/>
        </w:rPr>
        <w:t>专家姓名及其所在单位</w:t>
      </w:r>
      <w:r w:rsidR="00DB1526">
        <w:rPr>
          <w:rFonts w:ascii="仿宋" w:eastAsia="仿宋" w:hAnsi="仿宋" w:cs="宋体" w:hint="eastAsia"/>
          <w:color w:val="FF0000"/>
          <w:kern w:val="0"/>
          <w:sz w:val="32"/>
          <w:szCs w:val="32"/>
        </w:rPr>
        <w:t>（已退休的专</w:t>
      </w:r>
      <w:r w:rsidR="00DB1526">
        <w:rPr>
          <w:rFonts w:ascii="仿宋" w:eastAsia="仿宋" w:hAnsi="仿宋" w:cs="宋体" w:hint="eastAsia"/>
          <w:color w:val="FF0000"/>
          <w:kern w:val="0"/>
          <w:sz w:val="32"/>
          <w:szCs w:val="32"/>
        </w:rPr>
        <w:lastRenderedPageBreak/>
        <w:t>家写明原所在单位），明确</w:t>
      </w:r>
      <w:r w:rsidR="00DB1526" w:rsidRPr="00CE039B">
        <w:rPr>
          <w:rFonts w:ascii="仿宋" w:eastAsia="仿宋" w:hAnsi="仿宋" w:cs="宋体" w:hint="eastAsia"/>
          <w:color w:val="FF0000"/>
          <w:kern w:val="0"/>
          <w:sz w:val="32"/>
          <w:szCs w:val="32"/>
        </w:rPr>
        <w:t>事由</w:t>
      </w:r>
      <w:r w:rsidR="00DB1526" w:rsidRPr="00CE039B">
        <w:rPr>
          <w:rFonts w:ascii="仿宋" w:eastAsia="仿宋" w:hAnsi="仿宋" w:cs="宋体"/>
          <w:color w:val="FF0000"/>
          <w:kern w:val="0"/>
          <w:sz w:val="32"/>
          <w:szCs w:val="32"/>
        </w:rPr>
        <w:t>、时间、组织形式等</w:t>
      </w:r>
      <w:r w:rsidR="00DB1526" w:rsidRPr="00CE039B">
        <w:rPr>
          <w:rFonts w:ascii="仿宋" w:eastAsia="仿宋" w:hAnsi="仿宋" w:cs="宋体" w:hint="eastAsia"/>
          <w:color w:val="FF0000"/>
          <w:kern w:val="0"/>
          <w:sz w:val="32"/>
          <w:szCs w:val="32"/>
        </w:rPr>
        <w:t>内容</w:t>
      </w:r>
      <w:r w:rsidR="00DB1526">
        <w:rPr>
          <w:rFonts w:ascii="仿宋" w:eastAsia="仿宋" w:hAnsi="仿宋" w:cs="宋体" w:hint="eastAsia"/>
          <w:color w:val="FF0000"/>
          <w:kern w:val="0"/>
          <w:sz w:val="32"/>
          <w:szCs w:val="32"/>
        </w:rPr>
        <w:t>。</w:t>
      </w:r>
      <w:r w:rsidR="00DB1526" w:rsidRPr="00CE039B">
        <w:rPr>
          <w:rFonts w:ascii="仿宋" w:eastAsia="仿宋" w:hAnsi="仿宋" w:cs="宋体"/>
          <w:color w:val="FF0000"/>
          <w:kern w:val="0"/>
          <w:sz w:val="32"/>
          <w:szCs w:val="32"/>
        </w:rPr>
        <w:t>邀请函</w:t>
      </w:r>
      <w:proofErr w:type="gramStart"/>
      <w:r w:rsidR="00DB1526" w:rsidRPr="00CE039B">
        <w:rPr>
          <w:rFonts w:ascii="仿宋" w:eastAsia="仿宋" w:hAnsi="仿宋" w:cs="宋体" w:hint="eastAsia"/>
          <w:color w:val="FF0000"/>
          <w:kern w:val="0"/>
          <w:sz w:val="32"/>
          <w:szCs w:val="32"/>
        </w:rPr>
        <w:t>须</w:t>
      </w:r>
      <w:r w:rsidR="00DB1526" w:rsidRPr="00CE039B">
        <w:rPr>
          <w:rFonts w:ascii="仿宋" w:eastAsia="仿宋" w:hAnsi="仿宋" w:cs="宋体"/>
          <w:color w:val="FF0000"/>
          <w:kern w:val="0"/>
          <w:sz w:val="32"/>
          <w:szCs w:val="32"/>
        </w:rPr>
        <w:t>盖项目</w:t>
      </w:r>
      <w:proofErr w:type="gramEnd"/>
      <w:r w:rsidR="00DB1526" w:rsidRPr="00CE039B">
        <w:rPr>
          <w:rFonts w:ascii="仿宋" w:eastAsia="仿宋" w:hAnsi="仿宋" w:cs="宋体"/>
          <w:color w:val="FF0000"/>
          <w:kern w:val="0"/>
          <w:sz w:val="32"/>
          <w:szCs w:val="32"/>
        </w:rPr>
        <w:t>所在单位</w:t>
      </w:r>
      <w:r w:rsidR="00E60A0B">
        <w:rPr>
          <w:rFonts w:ascii="仿宋" w:eastAsia="仿宋" w:hAnsi="仿宋" w:cs="宋体" w:hint="eastAsia"/>
          <w:color w:val="FF0000"/>
          <w:kern w:val="0"/>
          <w:sz w:val="32"/>
          <w:szCs w:val="32"/>
        </w:rPr>
        <w:t>公</w:t>
      </w:r>
      <w:r w:rsidR="00DB1526" w:rsidRPr="00CE039B">
        <w:rPr>
          <w:rFonts w:ascii="仿宋" w:eastAsia="仿宋" w:hAnsi="仿宋" w:cs="宋体"/>
          <w:color w:val="FF0000"/>
          <w:kern w:val="0"/>
          <w:sz w:val="32"/>
          <w:szCs w:val="32"/>
        </w:rPr>
        <w:t>章</w:t>
      </w:r>
      <w:r w:rsidR="00DB2BA4">
        <w:rPr>
          <w:rFonts w:ascii="仿宋" w:eastAsia="仿宋" w:hAnsi="仿宋" w:cs="宋体"/>
          <w:color w:val="FF0000"/>
          <w:kern w:val="0"/>
          <w:sz w:val="32"/>
          <w:szCs w:val="32"/>
        </w:rPr>
        <w:t>或学校公章</w:t>
      </w:r>
      <w:r w:rsidR="00DB1526" w:rsidRPr="00CE039B">
        <w:rPr>
          <w:rFonts w:ascii="仿宋" w:eastAsia="仿宋" w:hAnsi="仿宋" w:cs="宋体" w:hint="eastAsia"/>
          <w:color w:val="FF0000"/>
          <w:kern w:val="0"/>
          <w:sz w:val="32"/>
          <w:szCs w:val="32"/>
        </w:rPr>
        <w:t>，</w:t>
      </w:r>
      <w:r w:rsidR="00DB1526" w:rsidRPr="00CE039B">
        <w:rPr>
          <w:rFonts w:ascii="仿宋" w:eastAsia="仿宋" w:hAnsi="仿宋" w:cs="宋体"/>
          <w:color w:val="FF0000"/>
          <w:kern w:val="0"/>
          <w:sz w:val="32"/>
          <w:szCs w:val="32"/>
        </w:rPr>
        <w:t>一式二份，一份</w:t>
      </w:r>
      <w:r w:rsidR="00DB1526" w:rsidRPr="00CE039B">
        <w:rPr>
          <w:rFonts w:ascii="仿宋" w:eastAsia="仿宋" w:hAnsi="仿宋" w:cs="宋体" w:hint="eastAsia"/>
          <w:color w:val="FF0000"/>
          <w:kern w:val="0"/>
          <w:sz w:val="32"/>
          <w:szCs w:val="32"/>
        </w:rPr>
        <w:t>送</w:t>
      </w:r>
      <w:r w:rsidR="00DB1526" w:rsidRPr="00CE039B">
        <w:rPr>
          <w:rFonts w:ascii="仿宋" w:eastAsia="仿宋" w:hAnsi="仿宋" w:cs="宋体"/>
          <w:color w:val="FF0000"/>
          <w:kern w:val="0"/>
          <w:sz w:val="32"/>
          <w:szCs w:val="32"/>
        </w:rPr>
        <w:t>专家，一份</w:t>
      </w:r>
      <w:r w:rsidR="00DB1526" w:rsidRPr="00CE039B">
        <w:rPr>
          <w:rFonts w:ascii="仿宋" w:eastAsia="仿宋" w:hAnsi="仿宋" w:cs="宋体" w:hint="eastAsia"/>
          <w:color w:val="FF0000"/>
          <w:kern w:val="0"/>
          <w:sz w:val="32"/>
          <w:szCs w:val="32"/>
        </w:rPr>
        <w:t>项目组留存</w:t>
      </w:r>
      <w:r w:rsidR="00DB1526" w:rsidRPr="00CE039B">
        <w:rPr>
          <w:rFonts w:ascii="仿宋" w:eastAsia="仿宋" w:hAnsi="仿宋" w:cs="宋体"/>
          <w:color w:val="FF0000"/>
          <w:kern w:val="0"/>
          <w:sz w:val="32"/>
          <w:szCs w:val="32"/>
        </w:rPr>
        <w:t>报销</w:t>
      </w:r>
      <w:r w:rsidR="00DB1526" w:rsidRPr="00CE039B">
        <w:rPr>
          <w:rFonts w:ascii="仿宋" w:eastAsia="仿宋" w:hAnsi="仿宋" w:cs="宋体" w:hint="eastAsia"/>
          <w:color w:val="FF0000"/>
          <w:kern w:val="0"/>
          <w:sz w:val="32"/>
          <w:szCs w:val="32"/>
        </w:rPr>
        <w:t>。</w:t>
      </w:r>
    </w:p>
    <w:p w:rsidR="00C60BA3" w:rsidRPr="000236F5" w:rsidRDefault="00B85EAA" w:rsidP="00C60BA3">
      <w:pPr>
        <w:widowControl/>
        <w:shd w:val="clear" w:color="auto" w:fill="FFFFFF"/>
        <w:spacing w:line="360" w:lineRule="auto"/>
        <w:ind w:firstLine="660"/>
        <w:rPr>
          <w:rFonts w:ascii="仿宋" w:eastAsia="仿宋" w:hAnsi="仿宋" w:cs="宋体"/>
          <w:color w:val="FF0000"/>
          <w:kern w:val="0"/>
          <w:sz w:val="32"/>
          <w:szCs w:val="32"/>
        </w:rPr>
      </w:pPr>
      <w:r w:rsidRPr="002347B4">
        <w:rPr>
          <w:rFonts w:ascii="仿宋" w:eastAsia="仿宋" w:hAnsi="仿宋" w:cs="宋体" w:hint="eastAsia"/>
          <w:color w:val="FF0000"/>
          <w:kern w:val="0"/>
          <w:sz w:val="32"/>
          <w:szCs w:val="32"/>
        </w:rPr>
        <w:t>以会议形式组织的咨询</w:t>
      </w:r>
      <w:r w:rsidR="00DB1526" w:rsidRPr="002347B4">
        <w:rPr>
          <w:rFonts w:ascii="仿宋" w:eastAsia="仿宋" w:hAnsi="仿宋" w:cs="宋体" w:hint="eastAsia"/>
          <w:color w:val="FF0000"/>
          <w:kern w:val="0"/>
          <w:sz w:val="32"/>
          <w:szCs w:val="32"/>
        </w:rPr>
        <w:t>活动</w:t>
      </w:r>
      <w:r w:rsidR="00DB2BA4" w:rsidRPr="002347B4">
        <w:rPr>
          <w:rFonts w:ascii="仿宋" w:eastAsia="仿宋" w:hAnsi="仿宋" w:hint="eastAsia"/>
          <w:color w:val="FF0000"/>
          <w:sz w:val="32"/>
          <w:szCs w:val="32"/>
        </w:rPr>
        <w:t>按学校</w:t>
      </w:r>
      <w:r w:rsidR="00D6140B">
        <w:rPr>
          <w:rFonts w:ascii="仿宋" w:eastAsia="仿宋" w:hAnsi="仿宋" w:hint="eastAsia"/>
          <w:color w:val="FF0000"/>
          <w:sz w:val="32"/>
          <w:szCs w:val="32"/>
        </w:rPr>
        <w:t>关于业务会议</w:t>
      </w:r>
      <w:r w:rsidR="00DB2BA4" w:rsidRPr="002347B4">
        <w:rPr>
          <w:rFonts w:ascii="仿宋" w:eastAsia="仿宋" w:hAnsi="仿宋" w:hint="eastAsia"/>
          <w:color w:val="FF0000"/>
          <w:sz w:val="32"/>
          <w:szCs w:val="32"/>
        </w:rPr>
        <w:t>管理</w:t>
      </w:r>
      <w:r w:rsidR="00D6140B">
        <w:rPr>
          <w:rFonts w:ascii="仿宋" w:eastAsia="仿宋" w:hAnsi="仿宋" w:hint="eastAsia"/>
          <w:color w:val="FF0000"/>
          <w:sz w:val="32"/>
          <w:szCs w:val="32"/>
        </w:rPr>
        <w:t>的</w:t>
      </w:r>
      <w:r w:rsidR="00DB2BA4" w:rsidRPr="002347B4">
        <w:rPr>
          <w:rFonts w:ascii="仿宋" w:eastAsia="仿宋" w:hAnsi="仿宋" w:hint="eastAsia"/>
          <w:color w:val="FF0000"/>
          <w:sz w:val="32"/>
          <w:szCs w:val="32"/>
        </w:rPr>
        <w:t>规定执行，</w:t>
      </w:r>
      <w:r w:rsidR="00A829A9" w:rsidRPr="002347B4">
        <w:rPr>
          <w:rFonts w:ascii="仿宋" w:eastAsia="仿宋" w:hAnsi="仿宋" w:hint="eastAsia"/>
          <w:color w:val="FF0000"/>
          <w:sz w:val="32"/>
          <w:szCs w:val="32"/>
          <w:shd w:val="clear" w:color="auto" w:fill="FFFFFF"/>
        </w:rPr>
        <w:t>提交</w:t>
      </w:r>
      <w:r w:rsidRPr="002347B4">
        <w:rPr>
          <w:rFonts w:ascii="仿宋" w:eastAsia="仿宋" w:hAnsi="仿宋" w:cs="宋体" w:hint="eastAsia"/>
          <w:color w:val="FF0000"/>
          <w:kern w:val="0"/>
          <w:sz w:val="32"/>
          <w:szCs w:val="32"/>
        </w:rPr>
        <w:t>会议通知、</w:t>
      </w:r>
      <w:r w:rsidR="00DB2BA4" w:rsidRPr="002347B4">
        <w:rPr>
          <w:rFonts w:ascii="仿宋" w:eastAsia="仿宋" w:hAnsi="仿宋" w:cs="宋体" w:hint="eastAsia"/>
          <w:color w:val="FF0000"/>
          <w:kern w:val="0"/>
          <w:sz w:val="32"/>
          <w:szCs w:val="32"/>
        </w:rPr>
        <w:t>会议日程安排表、</w:t>
      </w:r>
      <w:r w:rsidRPr="002347B4">
        <w:rPr>
          <w:rFonts w:ascii="仿宋" w:eastAsia="仿宋" w:hAnsi="仿宋" w:cs="宋体" w:hint="eastAsia"/>
          <w:color w:val="FF0000"/>
          <w:kern w:val="0"/>
          <w:sz w:val="32"/>
          <w:szCs w:val="32"/>
        </w:rPr>
        <w:t>会议预算审批表、</w:t>
      </w:r>
      <w:r w:rsidR="00DB2BA4" w:rsidRPr="002347B4">
        <w:rPr>
          <w:rFonts w:ascii="仿宋" w:eastAsia="仿宋" w:hAnsi="仿宋" w:cs="宋体" w:hint="eastAsia"/>
          <w:color w:val="FF0000"/>
          <w:kern w:val="0"/>
          <w:sz w:val="32"/>
          <w:szCs w:val="32"/>
        </w:rPr>
        <w:t>会议决算审批表、</w:t>
      </w:r>
      <w:r w:rsidR="00DB2BA4" w:rsidRPr="002347B4">
        <w:rPr>
          <w:rFonts w:ascii="仿宋_GB2312" w:eastAsia="仿宋_GB2312" w:hAnsi="楷体" w:cs="楷体" w:hint="eastAsia"/>
          <w:color w:val="FF0000"/>
          <w:sz w:val="32"/>
          <w:szCs w:val="32"/>
          <w:shd w:val="clear" w:color="auto" w:fill="FFFFFF"/>
        </w:rPr>
        <w:t>会议费公示单</w:t>
      </w:r>
      <w:r w:rsidR="0012335C" w:rsidRPr="002347B4">
        <w:rPr>
          <w:rFonts w:ascii="仿宋_GB2312" w:eastAsia="仿宋_GB2312" w:hAnsi="楷体" w:cs="楷体" w:hint="eastAsia"/>
          <w:color w:val="FF0000"/>
          <w:sz w:val="32"/>
          <w:szCs w:val="32"/>
          <w:shd w:val="clear" w:color="auto" w:fill="FFFFFF"/>
        </w:rPr>
        <w:t>、</w:t>
      </w:r>
      <w:r w:rsidRPr="002347B4">
        <w:rPr>
          <w:rFonts w:ascii="仿宋" w:eastAsia="仿宋" w:hAnsi="仿宋" w:cs="宋体" w:hint="eastAsia"/>
          <w:color w:val="FF0000"/>
          <w:kern w:val="0"/>
          <w:sz w:val="32"/>
          <w:szCs w:val="32"/>
        </w:rPr>
        <w:t>参会人员签到表</w:t>
      </w:r>
      <w:r w:rsidR="00C60BA3">
        <w:rPr>
          <w:rFonts w:ascii="仿宋" w:eastAsia="仿宋" w:hAnsi="仿宋" w:cs="宋体" w:hint="eastAsia"/>
          <w:color w:val="FF0000"/>
          <w:kern w:val="0"/>
          <w:sz w:val="32"/>
          <w:szCs w:val="32"/>
        </w:rPr>
        <w:t>及</w:t>
      </w:r>
      <w:r w:rsidR="0012335C" w:rsidRPr="002347B4">
        <w:rPr>
          <w:rFonts w:ascii="仿宋" w:eastAsia="仿宋" w:hAnsi="仿宋" w:hint="eastAsia"/>
          <w:color w:val="FF0000"/>
          <w:sz w:val="32"/>
          <w:szCs w:val="32"/>
        </w:rPr>
        <w:t>《专家咨询费发放表》</w:t>
      </w:r>
      <w:r w:rsidRPr="002347B4">
        <w:rPr>
          <w:rFonts w:ascii="仿宋" w:eastAsia="仿宋" w:hAnsi="仿宋" w:cs="宋体" w:hint="eastAsia"/>
          <w:color w:val="FF0000"/>
          <w:kern w:val="0"/>
          <w:sz w:val="32"/>
          <w:szCs w:val="32"/>
        </w:rPr>
        <w:t>等会议资料，并</w:t>
      </w:r>
      <w:proofErr w:type="gramStart"/>
      <w:r w:rsidRPr="002347B4">
        <w:rPr>
          <w:rFonts w:ascii="仿宋" w:eastAsia="仿宋" w:hAnsi="仿宋" w:cs="宋体" w:hint="eastAsia"/>
          <w:color w:val="FF0000"/>
          <w:kern w:val="0"/>
          <w:sz w:val="32"/>
          <w:szCs w:val="32"/>
        </w:rPr>
        <w:t>随</w:t>
      </w:r>
      <w:r w:rsidR="00C60BA3" w:rsidRPr="000236F5">
        <w:rPr>
          <w:rFonts w:ascii="仿宋" w:eastAsia="仿宋" w:hAnsi="仿宋" w:cs="宋体" w:hint="eastAsia"/>
          <w:color w:val="FF0000"/>
          <w:kern w:val="0"/>
          <w:sz w:val="32"/>
          <w:szCs w:val="32"/>
        </w:rPr>
        <w:t>会议</w:t>
      </w:r>
      <w:proofErr w:type="gramEnd"/>
      <w:r w:rsidR="00C60BA3" w:rsidRPr="000236F5">
        <w:rPr>
          <w:rFonts w:ascii="仿宋" w:eastAsia="仿宋" w:hAnsi="仿宋" w:cs="宋体" w:hint="eastAsia"/>
          <w:color w:val="FF0000"/>
          <w:kern w:val="0"/>
          <w:sz w:val="32"/>
          <w:szCs w:val="32"/>
        </w:rPr>
        <w:t>服务单位提供的发票、费用结算原始明细单据等</w:t>
      </w:r>
      <w:r w:rsidR="00C60BA3" w:rsidRPr="002347B4">
        <w:rPr>
          <w:rFonts w:ascii="仿宋" w:eastAsia="仿宋" w:hAnsi="仿宋" w:cs="宋体" w:hint="eastAsia"/>
          <w:color w:val="FF0000"/>
          <w:kern w:val="0"/>
          <w:sz w:val="32"/>
          <w:szCs w:val="32"/>
        </w:rPr>
        <w:t>会议费</w:t>
      </w:r>
      <w:r w:rsidR="00C60BA3" w:rsidRPr="000236F5">
        <w:rPr>
          <w:rFonts w:ascii="仿宋" w:eastAsia="仿宋" w:hAnsi="仿宋" w:cs="宋体" w:hint="eastAsia"/>
          <w:color w:val="FF0000"/>
          <w:kern w:val="0"/>
          <w:sz w:val="32"/>
          <w:szCs w:val="32"/>
        </w:rPr>
        <w:t>（若有委托办会的还需提供委托合同/协议）</w:t>
      </w:r>
      <w:r w:rsidRPr="002347B4">
        <w:rPr>
          <w:rFonts w:ascii="仿宋" w:eastAsia="仿宋" w:hAnsi="仿宋" w:cs="宋体" w:hint="eastAsia"/>
          <w:color w:val="FF0000"/>
          <w:kern w:val="0"/>
          <w:sz w:val="32"/>
          <w:szCs w:val="32"/>
        </w:rPr>
        <w:t>一起报销。</w:t>
      </w:r>
      <w:r w:rsidR="002347B4" w:rsidRPr="002347B4">
        <w:rPr>
          <w:rFonts w:ascii="仿宋" w:eastAsia="仿宋" w:hAnsi="仿宋" w:cs="宋体" w:hint="eastAsia"/>
          <w:color w:val="FF0000"/>
          <w:kern w:val="0"/>
          <w:sz w:val="32"/>
          <w:szCs w:val="32"/>
        </w:rPr>
        <w:t>会议通知应明确事由</w:t>
      </w:r>
      <w:r w:rsidR="002347B4" w:rsidRPr="002347B4">
        <w:rPr>
          <w:rFonts w:ascii="仿宋" w:eastAsia="仿宋" w:hAnsi="仿宋" w:cs="宋体"/>
          <w:color w:val="FF0000"/>
          <w:kern w:val="0"/>
          <w:sz w:val="32"/>
          <w:szCs w:val="32"/>
        </w:rPr>
        <w:t>、时间、</w:t>
      </w:r>
      <w:r w:rsidR="002347B4" w:rsidRPr="002347B4">
        <w:rPr>
          <w:rFonts w:ascii="仿宋" w:eastAsia="仿宋" w:hAnsi="仿宋" w:cs="宋体" w:hint="eastAsia"/>
          <w:color w:val="FF0000"/>
          <w:kern w:val="0"/>
          <w:sz w:val="32"/>
          <w:szCs w:val="32"/>
        </w:rPr>
        <w:t>地点、</w:t>
      </w:r>
      <w:r w:rsidR="002347B4" w:rsidRPr="002347B4">
        <w:rPr>
          <w:rFonts w:ascii="仿宋" w:eastAsia="仿宋" w:hAnsi="仿宋" w:cs="宋体"/>
          <w:color w:val="FF0000"/>
          <w:kern w:val="0"/>
          <w:sz w:val="32"/>
          <w:szCs w:val="32"/>
        </w:rPr>
        <w:t>聘请专家名单等</w:t>
      </w:r>
      <w:r w:rsidR="002347B4" w:rsidRPr="002347B4">
        <w:rPr>
          <w:rFonts w:ascii="仿宋" w:eastAsia="仿宋" w:hAnsi="仿宋" w:cs="宋体" w:hint="eastAsia"/>
          <w:color w:val="FF0000"/>
          <w:kern w:val="0"/>
          <w:sz w:val="32"/>
          <w:szCs w:val="32"/>
        </w:rPr>
        <w:t>内容，</w:t>
      </w:r>
      <w:proofErr w:type="gramStart"/>
      <w:r w:rsidR="002347B4" w:rsidRPr="002347B4">
        <w:rPr>
          <w:rFonts w:ascii="仿宋" w:eastAsia="仿宋" w:hAnsi="仿宋" w:cs="宋体"/>
          <w:color w:val="FF0000"/>
          <w:kern w:val="0"/>
          <w:sz w:val="32"/>
          <w:szCs w:val="32"/>
        </w:rPr>
        <w:t>盖项目</w:t>
      </w:r>
      <w:proofErr w:type="gramEnd"/>
      <w:r w:rsidR="002347B4" w:rsidRPr="002347B4">
        <w:rPr>
          <w:rFonts w:ascii="仿宋" w:eastAsia="仿宋" w:hAnsi="仿宋" w:cs="宋体"/>
          <w:color w:val="FF0000"/>
          <w:kern w:val="0"/>
          <w:sz w:val="32"/>
          <w:szCs w:val="32"/>
        </w:rPr>
        <w:t>所在单位</w:t>
      </w:r>
      <w:r w:rsidR="000236F5">
        <w:rPr>
          <w:rFonts w:ascii="仿宋" w:eastAsia="仿宋" w:hAnsi="仿宋" w:cs="宋体" w:hint="eastAsia"/>
          <w:color w:val="FF0000"/>
          <w:kern w:val="0"/>
          <w:sz w:val="32"/>
          <w:szCs w:val="32"/>
        </w:rPr>
        <w:t>公章</w:t>
      </w:r>
      <w:r w:rsidR="002347B4" w:rsidRPr="002347B4">
        <w:rPr>
          <w:rFonts w:ascii="仿宋" w:eastAsia="仿宋" w:hAnsi="仿宋" w:cs="宋体"/>
          <w:color w:val="FF0000"/>
          <w:kern w:val="0"/>
          <w:sz w:val="32"/>
          <w:szCs w:val="32"/>
        </w:rPr>
        <w:t>或学校公章</w:t>
      </w:r>
      <w:r w:rsidR="002347B4" w:rsidRPr="002347B4">
        <w:rPr>
          <w:rFonts w:ascii="仿宋" w:eastAsia="仿宋" w:hAnsi="仿宋" w:cs="宋体" w:hint="eastAsia"/>
          <w:color w:val="FF0000"/>
          <w:kern w:val="0"/>
          <w:sz w:val="32"/>
          <w:szCs w:val="32"/>
        </w:rPr>
        <w:t>。</w:t>
      </w:r>
      <w:r w:rsidR="000236F5">
        <w:rPr>
          <w:rFonts w:ascii="仿宋" w:eastAsia="仿宋" w:hAnsi="仿宋" w:cs="宋体" w:hint="eastAsia"/>
          <w:color w:val="FF0000"/>
          <w:kern w:val="0"/>
          <w:sz w:val="32"/>
          <w:szCs w:val="32"/>
        </w:rPr>
        <w:t>会议费公示单须在</w:t>
      </w:r>
      <w:r w:rsidR="00D6140B">
        <w:rPr>
          <w:rFonts w:ascii="仿宋" w:eastAsia="仿宋" w:hAnsi="仿宋" w:cs="宋体" w:hint="eastAsia"/>
          <w:color w:val="FF0000"/>
          <w:kern w:val="0"/>
          <w:sz w:val="32"/>
          <w:szCs w:val="32"/>
        </w:rPr>
        <w:t>本单位内部公示，公示期为5个工作日。</w:t>
      </w:r>
    </w:p>
    <w:p w:rsidR="00DF083B" w:rsidRPr="00DF083B" w:rsidRDefault="00DF083B" w:rsidP="00A932ED">
      <w:pPr>
        <w:widowControl/>
        <w:shd w:val="clear" w:color="auto" w:fill="FFFFFF"/>
        <w:spacing w:line="360" w:lineRule="auto"/>
        <w:ind w:firstLineChars="200" w:firstLine="643"/>
        <w:rPr>
          <w:rFonts w:ascii="仿宋" w:eastAsia="仿宋" w:hAnsi="仿宋" w:cs="宋体"/>
          <w:color w:val="333333"/>
          <w:kern w:val="0"/>
          <w:sz w:val="32"/>
          <w:szCs w:val="32"/>
        </w:rPr>
      </w:pPr>
      <w:r w:rsidRPr="00DF083B">
        <w:rPr>
          <w:rFonts w:ascii="仿宋" w:eastAsia="仿宋" w:hAnsi="仿宋" w:cs="宋体" w:hint="eastAsia"/>
          <w:b/>
          <w:bCs/>
          <w:color w:val="000000"/>
          <w:kern w:val="0"/>
          <w:sz w:val="32"/>
          <w:szCs w:val="32"/>
        </w:rPr>
        <w:t>第十条</w:t>
      </w:r>
      <w:r w:rsidR="00A932ED">
        <w:rPr>
          <w:rFonts w:ascii="Calibri" w:eastAsia="仿宋" w:hAnsi="Calibri" w:cs="Calibri"/>
          <w:b/>
          <w:bCs/>
          <w:color w:val="000000"/>
          <w:kern w:val="0"/>
          <w:sz w:val="32"/>
          <w:szCs w:val="32"/>
        </w:rPr>
        <w:t xml:space="preserve">  </w:t>
      </w:r>
      <w:r w:rsidRPr="00DF083B">
        <w:rPr>
          <w:rFonts w:ascii="仿宋" w:eastAsia="仿宋" w:hAnsi="仿宋" w:cs="宋体" w:hint="eastAsia"/>
          <w:color w:val="000000"/>
          <w:kern w:val="0"/>
          <w:sz w:val="32"/>
          <w:szCs w:val="32"/>
        </w:rPr>
        <w:t>专家咨询费实行非现金发放，通过银行转账方式直接打入专家本人银行卡。</w:t>
      </w:r>
    </w:p>
    <w:p w:rsidR="00DF083B" w:rsidRPr="00DF083B" w:rsidRDefault="00A932ED" w:rsidP="002347B4">
      <w:pPr>
        <w:widowControl/>
        <w:shd w:val="clear" w:color="auto" w:fill="FFFFFF"/>
        <w:spacing w:line="360" w:lineRule="auto"/>
        <w:ind w:firstLineChars="200" w:firstLine="643"/>
        <w:rPr>
          <w:rFonts w:ascii="仿宋" w:eastAsia="仿宋" w:hAnsi="仿宋" w:cs="宋体"/>
          <w:color w:val="333333"/>
          <w:kern w:val="0"/>
          <w:sz w:val="32"/>
          <w:szCs w:val="32"/>
        </w:rPr>
      </w:pPr>
      <w:r>
        <w:rPr>
          <w:rFonts w:ascii="Calibri" w:eastAsia="仿宋" w:hAnsi="Calibri" w:cs="Calibri" w:hint="eastAsia"/>
          <w:b/>
          <w:bCs/>
          <w:color w:val="000000"/>
          <w:kern w:val="0"/>
          <w:sz w:val="32"/>
          <w:szCs w:val="32"/>
        </w:rPr>
        <w:t>第</w:t>
      </w:r>
      <w:r>
        <w:rPr>
          <w:rFonts w:ascii="Calibri" w:eastAsia="仿宋" w:hAnsi="Calibri" w:cs="Calibri"/>
          <w:b/>
          <w:bCs/>
          <w:color w:val="000000"/>
          <w:kern w:val="0"/>
          <w:sz w:val="32"/>
          <w:szCs w:val="32"/>
        </w:rPr>
        <w:t>十</w:t>
      </w:r>
      <w:r w:rsidR="002347B4">
        <w:rPr>
          <w:rFonts w:ascii="Calibri" w:eastAsia="仿宋" w:hAnsi="Calibri" w:cs="Calibri" w:hint="eastAsia"/>
          <w:b/>
          <w:bCs/>
          <w:color w:val="000000"/>
          <w:kern w:val="0"/>
          <w:sz w:val="32"/>
          <w:szCs w:val="32"/>
        </w:rPr>
        <w:t>一</w:t>
      </w:r>
      <w:r>
        <w:rPr>
          <w:rFonts w:ascii="Calibri" w:eastAsia="仿宋" w:hAnsi="Calibri" w:cs="Calibri"/>
          <w:b/>
          <w:bCs/>
          <w:color w:val="000000"/>
          <w:kern w:val="0"/>
          <w:sz w:val="32"/>
          <w:szCs w:val="32"/>
        </w:rPr>
        <w:t>条</w:t>
      </w:r>
      <w:r>
        <w:rPr>
          <w:rFonts w:ascii="Calibri" w:eastAsia="仿宋" w:hAnsi="Calibri" w:cs="Calibri" w:hint="eastAsia"/>
          <w:b/>
          <w:bCs/>
          <w:color w:val="000000"/>
          <w:kern w:val="0"/>
          <w:sz w:val="32"/>
          <w:szCs w:val="32"/>
        </w:rPr>
        <w:t xml:space="preserve">  </w:t>
      </w:r>
      <w:r w:rsidR="00DF083B" w:rsidRPr="00DF083B">
        <w:rPr>
          <w:rFonts w:ascii="仿宋" w:eastAsia="仿宋" w:hAnsi="仿宋" w:cs="宋体" w:hint="eastAsia"/>
          <w:color w:val="000000"/>
          <w:kern w:val="0"/>
          <w:sz w:val="32"/>
          <w:szCs w:val="32"/>
        </w:rPr>
        <w:t>专家咨询费不得支付给参与项目研究及其管理的相关人员。</w:t>
      </w:r>
    </w:p>
    <w:p w:rsidR="00A932ED" w:rsidRDefault="00DF083B" w:rsidP="002347B4">
      <w:pPr>
        <w:widowControl/>
        <w:shd w:val="clear" w:color="auto" w:fill="FFFFFF"/>
        <w:spacing w:line="360" w:lineRule="auto"/>
        <w:ind w:firstLineChars="200" w:firstLine="643"/>
        <w:rPr>
          <w:rFonts w:ascii="仿宋" w:eastAsia="仿宋" w:hAnsi="仿宋" w:cs="宋体"/>
          <w:color w:val="333333"/>
          <w:kern w:val="0"/>
          <w:sz w:val="32"/>
          <w:szCs w:val="32"/>
        </w:rPr>
      </w:pPr>
      <w:r w:rsidRPr="00DF083B">
        <w:rPr>
          <w:rFonts w:ascii="仿宋" w:eastAsia="仿宋" w:hAnsi="仿宋" w:cs="宋体" w:hint="eastAsia"/>
          <w:b/>
          <w:bCs/>
          <w:color w:val="000000"/>
          <w:kern w:val="0"/>
          <w:sz w:val="32"/>
          <w:szCs w:val="32"/>
        </w:rPr>
        <w:t>第十</w:t>
      </w:r>
      <w:r w:rsidR="002347B4">
        <w:rPr>
          <w:rFonts w:ascii="仿宋" w:eastAsia="仿宋" w:hAnsi="仿宋" w:cs="宋体" w:hint="eastAsia"/>
          <w:b/>
          <w:bCs/>
          <w:color w:val="000000"/>
          <w:kern w:val="0"/>
          <w:sz w:val="32"/>
          <w:szCs w:val="32"/>
        </w:rPr>
        <w:t>二</w:t>
      </w:r>
      <w:r w:rsidRPr="00DF083B">
        <w:rPr>
          <w:rFonts w:ascii="仿宋" w:eastAsia="仿宋" w:hAnsi="仿宋" w:cs="宋体" w:hint="eastAsia"/>
          <w:b/>
          <w:bCs/>
          <w:color w:val="000000"/>
          <w:kern w:val="0"/>
          <w:sz w:val="32"/>
          <w:szCs w:val="32"/>
        </w:rPr>
        <w:t>条</w:t>
      </w:r>
      <w:r w:rsidR="00A932ED">
        <w:rPr>
          <w:rFonts w:ascii="Calibri" w:eastAsia="仿宋" w:hAnsi="Calibri" w:cs="Calibri"/>
          <w:b/>
          <w:bCs/>
          <w:color w:val="000000"/>
          <w:kern w:val="0"/>
          <w:sz w:val="32"/>
          <w:szCs w:val="32"/>
        </w:rPr>
        <w:t xml:space="preserve">  </w:t>
      </w:r>
      <w:r w:rsidRPr="00DF083B">
        <w:rPr>
          <w:rFonts w:ascii="仿宋" w:eastAsia="仿宋" w:hAnsi="仿宋" w:cs="宋体" w:hint="eastAsia"/>
          <w:color w:val="000000"/>
          <w:kern w:val="0"/>
          <w:sz w:val="32"/>
          <w:szCs w:val="32"/>
        </w:rPr>
        <w:t>严禁巧立名目变相发放专家咨询费，严禁以专家咨询费名义套取科研经费。</w:t>
      </w:r>
    </w:p>
    <w:p w:rsidR="00A932ED" w:rsidRPr="00A932ED" w:rsidRDefault="00DF083B" w:rsidP="00A932ED">
      <w:pPr>
        <w:widowControl/>
        <w:shd w:val="clear" w:color="auto" w:fill="FFFFFF"/>
        <w:spacing w:line="360" w:lineRule="auto"/>
        <w:ind w:firstLineChars="200" w:firstLine="643"/>
        <w:rPr>
          <w:rFonts w:ascii="仿宋" w:eastAsia="仿宋" w:hAnsi="仿宋" w:cs="宋体"/>
          <w:color w:val="333333"/>
          <w:kern w:val="0"/>
          <w:sz w:val="32"/>
          <w:szCs w:val="32"/>
        </w:rPr>
      </w:pPr>
      <w:r w:rsidRPr="00DF083B">
        <w:rPr>
          <w:rFonts w:ascii="仿宋" w:eastAsia="仿宋" w:hAnsi="仿宋" w:cs="宋体" w:hint="eastAsia"/>
          <w:b/>
          <w:bCs/>
          <w:color w:val="000000"/>
          <w:kern w:val="0"/>
          <w:sz w:val="32"/>
          <w:szCs w:val="32"/>
        </w:rPr>
        <w:t>第十</w:t>
      </w:r>
      <w:r w:rsidR="002347B4">
        <w:rPr>
          <w:rFonts w:ascii="仿宋" w:eastAsia="仿宋" w:hAnsi="仿宋" w:cs="宋体" w:hint="eastAsia"/>
          <w:b/>
          <w:bCs/>
          <w:color w:val="000000"/>
          <w:kern w:val="0"/>
          <w:sz w:val="32"/>
          <w:szCs w:val="32"/>
        </w:rPr>
        <w:t>三</w:t>
      </w:r>
      <w:r w:rsidRPr="00DF083B">
        <w:rPr>
          <w:rFonts w:ascii="仿宋" w:eastAsia="仿宋" w:hAnsi="仿宋" w:cs="宋体" w:hint="eastAsia"/>
          <w:b/>
          <w:bCs/>
          <w:color w:val="000000"/>
          <w:kern w:val="0"/>
          <w:sz w:val="32"/>
          <w:szCs w:val="32"/>
        </w:rPr>
        <w:t>条</w:t>
      </w:r>
      <w:r w:rsidR="00A932ED">
        <w:rPr>
          <w:rFonts w:ascii="Calibri" w:eastAsia="仿宋" w:hAnsi="Calibri" w:cs="Calibri"/>
          <w:color w:val="000000"/>
          <w:kern w:val="0"/>
          <w:sz w:val="32"/>
          <w:szCs w:val="32"/>
        </w:rPr>
        <w:t xml:space="preserve">  </w:t>
      </w:r>
      <w:r w:rsidR="00A932ED" w:rsidRPr="009F4391">
        <w:rPr>
          <w:rFonts w:ascii="仿宋" w:eastAsia="仿宋" w:hAnsi="仿宋" w:hint="eastAsia"/>
          <w:color w:val="FF0000"/>
          <w:sz w:val="32"/>
          <w:szCs w:val="32"/>
        </w:rPr>
        <w:t>本办法自发布之日起实施。原《福建船政交通职业学院</w:t>
      </w:r>
      <w:r w:rsidR="00A932ED" w:rsidRPr="00DF083B">
        <w:rPr>
          <w:rFonts w:ascii="仿宋" w:eastAsia="仿宋" w:hAnsi="仿宋" w:hint="eastAsia"/>
          <w:color w:val="FF0000"/>
          <w:sz w:val="32"/>
          <w:szCs w:val="32"/>
        </w:rPr>
        <w:t>科研项目专家咨询费管理办法</w:t>
      </w:r>
      <w:r w:rsidR="00A932ED" w:rsidRPr="009F4391">
        <w:rPr>
          <w:rFonts w:ascii="仿宋" w:eastAsia="仿宋" w:hAnsi="仿宋" w:hint="eastAsia"/>
          <w:color w:val="FF0000"/>
          <w:sz w:val="32"/>
          <w:szCs w:val="32"/>
        </w:rPr>
        <w:t>》（</w:t>
      </w:r>
      <w:proofErr w:type="gramStart"/>
      <w:r w:rsidR="00A932ED" w:rsidRPr="009F4391">
        <w:rPr>
          <w:rFonts w:ascii="仿宋" w:eastAsia="仿宋" w:hAnsi="仿宋" w:hint="eastAsia"/>
          <w:color w:val="FF0000"/>
          <w:sz w:val="32"/>
          <w:szCs w:val="32"/>
          <w:shd w:val="clear" w:color="auto" w:fill="FFFFFF"/>
        </w:rPr>
        <w:t>闽交院</w:t>
      </w:r>
      <w:proofErr w:type="gramEnd"/>
      <w:r w:rsidR="00A932ED" w:rsidRPr="009F4391">
        <w:rPr>
          <w:rFonts w:ascii="仿宋" w:eastAsia="仿宋" w:hAnsi="仿宋" w:hint="eastAsia"/>
          <w:color w:val="FF0000"/>
          <w:sz w:val="32"/>
          <w:szCs w:val="32"/>
          <w:shd w:val="clear" w:color="auto" w:fill="FFFFFF"/>
        </w:rPr>
        <w:t>科〔2020〕1号</w:t>
      </w:r>
      <w:r w:rsidR="00A932ED" w:rsidRPr="009F4391">
        <w:rPr>
          <w:rFonts w:ascii="仿宋" w:eastAsia="仿宋" w:hAnsi="仿宋" w:hint="eastAsia"/>
          <w:color w:val="FF0000"/>
          <w:sz w:val="32"/>
          <w:szCs w:val="32"/>
        </w:rPr>
        <w:t>）同时废止。</w:t>
      </w:r>
      <w:bookmarkStart w:id="2" w:name="_GoBack"/>
      <w:bookmarkEnd w:id="2"/>
    </w:p>
    <w:p w:rsidR="00DF083B" w:rsidRPr="00DF083B" w:rsidRDefault="00DF083B" w:rsidP="00DF083B">
      <w:pPr>
        <w:widowControl/>
        <w:shd w:val="clear" w:color="auto" w:fill="FFFFFF"/>
        <w:spacing w:line="360" w:lineRule="auto"/>
        <w:ind w:firstLine="645"/>
        <w:rPr>
          <w:rFonts w:ascii="仿宋" w:eastAsia="仿宋" w:hAnsi="仿宋" w:cs="宋体"/>
          <w:color w:val="333333"/>
          <w:kern w:val="0"/>
          <w:sz w:val="32"/>
          <w:szCs w:val="32"/>
        </w:rPr>
      </w:pPr>
      <w:r w:rsidRPr="00DF083B">
        <w:rPr>
          <w:rFonts w:ascii="仿宋" w:eastAsia="仿宋" w:hAnsi="仿宋" w:cs="宋体" w:hint="eastAsia"/>
          <w:b/>
          <w:bCs/>
          <w:color w:val="000000"/>
          <w:kern w:val="0"/>
          <w:sz w:val="32"/>
          <w:szCs w:val="32"/>
        </w:rPr>
        <w:t>第十</w:t>
      </w:r>
      <w:r w:rsidR="002347B4">
        <w:rPr>
          <w:rFonts w:ascii="仿宋" w:eastAsia="仿宋" w:hAnsi="仿宋" w:cs="宋体" w:hint="eastAsia"/>
          <w:b/>
          <w:bCs/>
          <w:color w:val="000000"/>
          <w:kern w:val="0"/>
          <w:sz w:val="32"/>
          <w:szCs w:val="32"/>
        </w:rPr>
        <w:t>四</w:t>
      </w:r>
      <w:r w:rsidRPr="00DF083B">
        <w:rPr>
          <w:rFonts w:ascii="仿宋" w:eastAsia="仿宋" w:hAnsi="仿宋" w:cs="宋体" w:hint="eastAsia"/>
          <w:b/>
          <w:bCs/>
          <w:color w:val="000000"/>
          <w:kern w:val="0"/>
          <w:sz w:val="32"/>
          <w:szCs w:val="32"/>
        </w:rPr>
        <w:t>条</w:t>
      </w:r>
      <w:r w:rsidR="00A932ED">
        <w:rPr>
          <w:rFonts w:ascii="Calibri" w:eastAsia="仿宋" w:hAnsi="Calibri" w:cs="Calibri"/>
          <w:color w:val="000000"/>
          <w:kern w:val="0"/>
          <w:sz w:val="32"/>
          <w:szCs w:val="32"/>
        </w:rPr>
        <w:t xml:space="preserve">  </w:t>
      </w:r>
      <w:r w:rsidRPr="00DF083B">
        <w:rPr>
          <w:rFonts w:ascii="仿宋" w:eastAsia="仿宋" w:hAnsi="仿宋" w:cs="宋体" w:hint="eastAsia"/>
          <w:color w:val="000000"/>
          <w:kern w:val="0"/>
          <w:sz w:val="32"/>
          <w:szCs w:val="32"/>
        </w:rPr>
        <w:t>本办法由科技处、财务处负责解释。</w:t>
      </w:r>
    </w:p>
    <w:sectPr w:rsidR="00DF083B" w:rsidRPr="00DF083B" w:rsidSect="00DF083B">
      <w:footerReference w:type="default" r:id="rId6"/>
      <w:pgSz w:w="11906" w:h="16838"/>
      <w:pgMar w:top="1701" w:right="1701" w:bottom="1701"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447F" w:rsidRDefault="00D3447F" w:rsidP="00323967">
      <w:r>
        <w:separator/>
      </w:r>
    </w:p>
  </w:endnote>
  <w:endnote w:type="continuationSeparator" w:id="0">
    <w:p w:rsidR="00D3447F" w:rsidRDefault="00D3447F" w:rsidP="00323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2001304"/>
      <w:docPartObj>
        <w:docPartGallery w:val="Page Numbers (Bottom of Page)"/>
        <w:docPartUnique/>
      </w:docPartObj>
    </w:sdtPr>
    <w:sdtEndPr/>
    <w:sdtContent>
      <w:p w:rsidR="00323967" w:rsidRDefault="00323967">
        <w:pPr>
          <w:pStyle w:val="a6"/>
          <w:jc w:val="center"/>
        </w:pPr>
        <w:r>
          <w:fldChar w:fldCharType="begin"/>
        </w:r>
        <w:r>
          <w:instrText>PAGE   \* MERGEFORMAT</w:instrText>
        </w:r>
        <w:r>
          <w:fldChar w:fldCharType="separate"/>
        </w:r>
        <w:r w:rsidR="00D6140B" w:rsidRPr="00D6140B">
          <w:rPr>
            <w:noProof/>
            <w:lang w:val="zh-CN"/>
          </w:rPr>
          <w:t>4</w:t>
        </w:r>
        <w:r>
          <w:fldChar w:fldCharType="end"/>
        </w:r>
      </w:p>
    </w:sdtContent>
  </w:sdt>
  <w:p w:rsidR="00323967" w:rsidRDefault="0032396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447F" w:rsidRDefault="00D3447F" w:rsidP="00323967">
      <w:r>
        <w:separator/>
      </w:r>
    </w:p>
  </w:footnote>
  <w:footnote w:type="continuationSeparator" w:id="0">
    <w:p w:rsidR="00D3447F" w:rsidRDefault="00D3447F" w:rsidP="003239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7"/>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083B"/>
    <w:rsid w:val="000236F5"/>
    <w:rsid w:val="0012335C"/>
    <w:rsid w:val="00123566"/>
    <w:rsid w:val="002347B4"/>
    <w:rsid w:val="002D7FD5"/>
    <w:rsid w:val="00323967"/>
    <w:rsid w:val="00506C94"/>
    <w:rsid w:val="005568EA"/>
    <w:rsid w:val="00685EC1"/>
    <w:rsid w:val="00691123"/>
    <w:rsid w:val="006C5BFA"/>
    <w:rsid w:val="006D6706"/>
    <w:rsid w:val="00783AB9"/>
    <w:rsid w:val="00892FDD"/>
    <w:rsid w:val="008D1247"/>
    <w:rsid w:val="009F1AEE"/>
    <w:rsid w:val="00A829A9"/>
    <w:rsid w:val="00A932ED"/>
    <w:rsid w:val="00B85EAA"/>
    <w:rsid w:val="00BD33AD"/>
    <w:rsid w:val="00BE15D4"/>
    <w:rsid w:val="00C60BA3"/>
    <w:rsid w:val="00CE039B"/>
    <w:rsid w:val="00CF2D9E"/>
    <w:rsid w:val="00D3437F"/>
    <w:rsid w:val="00D3447F"/>
    <w:rsid w:val="00D6140B"/>
    <w:rsid w:val="00DB1526"/>
    <w:rsid w:val="00DB2BA4"/>
    <w:rsid w:val="00DF083B"/>
    <w:rsid w:val="00E60A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B475FB-09B5-4A4B-B940-FEE648F5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F083B"/>
    <w:pPr>
      <w:widowControl/>
      <w:spacing w:before="100" w:beforeAutospacing="1" w:after="100" w:afterAutospacing="1"/>
      <w:jc w:val="left"/>
    </w:pPr>
    <w:rPr>
      <w:rFonts w:ascii="宋体" w:eastAsia="宋体" w:hAnsi="宋体" w:cs="宋体"/>
      <w:kern w:val="0"/>
      <w:sz w:val="24"/>
      <w:szCs w:val="24"/>
    </w:rPr>
  </w:style>
  <w:style w:type="paragraph" w:styleId="a4">
    <w:name w:val="List Paragraph"/>
    <w:basedOn w:val="a"/>
    <w:uiPriority w:val="34"/>
    <w:qFormat/>
    <w:rsid w:val="008D1247"/>
    <w:pPr>
      <w:ind w:firstLineChars="200" w:firstLine="420"/>
    </w:pPr>
  </w:style>
  <w:style w:type="paragraph" w:styleId="a5">
    <w:name w:val="header"/>
    <w:basedOn w:val="a"/>
    <w:link w:val="Char"/>
    <w:uiPriority w:val="99"/>
    <w:unhideWhenUsed/>
    <w:rsid w:val="0032396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323967"/>
    <w:rPr>
      <w:sz w:val="18"/>
      <w:szCs w:val="18"/>
    </w:rPr>
  </w:style>
  <w:style w:type="paragraph" w:styleId="a6">
    <w:name w:val="footer"/>
    <w:basedOn w:val="a"/>
    <w:link w:val="Char0"/>
    <w:uiPriority w:val="99"/>
    <w:unhideWhenUsed/>
    <w:rsid w:val="00323967"/>
    <w:pPr>
      <w:tabs>
        <w:tab w:val="center" w:pos="4153"/>
        <w:tab w:val="right" w:pos="8306"/>
      </w:tabs>
      <w:snapToGrid w:val="0"/>
      <w:jc w:val="left"/>
    </w:pPr>
    <w:rPr>
      <w:sz w:val="18"/>
      <w:szCs w:val="18"/>
    </w:rPr>
  </w:style>
  <w:style w:type="character" w:customStyle="1" w:styleId="Char0">
    <w:name w:val="页脚 Char"/>
    <w:basedOn w:val="a0"/>
    <w:link w:val="a6"/>
    <w:uiPriority w:val="99"/>
    <w:rsid w:val="0032396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6154641">
      <w:bodyDiv w:val="1"/>
      <w:marLeft w:val="0"/>
      <w:marRight w:val="0"/>
      <w:marTop w:val="0"/>
      <w:marBottom w:val="0"/>
      <w:divBdr>
        <w:top w:val="none" w:sz="0" w:space="0" w:color="auto"/>
        <w:left w:val="none" w:sz="0" w:space="0" w:color="auto"/>
        <w:bottom w:val="none" w:sz="0" w:space="0" w:color="auto"/>
        <w:right w:val="none" w:sz="0" w:space="0" w:color="auto"/>
      </w:divBdr>
      <w:divsChild>
        <w:div w:id="1851410085">
          <w:marLeft w:val="0"/>
          <w:marRight w:val="0"/>
          <w:marTop w:val="0"/>
          <w:marBottom w:val="0"/>
          <w:divBdr>
            <w:top w:val="none" w:sz="0" w:space="0" w:color="auto"/>
            <w:left w:val="none" w:sz="0" w:space="0" w:color="auto"/>
            <w:bottom w:val="none" w:sz="0" w:space="0" w:color="auto"/>
            <w:right w:val="none" w:sz="0" w:space="0" w:color="auto"/>
          </w:divBdr>
          <w:divsChild>
            <w:div w:id="1795826009">
              <w:marLeft w:val="0"/>
              <w:marRight w:val="0"/>
              <w:marTop w:val="0"/>
              <w:marBottom w:val="0"/>
              <w:divBdr>
                <w:top w:val="none" w:sz="0" w:space="0" w:color="auto"/>
                <w:left w:val="none" w:sz="0" w:space="0" w:color="auto"/>
                <w:bottom w:val="none" w:sz="0" w:space="0" w:color="auto"/>
                <w:right w:val="none" w:sz="0" w:space="0" w:color="auto"/>
              </w:divBdr>
              <w:divsChild>
                <w:div w:id="539051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4</Pages>
  <Words>281</Words>
  <Characters>1602</Characters>
  <Application>Microsoft Office Word</Application>
  <DocSecurity>0</DocSecurity>
  <Lines>13</Lines>
  <Paragraphs>3</Paragraphs>
  <ScaleCrop>false</ScaleCrop>
  <Company>Microsoft</Company>
  <LinksUpToDate>false</LinksUpToDate>
  <CharactersWithSpaces>1880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wlzx1993@outlook.com</cp:lastModifiedBy>
  <cp:revision>7</cp:revision>
  <dcterms:created xsi:type="dcterms:W3CDTF">2021-10-24T04:51:00Z</dcterms:created>
  <dcterms:modified xsi:type="dcterms:W3CDTF">2021-10-25T00:52:00Z</dcterms:modified>
</cp:coreProperties>
</file>