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高水平专业（群）建设数据采集表</w:t>
      </w:r>
    </w:p>
    <w:tbl>
      <w:tblPr>
        <w:tblStyle w:val="11"/>
        <w:tblW w:w="8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8"/>
        <w:gridCol w:w="596"/>
        <w:gridCol w:w="247"/>
        <w:gridCol w:w="708"/>
        <w:gridCol w:w="1918"/>
        <w:gridCol w:w="509"/>
        <w:gridCol w:w="1199"/>
        <w:gridCol w:w="764"/>
        <w:gridCol w:w="371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项目建设学校全称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专业群名称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绩效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指标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一级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二级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目标值（累计数）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实现值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（累计数）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实施期满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阶段性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产出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数量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1.1.1人才培养模式创新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1.1.2课程教学资源建设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1.1.3教材与教法改革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1.1.4教师教学创新团队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1.1.5实践教学基地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1.1.6技术技能平台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1.1.7社会服务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1.1.8国际交流与合作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1.2质量指标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1.2.1人才培养模式创新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1.2.2课程教学资源建设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1.2.3教材与教法改革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1.2.4教师教学创新团队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1.2.5实践教学基地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1.2.6技术技能平台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1.2.7社会服务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1.2.8国际交流与合作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1.3时效指标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1.3.1任务完成进度（%）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效益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2.1社会效益指标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2.1.1引领职业教育改革发展和人才培养的贡献度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  <w:t>.1.2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支撑国家战略和区域经济社会发展的贡献度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  <w:t>.1.3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国家形成一批有效支撑职业教育高质量发展的政策、制度、标准的贡献度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2.2可持续影响指标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2.2.1项目标志性成果可持续影响的时间（年/项）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满意度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3.1服务对象满意度指标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3.1.1在校生满意度（%）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3.1.2毕业生满意度（%）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3.1.3教职工满意度（%）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3.1.4用人单位满意度（%）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3.1.5家长满意度（%）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其他需要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特别说明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的问题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</w:tbl>
    <w:p/>
    <w:p>
      <w:pPr>
        <w:ind w:left="450"/>
        <w:rPr>
          <w:rFonts w:ascii="微软雅黑" w:hAnsi="微软雅黑" w:eastAsia="微软雅黑" w:cs="微软雅黑"/>
          <w:bCs/>
          <w:kern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kern w:val="0"/>
          <w:sz w:val="15"/>
          <w:szCs w:val="15"/>
        </w:rPr>
        <w:t>备注：</w:t>
      </w: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1</w:t>
      </w:r>
      <w:r>
        <w:rPr>
          <w:rFonts w:ascii="微软雅黑" w:hAnsi="微软雅黑" w:eastAsia="微软雅黑" w:cs="微软雅黑"/>
          <w:bCs/>
          <w:kern w:val="0"/>
          <w:sz w:val="15"/>
          <w:szCs w:val="15"/>
        </w:rPr>
        <w:t>.</w:t>
      </w: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“双高计划”专业群需要提供5个左右反映专业群九大建设任务的案例，每个案例字数不少于5</w:t>
      </w:r>
      <w:r>
        <w:rPr>
          <w:rFonts w:ascii="微软雅黑" w:hAnsi="微软雅黑" w:eastAsia="微软雅黑" w:cs="微软雅黑"/>
          <w:bCs/>
          <w:kern w:val="0"/>
          <w:sz w:val="15"/>
          <w:szCs w:val="15"/>
        </w:rPr>
        <w:t>00</w:t>
      </w: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字。</w:t>
      </w:r>
    </w:p>
    <w:p/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644" w:bottom="119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842F80"/>
    <w:rsid w:val="00E8671D"/>
    <w:rsid w:val="07AE4173"/>
    <w:rsid w:val="088741D5"/>
    <w:rsid w:val="0D166592"/>
    <w:rsid w:val="14F835A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hover21"/>
    <w:basedOn w:val="7"/>
    <w:qFormat/>
    <w:uiPriority w:val="0"/>
    <w:rPr>
      <w:color w:val="557EE7"/>
    </w:rPr>
  </w:style>
  <w:style w:type="table" w:customStyle="1" w:styleId="11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994</Characters>
  <Lines>8</Lines>
  <Paragraphs>2</Paragraphs>
  <TotalTime>46</TotalTime>
  <ScaleCrop>false</ScaleCrop>
  <LinksUpToDate>false</LinksUpToDate>
  <CharactersWithSpaces>1166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2020-11-23T03:22:00Z</dcterms:created>
  <dc:creator>edu</dc:creator>
  <cp:lastModifiedBy>user</cp:lastModifiedBy>
  <cp:lastPrinted>2020-12-08T08:02:00Z</cp:lastPrinted>
  <dcterms:modified xsi:type="dcterms:W3CDTF">2020-12-28T07:33:10Z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