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atLeas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</w:t>
      </w:r>
    </w:p>
    <w:p>
      <w:pPr>
        <w:widowControl/>
        <w:snapToGrid w:val="0"/>
        <w:spacing w:line="700" w:lineRule="atLeast"/>
        <w:jc w:val="center"/>
        <w:rPr>
          <w:rFonts w:ascii="宋体" w:cs="宋体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color w:val="auto"/>
          <w:kern w:val="0"/>
          <w:sz w:val="32"/>
          <w:szCs w:val="32"/>
        </w:rPr>
        <w:t>福建船政交通职业学院</w:t>
      </w:r>
      <w:r>
        <w:rPr>
          <w:rFonts w:ascii="宋体" w:hAnsi="宋体" w:cs="宋体"/>
          <w:color w:val="auto"/>
          <w:kern w:val="0"/>
          <w:sz w:val="32"/>
          <w:szCs w:val="32"/>
        </w:rPr>
        <w:t xml:space="preserve">20  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年度因公赴台交流考察计划表</w:t>
      </w:r>
    </w:p>
    <w:bookmarkEnd w:id="0"/>
    <w:p>
      <w:pPr>
        <w:widowControl/>
        <w:snapToGrid w:val="0"/>
        <w:spacing w:line="700" w:lineRule="atLeast"/>
        <w:jc w:val="center"/>
        <w:rPr>
          <w:rFonts w:ascii="仿宋_GB2312" w:eastAsia="仿宋_GB2312" w:cs="宋体"/>
          <w:color w:val="auto"/>
          <w:kern w:val="0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填报部门（盖章）：</w:t>
      </w:r>
      <w:r>
        <w:rPr>
          <w:rFonts w:ascii="仿宋_GB2312" w:eastAsia="仿宋_GB2312"/>
          <w:color w:val="auto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填表日期：</w:t>
      </w:r>
    </w:p>
    <w:p>
      <w:pPr>
        <w:spacing w:line="500" w:lineRule="exact"/>
        <w:rPr>
          <w:rFonts w:ascii="仿宋_GB2312" w:eastAsia="仿宋_GB2312"/>
          <w:color w:val="auto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857"/>
        <w:gridCol w:w="1858"/>
        <w:gridCol w:w="1858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出访地点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出访时间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及天数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人数及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人员构成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任务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856" w:type="dxa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856" w:type="dxa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院领导：</w:t>
      </w:r>
      <w:r>
        <w:rPr>
          <w:rFonts w:ascii="仿宋_GB2312" w:eastAsia="仿宋_GB2312"/>
          <w:color w:val="auto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color w:val="auto"/>
          <w:sz w:val="32"/>
          <w:szCs w:val="32"/>
        </w:rPr>
        <w:t>部门负责人：</w:t>
      </w:r>
      <w:r>
        <w:rPr>
          <w:rFonts w:ascii="仿宋_GB2312" w:eastAsia="仿宋_GB2312"/>
          <w:color w:val="auto"/>
          <w:sz w:val="32"/>
          <w:szCs w:val="32"/>
        </w:rPr>
        <w:t xml:space="preserve">            </w:t>
      </w:r>
      <w:r>
        <w:rPr>
          <w:rFonts w:hint="eastAsia" w:ascii="仿宋_GB2312" w:eastAsia="仿宋_GB2312"/>
          <w:color w:val="auto"/>
          <w:sz w:val="32"/>
          <w:szCs w:val="32"/>
        </w:rPr>
        <w:t>填表人：</w:t>
      </w:r>
      <w:r>
        <w:rPr>
          <w:rFonts w:ascii="仿宋_GB2312" w:eastAsia="仿宋_GB2312"/>
          <w:color w:val="auto"/>
          <w:sz w:val="32"/>
          <w:szCs w:val="32"/>
        </w:rPr>
        <w:t xml:space="preserve">     </w:t>
      </w:r>
    </w:p>
    <w:p>
      <w:pPr>
        <w:spacing w:line="50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备注：</w:t>
      </w:r>
      <w:r>
        <w:rPr>
          <w:rFonts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出访时间至少精确到季度；</w:t>
      </w:r>
    </w:p>
    <w:p>
      <w:pPr>
        <w:spacing w:line="50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   2.</w:t>
      </w:r>
      <w:r>
        <w:rPr>
          <w:rFonts w:hint="eastAsia" w:ascii="仿宋_GB2312" w:eastAsia="仿宋_GB2312"/>
          <w:color w:val="auto"/>
          <w:sz w:val="32"/>
          <w:szCs w:val="32"/>
        </w:rPr>
        <w:t>出访任务要详细、充实，以阿拉伯数字按项列出；</w:t>
      </w:r>
    </w:p>
    <w:p>
      <w:pPr>
        <w:spacing w:line="50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   3.</w:t>
      </w:r>
      <w:r>
        <w:rPr>
          <w:rFonts w:hint="eastAsia" w:ascii="仿宋_GB2312" w:eastAsia="仿宋_GB2312"/>
          <w:color w:val="auto"/>
          <w:sz w:val="32"/>
          <w:szCs w:val="32"/>
        </w:rPr>
        <w:t>此表于每年</w:t>
      </w:r>
      <w:r>
        <w:rPr>
          <w:rFonts w:ascii="仿宋_GB2312" w:eastAsia="仿宋_GB2312"/>
          <w:color w:val="auto"/>
          <w:sz w:val="32"/>
          <w:szCs w:val="32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ascii="仿宋_GB2312" w:eastAsia="仿宋_GB2312"/>
          <w:color w:val="auto"/>
          <w:sz w:val="32"/>
          <w:szCs w:val="32"/>
        </w:rPr>
        <w:t>31</w:t>
      </w:r>
      <w:r>
        <w:rPr>
          <w:rFonts w:hint="eastAsia" w:ascii="仿宋_GB2312" w:eastAsia="仿宋_GB2312"/>
          <w:color w:val="auto"/>
          <w:sz w:val="32"/>
          <w:szCs w:val="32"/>
        </w:rPr>
        <w:t>日前报送，逾期未报送视为无计划；</w:t>
      </w:r>
    </w:p>
    <w:p>
      <w:pPr>
        <w:spacing w:line="50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   4.</w:t>
      </w:r>
      <w:r>
        <w:rPr>
          <w:rFonts w:hint="eastAsia" w:ascii="仿宋_GB2312" w:eastAsia="仿宋_GB2312"/>
          <w:color w:val="auto"/>
          <w:sz w:val="32"/>
          <w:szCs w:val="32"/>
        </w:rPr>
        <w:t>各签名栏需手写签名。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E2YzU1MjhkYThlOTFhYmE2NDE0OGEyOGU0YTMifQ=="/>
  </w:docVars>
  <w:rsids>
    <w:rsidRoot w:val="38D26999"/>
    <w:rsid w:val="38D2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161</Characters>
  <Lines>0</Lines>
  <Paragraphs>0</Paragraphs>
  <TotalTime>0</TotalTime>
  <ScaleCrop>false</ScaleCrop>
  <LinksUpToDate>false</LinksUpToDate>
  <CharactersWithSpaces>237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2022-06-27T07:06:00Z</dcterms:created>
  <dc:creator>Administrator</dc:creator>
  <cp:lastModifiedBy>Administrator</cp:lastModifiedBy>
  <dcterms:modified xsi:type="dcterms:W3CDTF">2022-06-27T07:07:21Z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3A5E7028003947F8B89EED5B9ED6B35C</vt:lpwstr>
  </property>
</Properties>
</file>