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660EB" w:rsidRPr="00333A14" w:rsidRDefault="00110DA0" w:rsidP="00333A14">
      <w:pPr>
        <w:tabs>
          <w:tab w:val="left" w:pos="540"/>
        </w:tabs>
        <w:spacing w:line="300" w:lineRule="auto"/>
        <w:jc w:val="center"/>
        <w:rPr>
          <w:rFonts w:ascii="宋体" w:hAnsi="宋体"/>
          <w:b/>
          <w:sz w:val="44"/>
          <w:szCs w:val="44"/>
        </w:rPr>
      </w:pPr>
      <w:r>
        <w:rPr>
          <w:rFonts w:ascii="宋体" w:hAnsi="宋体" w:hint="eastAsia"/>
          <w:b/>
          <w:sz w:val="44"/>
          <w:szCs w:val="44"/>
        </w:rPr>
        <w:t>管理体系内部审核实施计划</w:t>
      </w:r>
      <w:r w:rsidR="00333A14" w:rsidRPr="00333A14">
        <w:rPr>
          <w:rFonts w:ascii="宋体" w:hAnsi="宋体" w:hint="eastAsia"/>
          <w:b/>
          <w:sz w:val="44"/>
          <w:szCs w:val="44"/>
        </w:rPr>
        <w:t>及所需材料清单</w:t>
      </w:r>
    </w:p>
    <w:p w:rsidR="00333A14" w:rsidRDefault="00333A14">
      <w:pPr>
        <w:tabs>
          <w:tab w:val="left" w:pos="540"/>
        </w:tabs>
        <w:spacing w:line="300" w:lineRule="auto"/>
        <w:ind w:firstLineChars="200" w:firstLine="560"/>
        <w:jc w:val="left"/>
        <w:rPr>
          <w:rFonts w:ascii="宋体" w:hAnsi="宋体"/>
          <w:sz w:val="28"/>
          <w:szCs w:val="28"/>
        </w:rPr>
      </w:pPr>
    </w:p>
    <w:p w:rsidR="002660EB" w:rsidRDefault="00B82073">
      <w:pPr>
        <w:tabs>
          <w:tab w:val="left" w:pos="540"/>
        </w:tabs>
        <w:spacing w:line="300" w:lineRule="auto"/>
        <w:ind w:firstLineChars="200" w:firstLine="560"/>
        <w:jc w:val="left"/>
        <w:rPr>
          <w:rFonts w:ascii="宋体" w:hAnsi="宋体"/>
          <w:sz w:val="28"/>
          <w:szCs w:val="28"/>
        </w:rPr>
      </w:pPr>
      <w:r>
        <w:rPr>
          <w:rFonts w:ascii="宋体" w:hAnsi="宋体" w:hint="eastAsia"/>
          <w:sz w:val="28"/>
          <w:szCs w:val="28"/>
        </w:rPr>
        <w:t>内部审核安排见表1，首末次会议地点为1#307，各部门、二级学院审核地点为各部门、二级学院。</w:t>
      </w:r>
    </w:p>
    <w:p w:rsidR="002660EB" w:rsidRDefault="00B82073">
      <w:pPr>
        <w:tabs>
          <w:tab w:val="left" w:pos="540"/>
        </w:tabs>
        <w:spacing w:line="300" w:lineRule="auto"/>
        <w:jc w:val="center"/>
        <w:rPr>
          <w:rFonts w:ascii="宋体" w:hAnsi="宋体"/>
          <w:sz w:val="28"/>
          <w:szCs w:val="28"/>
        </w:rPr>
      </w:pPr>
      <w:r>
        <w:rPr>
          <w:rFonts w:ascii="宋体" w:hAnsi="宋体" w:hint="eastAsia"/>
          <w:sz w:val="28"/>
          <w:szCs w:val="28"/>
        </w:rPr>
        <w:t>表1 内部审核安排表</w:t>
      </w:r>
    </w:p>
    <w:tbl>
      <w:tblPr>
        <w:tblpPr w:leftFromText="180" w:rightFromText="180" w:vertAnchor="text" w:tblpY="1"/>
        <w:tblOverlap w:val="never"/>
        <w:tblW w:w="43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385"/>
        <w:gridCol w:w="1407"/>
        <w:gridCol w:w="2947"/>
        <w:gridCol w:w="2171"/>
      </w:tblGrid>
      <w:tr w:rsidR="002660EB" w:rsidTr="00522F30">
        <w:trPr>
          <w:tblHeader/>
        </w:trPr>
        <w:tc>
          <w:tcPr>
            <w:tcW w:w="875" w:type="pct"/>
          </w:tcPr>
          <w:p w:rsidR="002660EB" w:rsidRDefault="00B82073" w:rsidP="00522F30">
            <w:pPr>
              <w:tabs>
                <w:tab w:val="left" w:pos="2490"/>
              </w:tabs>
              <w:spacing w:line="360" w:lineRule="auto"/>
              <w:ind w:rightChars="-156" w:right="-328"/>
              <w:jc w:val="center"/>
              <w:rPr>
                <w:b/>
                <w:sz w:val="24"/>
              </w:rPr>
            </w:pPr>
            <w:r>
              <w:rPr>
                <w:rFonts w:hint="eastAsia"/>
                <w:b/>
                <w:sz w:val="24"/>
              </w:rPr>
              <w:t>日期</w:t>
            </w:r>
          </w:p>
        </w:tc>
        <w:tc>
          <w:tcPr>
            <w:tcW w:w="889" w:type="pct"/>
          </w:tcPr>
          <w:p w:rsidR="002660EB" w:rsidRDefault="00B82073" w:rsidP="00522F30">
            <w:pPr>
              <w:tabs>
                <w:tab w:val="left" w:pos="2490"/>
              </w:tabs>
              <w:spacing w:line="360" w:lineRule="auto"/>
              <w:ind w:rightChars="-156" w:right="-328" w:firstLineChars="100" w:firstLine="241"/>
              <w:rPr>
                <w:b/>
                <w:sz w:val="24"/>
              </w:rPr>
            </w:pPr>
            <w:r>
              <w:rPr>
                <w:rFonts w:hint="eastAsia"/>
                <w:b/>
                <w:sz w:val="24"/>
              </w:rPr>
              <w:t>时间</w:t>
            </w:r>
          </w:p>
        </w:tc>
        <w:tc>
          <w:tcPr>
            <w:tcW w:w="1862" w:type="pct"/>
          </w:tcPr>
          <w:p w:rsidR="002660EB" w:rsidRDefault="00B82073" w:rsidP="00522F30">
            <w:pPr>
              <w:tabs>
                <w:tab w:val="left" w:pos="2490"/>
              </w:tabs>
              <w:spacing w:line="360" w:lineRule="auto"/>
              <w:ind w:rightChars="-156" w:right="-328" w:firstLineChars="500" w:firstLine="1205"/>
              <w:rPr>
                <w:b/>
                <w:sz w:val="24"/>
              </w:rPr>
            </w:pPr>
            <w:r>
              <w:rPr>
                <w:rFonts w:hint="eastAsia"/>
                <w:b/>
                <w:sz w:val="24"/>
              </w:rPr>
              <w:t>议程</w:t>
            </w:r>
          </w:p>
        </w:tc>
        <w:tc>
          <w:tcPr>
            <w:tcW w:w="1371" w:type="pct"/>
          </w:tcPr>
          <w:p w:rsidR="002660EB" w:rsidRDefault="00B82073" w:rsidP="00522F30">
            <w:pPr>
              <w:tabs>
                <w:tab w:val="left" w:pos="2490"/>
              </w:tabs>
              <w:spacing w:line="360" w:lineRule="auto"/>
              <w:ind w:rightChars="-156" w:right="-328"/>
              <w:jc w:val="center"/>
              <w:rPr>
                <w:b/>
                <w:sz w:val="24"/>
              </w:rPr>
            </w:pPr>
            <w:r>
              <w:rPr>
                <w:rFonts w:hint="eastAsia"/>
                <w:b/>
                <w:sz w:val="24"/>
              </w:rPr>
              <w:t>内审员</w:t>
            </w:r>
          </w:p>
        </w:tc>
      </w:tr>
      <w:tr w:rsidR="002660EB" w:rsidTr="00522F30">
        <w:tc>
          <w:tcPr>
            <w:tcW w:w="875" w:type="pct"/>
          </w:tcPr>
          <w:p w:rsidR="002660EB" w:rsidRDefault="00B82073" w:rsidP="00522F30">
            <w:pPr>
              <w:jc w:val="left"/>
              <w:rPr>
                <w:sz w:val="24"/>
              </w:rPr>
            </w:pPr>
            <w:r>
              <w:rPr>
                <w:rFonts w:hint="eastAsia"/>
                <w:sz w:val="24"/>
              </w:rPr>
              <w:t>10</w:t>
            </w:r>
            <w:r>
              <w:rPr>
                <w:rFonts w:hint="eastAsia"/>
                <w:sz w:val="24"/>
              </w:rPr>
              <w:t>月</w:t>
            </w:r>
            <w:r>
              <w:rPr>
                <w:rFonts w:hint="eastAsia"/>
                <w:sz w:val="24"/>
              </w:rPr>
              <w:t>19</w:t>
            </w:r>
            <w:r>
              <w:rPr>
                <w:rFonts w:hint="eastAsia"/>
                <w:sz w:val="24"/>
              </w:rPr>
              <w:t>日</w:t>
            </w:r>
          </w:p>
        </w:tc>
        <w:tc>
          <w:tcPr>
            <w:tcW w:w="889" w:type="pct"/>
          </w:tcPr>
          <w:p w:rsidR="002660EB" w:rsidRDefault="00B82073" w:rsidP="00522F30">
            <w:pPr>
              <w:tabs>
                <w:tab w:val="left" w:pos="2490"/>
              </w:tabs>
              <w:spacing w:line="360" w:lineRule="auto"/>
              <w:ind w:rightChars="-156" w:right="-328"/>
              <w:rPr>
                <w:sz w:val="24"/>
              </w:rPr>
            </w:pPr>
            <w:r>
              <w:rPr>
                <w:rFonts w:hint="eastAsia"/>
                <w:sz w:val="24"/>
              </w:rPr>
              <w:t>10:00-10:30</w:t>
            </w:r>
          </w:p>
        </w:tc>
        <w:tc>
          <w:tcPr>
            <w:tcW w:w="1862" w:type="pct"/>
          </w:tcPr>
          <w:p w:rsidR="002660EB" w:rsidRDefault="00B82073" w:rsidP="00522F30">
            <w:pPr>
              <w:tabs>
                <w:tab w:val="left" w:pos="2490"/>
              </w:tabs>
              <w:spacing w:line="360" w:lineRule="auto"/>
              <w:ind w:rightChars="-156" w:right="-328"/>
              <w:rPr>
                <w:sz w:val="24"/>
              </w:rPr>
            </w:pPr>
            <w:r>
              <w:rPr>
                <w:rFonts w:hint="eastAsia"/>
                <w:sz w:val="24"/>
              </w:rPr>
              <w:t>首次会议</w:t>
            </w:r>
          </w:p>
        </w:tc>
        <w:tc>
          <w:tcPr>
            <w:tcW w:w="1371" w:type="pct"/>
          </w:tcPr>
          <w:p w:rsidR="002660EB" w:rsidRDefault="002660EB" w:rsidP="00522F30">
            <w:pPr>
              <w:tabs>
                <w:tab w:val="left" w:pos="2490"/>
              </w:tabs>
              <w:spacing w:line="360" w:lineRule="auto"/>
              <w:ind w:rightChars="-156" w:right="-328"/>
              <w:jc w:val="left"/>
              <w:rPr>
                <w:sz w:val="24"/>
              </w:rPr>
            </w:pPr>
          </w:p>
        </w:tc>
      </w:tr>
      <w:tr w:rsidR="002660EB" w:rsidTr="00522F30">
        <w:tc>
          <w:tcPr>
            <w:tcW w:w="875" w:type="pct"/>
          </w:tcPr>
          <w:p w:rsidR="002660EB" w:rsidRDefault="00B82073" w:rsidP="00522F30">
            <w:pPr>
              <w:jc w:val="left"/>
              <w:rPr>
                <w:sz w:val="24"/>
              </w:rPr>
            </w:pPr>
            <w:r>
              <w:rPr>
                <w:rFonts w:hint="eastAsia"/>
                <w:sz w:val="24"/>
              </w:rPr>
              <w:t>10</w:t>
            </w:r>
            <w:r>
              <w:rPr>
                <w:rFonts w:hint="eastAsia"/>
                <w:sz w:val="24"/>
              </w:rPr>
              <w:t>月</w:t>
            </w:r>
            <w:r>
              <w:rPr>
                <w:rFonts w:hint="eastAsia"/>
                <w:sz w:val="24"/>
              </w:rPr>
              <w:t>19</w:t>
            </w:r>
            <w:r>
              <w:rPr>
                <w:rFonts w:hint="eastAsia"/>
                <w:sz w:val="24"/>
              </w:rPr>
              <w:t>日</w:t>
            </w:r>
          </w:p>
        </w:tc>
        <w:tc>
          <w:tcPr>
            <w:tcW w:w="889" w:type="pct"/>
          </w:tcPr>
          <w:p w:rsidR="002660EB" w:rsidRDefault="00B82073" w:rsidP="00522F30">
            <w:pPr>
              <w:tabs>
                <w:tab w:val="left" w:pos="2490"/>
              </w:tabs>
              <w:spacing w:line="360" w:lineRule="auto"/>
              <w:ind w:rightChars="-156" w:right="-328"/>
              <w:rPr>
                <w:sz w:val="24"/>
              </w:rPr>
            </w:pPr>
            <w:r>
              <w:rPr>
                <w:rFonts w:hint="eastAsia"/>
                <w:sz w:val="24"/>
              </w:rPr>
              <w:t>10:30-11:30</w:t>
            </w:r>
          </w:p>
        </w:tc>
        <w:tc>
          <w:tcPr>
            <w:tcW w:w="1862" w:type="pct"/>
          </w:tcPr>
          <w:p w:rsidR="002660EB" w:rsidRDefault="00B82073" w:rsidP="00522F30">
            <w:pPr>
              <w:tabs>
                <w:tab w:val="left" w:pos="2490"/>
              </w:tabs>
              <w:spacing w:line="360" w:lineRule="auto"/>
              <w:ind w:rightChars="-156" w:right="-328"/>
              <w:rPr>
                <w:sz w:val="24"/>
              </w:rPr>
            </w:pPr>
            <w:r>
              <w:rPr>
                <w:rFonts w:hint="eastAsia"/>
                <w:sz w:val="24"/>
              </w:rPr>
              <w:t>内审：图书馆</w:t>
            </w:r>
          </w:p>
        </w:tc>
        <w:tc>
          <w:tcPr>
            <w:tcW w:w="1371" w:type="pct"/>
          </w:tcPr>
          <w:p w:rsidR="002660EB" w:rsidRDefault="00B82073" w:rsidP="00522F30">
            <w:pPr>
              <w:jc w:val="left"/>
              <w:rPr>
                <w:sz w:val="24"/>
              </w:rPr>
            </w:pPr>
            <w:r>
              <w:rPr>
                <w:sz w:val="24"/>
              </w:rPr>
              <w:t>陈友雄</w:t>
            </w:r>
            <w:r>
              <w:rPr>
                <w:rFonts w:hint="eastAsia"/>
                <w:sz w:val="24"/>
              </w:rPr>
              <w:t>、</w:t>
            </w:r>
            <w:r>
              <w:rPr>
                <w:sz w:val="24"/>
              </w:rPr>
              <w:t>林小香</w:t>
            </w:r>
          </w:p>
        </w:tc>
      </w:tr>
      <w:tr w:rsidR="002660EB" w:rsidTr="00522F30">
        <w:tc>
          <w:tcPr>
            <w:tcW w:w="875" w:type="pct"/>
          </w:tcPr>
          <w:p w:rsidR="002660EB" w:rsidRDefault="00B82073" w:rsidP="00522F30">
            <w:pPr>
              <w:jc w:val="left"/>
              <w:rPr>
                <w:sz w:val="24"/>
              </w:rPr>
            </w:pPr>
            <w:r>
              <w:rPr>
                <w:rFonts w:hint="eastAsia"/>
                <w:sz w:val="24"/>
              </w:rPr>
              <w:t>10</w:t>
            </w:r>
            <w:r>
              <w:rPr>
                <w:rFonts w:hint="eastAsia"/>
                <w:sz w:val="24"/>
              </w:rPr>
              <w:t>月</w:t>
            </w:r>
            <w:r>
              <w:rPr>
                <w:rFonts w:hint="eastAsia"/>
                <w:sz w:val="24"/>
              </w:rPr>
              <w:t>19</w:t>
            </w:r>
            <w:r>
              <w:rPr>
                <w:rFonts w:hint="eastAsia"/>
                <w:sz w:val="24"/>
              </w:rPr>
              <w:t>日</w:t>
            </w:r>
          </w:p>
        </w:tc>
        <w:tc>
          <w:tcPr>
            <w:tcW w:w="889" w:type="pct"/>
          </w:tcPr>
          <w:p w:rsidR="002660EB" w:rsidRDefault="00B82073" w:rsidP="00522F30">
            <w:pPr>
              <w:tabs>
                <w:tab w:val="left" w:pos="2490"/>
              </w:tabs>
              <w:spacing w:line="360" w:lineRule="auto"/>
              <w:ind w:rightChars="-156" w:right="-328"/>
              <w:rPr>
                <w:sz w:val="24"/>
              </w:rPr>
            </w:pPr>
            <w:r>
              <w:rPr>
                <w:rFonts w:hint="eastAsia"/>
                <w:sz w:val="24"/>
              </w:rPr>
              <w:t>14:00-</w:t>
            </w:r>
            <w:r w:rsidR="00522F30">
              <w:rPr>
                <w:rFonts w:hint="eastAsia"/>
                <w:sz w:val="24"/>
              </w:rPr>
              <w:t>15</w:t>
            </w:r>
            <w:r>
              <w:rPr>
                <w:rFonts w:hint="eastAsia"/>
                <w:sz w:val="24"/>
              </w:rPr>
              <w:t>:30</w:t>
            </w:r>
          </w:p>
        </w:tc>
        <w:tc>
          <w:tcPr>
            <w:tcW w:w="1862" w:type="pct"/>
          </w:tcPr>
          <w:p w:rsidR="002660EB" w:rsidRDefault="00B82073" w:rsidP="00522F30">
            <w:pPr>
              <w:tabs>
                <w:tab w:val="left" w:pos="2490"/>
              </w:tabs>
              <w:spacing w:line="360" w:lineRule="auto"/>
              <w:ind w:rightChars="-156" w:right="-328"/>
              <w:rPr>
                <w:sz w:val="24"/>
              </w:rPr>
            </w:pPr>
            <w:r>
              <w:rPr>
                <w:rFonts w:hint="eastAsia"/>
                <w:sz w:val="24"/>
              </w:rPr>
              <w:t>内审：科技处</w:t>
            </w:r>
          </w:p>
        </w:tc>
        <w:tc>
          <w:tcPr>
            <w:tcW w:w="1371" w:type="pct"/>
          </w:tcPr>
          <w:p w:rsidR="002660EB" w:rsidRDefault="00B82073" w:rsidP="00522F30">
            <w:pPr>
              <w:jc w:val="left"/>
              <w:rPr>
                <w:sz w:val="24"/>
              </w:rPr>
            </w:pPr>
            <w:r>
              <w:rPr>
                <w:sz w:val="24"/>
              </w:rPr>
              <w:t>陈昕</w:t>
            </w:r>
            <w:r>
              <w:rPr>
                <w:rFonts w:hint="eastAsia"/>
                <w:sz w:val="24"/>
              </w:rPr>
              <w:t>、</w:t>
            </w:r>
            <w:r>
              <w:rPr>
                <w:sz w:val="24"/>
              </w:rPr>
              <w:t>叶韵菲</w:t>
            </w:r>
          </w:p>
        </w:tc>
      </w:tr>
      <w:tr w:rsidR="00522F30" w:rsidTr="00522F30">
        <w:tc>
          <w:tcPr>
            <w:tcW w:w="875" w:type="pct"/>
          </w:tcPr>
          <w:p w:rsidR="00522F30" w:rsidRDefault="00522F30" w:rsidP="00522F30">
            <w:pPr>
              <w:jc w:val="left"/>
              <w:rPr>
                <w:sz w:val="24"/>
              </w:rPr>
            </w:pPr>
            <w:r>
              <w:rPr>
                <w:rFonts w:hint="eastAsia"/>
                <w:sz w:val="24"/>
              </w:rPr>
              <w:t>10</w:t>
            </w:r>
            <w:r>
              <w:rPr>
                <w:rFonts w:hint="eastAsia"/>
                <w:sz w:val="24"/>
              </w:rPr>
              <w:t>月</w:t>
            </w:r>
            <w:r>
              <w:rPr>
                <w:rFonts w:hint="eastAsia"/>
                <w:sz w:val="24"/>
              </w:rPr>
              <w:t>19</w:t>
            </w:r>
            <w:r>
              <w:rPr>
                <w:rFonts w:hint="eastAsia"/>
                <w:sz w:val="24"/>
              </w:rPr>
              <w:t>日</w:t>
            </w:r>
          </w:p>
        </w:tc>
        <w:tc>
          <w:tcPr>
            <w:tcW w:w="889" w:type="pct"/>
          </w:tcPr>
          <w:p w:rsidR="00522F30" w:rsidRDefault="00522F30" w:rsidP="00522F30">
            <w:pPr>
              <w:tabs>
                <w:tab w:val="left" w:pos="2490"/>
              </w:tabs>
              <w:spacing w:line="360" w:lineRule="auto"/>
              <w:ind w:rightChars="-156" w:right="-328"/>
              <w:rPr>
                <w:sz w:val="24"/>
              </w:rPr>
            </w:pPr>
            <w:r>
              <w:rPr>
                <w:rFonts w:hint="eastAsia"/>
                <w:sz w:val="24"/>
              </w:rPr>
              <w:t>15:40-16:30</w:t>
            </w:r>
          </w:p>
        </w:tc>
        <w:tc>
          <w:tcPr>
            <w:tcW w:w="1862" w:type="pct"/>
          </w:tcPr>
          <w:p w:rsidR="00522F30" w:rsidRDefault="00522F30" w:rsidP="00522F30">
            <w:pPr>
              <w:tabs>
                <w:tab w:val="left" w:pos="2490"/>
              </w:tabs>
              <w:spacing w:line="360" w:lineRule="auto"/>
              <w:ind w:rightChars="-156" w:right="-328"/>
              <w:rPr>
                <w:sz w:val="24"/>
              </w:rPr>
            </w:pPr>
            <w:r>
              <w:rPr>
                <w:rFonts w:hint="eastAsia"/>
                <w:sz w:val="24"/>
              </w:rPr>
              <w:t>内审：财务处</w:t>
            </w:r>
          </w:p>
        </w:tc>
        <w:tc>
          <w:tcPr>
            <w:tcW w:w="1371" w:type="pct"/>
          </w:tcPr>
          <w:p w:rsidR="00522F30" w:rsidRDefault="00522F30" w:rsidP="00522F30">
            <w:pPr>
              <w:jc w:val="left"/>
              <w:rPr>
                <w:sz w:val="24"/>
              </w:rPr>
            </w:pPr>
            <w:r>
              <w:rPr>
                <w:sz w:val="24"/>
              </w:rPr>
              <w:t>陈昕</w:t>
            </w:r>
            <w:r>
              <w:rPr>
                <w:rFonts w:hint="eastAsia"/>
                <w:sz w:val="24"/>
              </w:rPr>
              <w:t>、</w:t>
            </w:r>
            <w:r>
              <w:rPr>
                <w:sz w:val="24"/>
              </w:rPr>
              <w:t>叶韵菲</w:t>
            </w:r>
          </w:p>
        </w:tc>
      </w:tr>
      <w:tr w:rsidR="002660EB" w:rsidTr="00522F30">
        <w:tc>
          <w:tcPr>
            <w:tcW w:w="875" w:type="pct"/>
          </w:tcPr>
          <w:p w:rsidR="002660EB" w:rsidRDefault="00B82073" w:rsidP="00522F30">
            <w:pPr>
              <w:jc w:val="left"/>
              <w:rPr>
                <w:sz w:val="24"/>
              </w:rPr>
            </w:pPr>
            <w:r>
              <w:rPr>
                <w:rFonts w:hint="eastAsia"/>
                <w:sz w:val="24"/>
              </w:rPr>
              <w:t>10</w:t>
            </w:r>
            <w:r>
              <w:rPr>
                <w:rFonts w:hint="eastAsia"/>
                <w:sz w:val="24"/>
              </w:rPr>
              <w:t>月</w:t>
            </w:r>
            <w:r>
              <w:rPr>
                <w:rFonts w:hint="eastAsia"/>
                <w:sz w:val="24"/>
              </w:rPr>
              <w:t>19</w:t>
            </w:r>
            <w:r>
              <w:rPr>
                <w:rFonts w:hint="eastAsia"/>
                <w:sz w:val="24"/>
              </w:rPr>
              <w:t>日</w:t>
            </w:r>
          </w:p>
        </w:tc>
        <w:tc>
          <w:tcPr>
            <w:tcW w:w="889" w:type="pct"/>
          </w:tcPr>
          <w:p w:rsidR="002660EB" w:rsidRDefault="00B82073" w:rsidP="00522F30">
            <w:pPr>
              <w:tabs>
                <w:tab w:val="left" w:pos="2490"/>
              </w:tabs>
              <w:spacing w:line="360" w:lineRule="auto"/>
              <w:ind w:rightChars="-156" w:right="-328"/>
              <w:rPr>
                <w:sz w:val="24"/>
              </w:rPr>
            </w:pPr>
            <w:r>
              <w:rPr>
                <w:rFonts w:hint="eastAsia"/>
                <w:sz w:val="24"/>
              </w:rPr>
              <w:t>10:30-11:30</w:t>
            </w:r>
          </w:p>
        </w:tc>
        <w:tc>
          <w:tcPr>
            <w:tcW w:w="1862" w:type="pct"/>
          </w:tcPr>
          <w:p w:rsidR="002660EB" w:rsidRDefault="00B82073" w:rsidP="00522F30">
            <w:pPr>
              <w:tabs>
                <w:tab w:val="left" w:pos="2490"/>
              </w:tabs>
              <w:spacing w:line="360" w:lineRule="auto"/>
              <w:ind w:rightChars="-156" w:right="-328"/>
              <w:rPr>
                <w:sz w:val="24"/>
              </w:rPr>
            </w:pPr>
            <w:r>
              <w:rPr>
                <w:rFonts w:hint="eastAsia"/>
                <w:sz w:val="24"/>
              </w:rPr>
              <w:t>内审：人事处</w:t>
            </w:r>
            <w:r>
              <w:rPr>
                <w:rFonts w:hint="eastAsia"/>
                <w:sz w:val="24"/>
              </w:rPr>
              <w:t>/</w:t>
            </w:r>
            <w:r>
              <w:rPr>
                <w:rFonts w:hint="eastAsia"/>
                <w:sz w:val="24"/>
              </w:rPr>
              <w:t>教工部</w:t>
            </w:r>
          </w:p>
        </w:tc>
        <w:tc>
          <w:tcPr>
            <w:tcW w:w="1371" w:type="pct"/>
          </w:tcPr>
          <w:p w:rsidR="002660EB" w:rsidRDefault="00B82073" w:rsidP="00522F30">
            <w:pPr>
              <w:jc w:val="left"/>
              <w:rPr>
                <w:sz w:val="24"/>
              </w:rPr>
            </w:pPr>
            <w:r>
              <w:rPr>
                <w:sz w:val="24"/>
              </w:rPr>
              <w:t>赖炫娇</w:t>
            </w:r>
            <w:r>
              <w:rPr>
                <w:rFonts w:hint="eastAsia"/>
                <w:sz w:val="24"/>
              </w:rPr>
              <w:t>、</w:t>
            </w:r>
            <w:r>
              <w:rPr>
                <w:sz w:val="24"/>
              </w:rPr>
              <w:t>陈毓媛</w:t>
            </w:r>
          </w:p>
        </w:tc>
      </w:tr>
      <w:tr w:rsidR="002660EB" w:rsidTr="00522F30">
        <w:tc>
          <w:tcPr>
            <w:tcW w:w="875" w:type="pct"/>
          </w:tcPr>
          <w:p w:rsidR="002660EB" w:rsidRDefault="00B82073" w:rsidP="00522F30">
            <w:pPr>
              <w:jc w:val="left"/>
              <w:rPr>
                <w:sz w:val="24"/>
              </w:rPr>
            </w:pPr>
            <w:r>
              <w:rPr>
                <w:rFonts w:hint="eastAsia"/>
                <w:sz w:val="24"/>
              </w:rPr>
              <w:t>10</w:t>
            </w:r>
            <w:r>
              <w:rPr>
                <w:rFonts w:hint="eastAsia"/>
                <w:sz w:val="24"/>
              </w:rPr>
              <w:t>月</w:t>
            </w:r>
            <w:r>
              <w:rPr>
                <w:rFonts w:hint="eastAsia"/>
                <w:sz w:val="24"/>
              </w:rPr>
              <w:t>19</w:t>
            </w:r>
            <w:r>
              <w:rPr>
                <w:rFonts w:hint="eastAsia"/>
                <w:sz w:val="24"/>
              </w:rPr>
              <w:t>日</w:t>
            </w:r>
          </w:p>
        </w:tc>
        <w:tc>
          <w:tcPr>
            <w:tcW w:w="889" w:type="pct"/>
          </w:tcPr>
          <w:p w:rsidR="002660EB" w:rsidRDefault="00B82073" w:rsidP="00522F30">
            <w:pPr>
              <w:tabs>
                <w:tab w:val="left" w:pos="2490"/>
              </w:tabs>
              <w:spacing w:line="360" w:lineRule="auto"/>
              <w:ind w:rightChars="-156" w:right="-328"/>
              <w:rPr>
                <w:sz w:val="24"/>
              </w:rPr>
            </w:pPr>
            <w:r>
              <w:rPr>
                <w:rFonts w:hint="eastAsia"/>
                <w:sz w:val="24"/>
              </w:rPr>
              <w:t>14:00-17:00</w:t>
            </w:r>
          </w:p>
        </w:tc>
        <w:tc>
          <w:tcPr>
            <w:tcW w:w="1862" w:type="pct"/>
          </w:tcPr>
          <w:p w:rsidR="002660EB" w:rsidRDefault="00B82073" w:rsidP="00522F30">
            <w:pPr>
              <w:tabs>
                <w:tab w:val="left" w:pos="2490"/>
              </w:tabs>
              <w:spacing w:line="360" w:lineRule="auto"/>
              <w:ind w:rightChars="-156" w:right="-328"/>
              <w:rPr>
                <w:sz w:val="24"/>
              </w:rPr>
            </w:pPr>
            <w:r>
              <w:rPr>
                <w:rFonts w:hint="eastAsia"/>
                <w:sz w:val="24"/>
              </w:rPr>
              <w:t>内审：教务处</w:t>
            </w:r>
          </w:p>
        </w:tc>
        <w:tc>
          <w:tcPr>
            <w:tcW w:w="1371" w:type="pct"/>
          </w:tcPr>
          <w:p w:rsidR="002660EB" w:rsidRDefault="00B82073" w:rsidP="00522F30">
            <w:pPr>
              <w:jc w:val="left"/>
              <w:rPr>
                <w:sz w:val="24"/>
              </w:rPr>
            </w:pPr>
            <w:r>
              <w:rPr>
                <w:sz w:val="24"/>
              </w:rPr>
              <w:t>赖炫娇</w:t>
            </w:r>
            <w:r>
              <w:rPr>
                <w:rFonts w:hint="eastAsia"/>
                <w:sz w:val="24"/>
              </w:rPr>
              <w:t>、</w:t>
            </w:r>
            <w:r>
              <w:rPr>
                <w:sz w:val="24"/>
              </w:rPr>
              <w:t>陈毓媛</w:t>
            </w:r>
          </w:p>
        </w:tc>
      </w:tr>
      <w:tr w:rsidR="002660EB" w:rsidTr="00522F30">
        <w:tc>
          <w:tcPr>
            <w:tcW w:w="875" w:type="pct"/>
          </w:tcPr>
          <w:p w:rsidR="002660EB" w:rsidRDefault="00B82073" w:rsidP="00522F30">
            <w:pPr>
              <w:jc w:val="left"/>
              <w:rPr>
                <w:sz w:val="24"/>
              </w:rPr>
            </w:pPr>
            <w:r>
              <w:rPr>
                <w:rFonts w:hint="eastAsia"/>
                <w:sz w:val="24"/>
              </w:rPr>
              <w:t>10</w:t>
            </w:r>
            <w:r>
              <w:rPr>
                <w:rFonts w:hint="eastAsia"/>
                <w:sz w:val="24"/>
              </w:rPr>
              <w:t>月</w:t>
            </w:r>
            <w:r>
              <w:rPr>
                <w:rFonts w:hint="eastAsia"/>
                <w:sz w:val="24"/>
              </w:rPr>
              <w:t>19</w:t>
            </w:r>
            <w:r>
              <w:rPr>
                <w:rFonts w:hint="eastAsia"/>
                <w:sz w:val="24"/>
              </w:rPr>
              <w:t>日</w:t>
            </w:r>
          </w:p>
        </w:tc>
        <w:tc>
          <w:tcPr>
            <w:tcW w:w="889" w:type="pct"/>
          </w:tcPr>
          <w:p w:rsidR="002660EB" w:rsidRDefault="00B82073" w:rsidP="00522F30">
            <w:pPr>
              <w:tabs>
                <w:tab w:val="left" w:pos="2490"/>
              </w:tabs>
              <w:spacing w:line="360" w:lineRule="auto"/>
              <w:ind w:rightChars="-156" w:right="-328"/>
              <w:rPr>
                <w:sz w:val="24"/>
              </w:rPr>
            </w:pPr>
            <w:r>
              <w:rPr>
                <w:rFonts w:hint="eastAsia"/>
                <w:sz w:val="24"/>
              </w:rPr>
              <w:t>10:30-11:30</w:t>
            </w:r>
          </w:p>
        </w:tc>
        <w:tc>
          <w:tcPr>
            <w:tcW w:w="1862" w:type="pct"/>
          </w:tcPr>
          <w:p w:rsidR="002660EB" w:rsidRDefault="00B82073" w:rsidP="00522F30">
            <w:pPr>
              <w:tabs>
                <w:tab w:val="left" w:pos="2490"/>
              </w:tabs>
              <w:spacing w:line="360" w:lineRule="auto"/>
              <w:ind w:rightChars="-156" w:right="-328"/>
              <w:rPr>
                <w:sz w:val="24"/>
              </w:rPr>
            </w:pPr>
            <w:r>
              <w:rPr>
                <w:rFonts w:hint="eastAsia"/>
                <w:sz w:val="24"/>
              </w:rPr>
              <w:t>内审：</w:t>
            </w:r>
            <w:proofErr w:type="gramStart"/>
            <w:r>
              <w:rPr>
                <w:sz w:val="24"/>
              </w:rPr>
              <w:t>管代</w:t>
            </w:r>
            <w:proofErr w:type="gramEnd"/>
            <w:r>
              <w:rPr>
                <w:rFonts w:hint="eastAsia"/>
                <w:sz w:val="24"/>
              </w:rPr>
              <w:t>/</w:t>
            </w:r>
            <w:r>
              <w:rPr>
                <w:rFonts w:hint="eastAsia"/>
                <w:sz w:val="24"/>
              </w:rPr>
              <w:t>工会</w:t>
            </w:r>
          </w:p>
        </w:tc>
        <w:tc>
          <w:tcPr>
            <w:tcW w:w="1371" w:type="pct"/>
          </w:tcPr>
          <w:p w:rsidR="002660EB" w:rsidRDefault="00B82073" w:rsidP="00522F30">
            <w:pPr>
              <w:tabs>
                <w:tab w:val="right" w:pos="1718"/>
              </w:tabs>
              <w:jc w:val="left"/>
              <w:rPr>
                <w:sz w:val="24"/>
              </w:rPr>
            </w:pPr>
            <w:r>
              <w:rPr>
                <w:sz w:val="24"/>
              </w:rPr>
              <w:t>陈昕</w:t>
            </w:r>
            <w:r>
              <w:rPr>
                <w:rFonts w:hint="eastAsia"/>
                <w:sz w:val="24"/>
              </w:rPr>
              <w:t>、</w:t>
            </w:r>
            <w:r>
              <w:rPr>
                <w:sz w:val="24"/>
              </w:rPr>
              <w:t>叶韵菲</w:t>
            </w:r>
          </w:p>
        </w:tc>
      </w:tr>
      <w:tr w:rsidR="002660EB" w:rsidTr="00522F30">
        <w:tc>
          <w:tcPr>
            <w:tcW w:w="875" w:type="pct"/>
          </w:tcPr>
          <w:p w:rsidR="002660EB" w:rsidRDefault="00B82073" w:rsidP="00522F30">
            <w:pPr>
              <w:jc w:val="left"/>
              <w:rPr>
                <w:sz w:val="24"/>
              </w:rPr>
            </w:pPr>
            <w:r>
              <w:rPr>
                <w:rFonts w:hint="eastAsia"/>
                <w:sz w:val="24"/>
              </w:rPr>
              <w:t>10</w:t>
            </w:r>
            <w:r>
              <w:rPr>
                <w:rFonts w:hint="eastAsia"/>
                <w:sz w:val="24"/>
              </w:rPr>
              <w:t>月</w:t>
            </w:r>
            <w:r>
              <w:rPr>
                <w:rFonts w:hint="eastAsia"/>
                <w:sz w:val="24"/>
              </w:rPr>
              <w:t>19</w:t>
            </w:r>
            <w:r>
              <w:rPr>
                <w:rFonts w:hint="eastAsia"/>
                <w:sz w:val="24"/>
              </w:rPr>
              <w:t>日</w:t>
            </w:r>
          </w:p>
        </w:tc>
        <w:tc>
          <w:tcPr>
            <w:tcW w:w="889" w:type="pct"/>
          </w:tcPr>
          <w:p w:rsidR="002660EB" w:rsidRDefault="00B82073" w:rsidP="00522F30">
            <w:pPr>
              <w:tabs>
                <w:tab w:val="left" w:pos="2490"/>
              </w:tabs>
              <w:spacing w:line="360" w:lineRule="auto"/>
              <w:ind w:rightChars="-156" w:right="-328"/>
              <w:rPr>
                <w:sz w:val="24"/>
              </w:rPr>
            </w:pPr>
            <w:r>
              <w:rPr>
                <w:rFonts w:hint="eastAsia"/>
                <w:sz w:val="24"/>
              </w:rPr>
              <w:t>14:00-16:30</w:t>
            </w:r>
          </w:p>
        </w:tc>
        <w:tc>
          <w:tcPr>
            <w:tcW w:w="1862" w:type="pct"/>
          </w:tcPr>
          <w:p w:rsidR="002660EB" w:rsidRDefault="00B82073" w:rsidP="00522F30">
            <w:pPr>
              <w:tabs>
                <w:tab w:val="left" w:pos="2490"/>
              </w:tabs>
              <w:spacing w:line="360" w:lineRule="auto"/>
              <w:ind w:rightChars="-156" w:right="-328"/>
              <w:rPr>
                <w:sz w:val="24"/>
              </w:rPr>
            </w:pPr>
            <w:r>
              <w:rPr>
                <w:rFonts w:hint="eastAsia"/>
                <w:sz w:val="24"/>
              </w:rPr>
              <w:t>内审：</w:t>
            </w:r>
            <w:r>
              <w:rPr>
                <w:sz w:val="24"/>
              </w:rPr>
              <w:t>轨道交通学院</w:t>
            </w:r>
          </w:p>
        </w:tc>
        <w:tc>
          <w:tcPr>
            <w:tcW w:w="1371" w:type="pct"/>
          </w:tcPr>
          <w:p w:rsidR="002660EB" w:rsidRDefault="00B82073" w:rsidP="00522F30">
            <w:pPr>
              <w:jc w:val="left"/>
              <w:rPr>
                <w:sz w:val="24"/>
              </w:rPr>
            </w:pPr>
            <w:r>
              <w:rPr>
                <w:sz w:val="24"/>
              </w:rPr>
              <w:t>解超</w:t>
            </w:r>
            <w:r>
              <w:rPr>
                <w:rFonts w:hint="eastAsia"/>
                <w:sz w:val="24"/>
              </w:rPr>
              <w:t>、</w:t>
            </w:r>
            <w:r>
              <w:rPr>
                <w:sz w:val="24"/>
              </w:rPr>
              <w:t>黄丹粟</w:t>
            </w:r>
          </w:p>
        </w:tc>
      </w:tr>
      <w:tr w:rsidR="002660EB" w:rsidTr="00522F30">
        <w:tc>
          <w:tcPr>
            <w:tcW w:w="875" w:type="pct"/>
          </w:tcPr>
          <w:p w:rsidR="002660EB" w:rsidRDefault="00B82073" w:rsidP="00522F30">
            <w:pPr>
              <w:jc w:val="left"/>
              <w:rPr>
                <w:sz w:val="24"/>
              </w:rPr>
            </w:pPr>
            <w:r>
              <w:rPr>
                <w:rFonts w:hint="eastAsia"/>
                <w:sz w:val="24"/>
              </w:rPr>
              <w:t>10</w:t>
            </w:r>
            <w:r>
              <w:rPr>
                <w:rFonts w:hint="eastAsia"/>
                <w:sz w:val="24"/>
              </w:rPr>
              <w:t>月</w:t>
            </w:r>
            <w:r>
              <w:rPr>
                <w:rFonts w:hint="eastAsia"/>
                <w:sz w:val="24"/>
              </w:rPr>
              <w:t>19</w:t>
            </w:r>
            <w:r>
              <w:rPr>
                <w:rFonts w:hint="eastAsia"/>
                <w:sz w:val="24"/>
              </w:rPr>
              <w:t>日</w:t>
            </w:r>
          </w:p>
        </w:tc>
        <w:tc>
          <w:tcPr>
            <w:tcW w:w="889" w:type="pct"/>
          </w:tcPr>
          <w:p w:rsidR="002660EB" w:rsidRDefault="00B82073" w:rsidP="00522F30">
            <w:pPr>
              <w:tabs>
                <w:tab w:val="left" w:pos="2490"/>
              </w:tabs>
              <w:spacing w:line="360" w:lineRule="auto"/>
              <w:ind w:rightChars="-156" w:right="-328"/>
              <w:rPr>
                <w:sz w:val="24"/>
              </w:rPr>
            </w:pPr>
            <w:r>
              <w:rPr>
                <w:rFonts w:hint="eastAsia"/>
                <w:sz w:val="24"/>
              </w:rPr>
              <w:t>10:30-11:30</w:t>
            </w:r>
          </w:p>
        </w:tc>
        <w:tc>
          <w:tcPr>
            <w:tcW w:w="1862" w:type="pct"/>
          </w:tcPr>
          <w:p w:rsidR="002660EB" w:rsidRDefault="00B82073" w:rsidP="00522F30">
            <w:pPr>
              <w:tabs>
                <w:tab w:val="left" w:pos="2490"/>
              </w:tabs>
              <w:spacing w:line="360" w:lineRule="auto"/>
              <w:ind w:rightChars="-156" w:right="-328"/>
              <w:rPr>
                <w:sz w:val="24"/>
              </w:rPr>
            </w:pPr>
            <w:r>
              <w:rPr>
                <w:rFonts w:hint="eastAsia"/>
                <w:sz w:val="24"/>
              </w:rPr>
              <w:t>内审：安保处</w:t>
            </w:r>
          </w:p>
        </w:tc>
        <w:tc>
          <w:tcPr>
            <w:tcW w:w="1371" w:type="pct"/>
          </w:tcPr>
          <w:p w:rsidR="002660EB" w:rsidRDefault="00B82073" w:rsidP="00522F30">
            <w:pPr>
              <w:jc w:val="left"/>
              <w:rPr>
                <w:sz w:val="24"/>
              </w:rPr>
            </w:pPr>
            <w:r>
              <w:rPr>
                <w:sz w:val="24"/>
              </w:rPr>
              <w:t>陈昕</w:t>
            </w:r>
            <w:r>
              <w:rPr>
                <w:rFonts w:hint="eastAsia"/>
                <w:sz w:val="24"/>
              </w:rPr>
              <w:t>、</w:t>
            </w:r>
            <w:r>
              <w:rPr>
                <w:sz w:val="24"/>
              </w:rPr>
              <w:t>叶韵菲</w:t>
            </w:r>
          </w:p>
        </w:tc>
      </w:tr>
      <w:tr w:rsidR="002660EB" w:rsidTr="00522F30">
        <w:tc>
          <w:tcPr>
            <w:tcW w:w="875" w:type="pct"/>
          </w:tcPr>
          <w:p w:rsidR="002660EB" w:rsidRDefault="00B82073" w:rsidP="00522F30">
            <w:pPr>
              <w:jc w:val="left"/>
              <w:rPr>
                <w:sz w:val="24"/>
              </w:rPr>
            </w:pPr>
            <w:r>
              <w:rPr>
                <w:rFonts w:hint="eastAsia"/>
                <w:sz w:val="24"/>
              </w:rPr>
              <w:t>10</w:t>
            </w:r>
            <w:r>
              <w:rPr>
                <w:rFonts w:hint="eastAsia"/>
                <w:sz w:val="24"/>
              </w:rPr>
              <w:t>月</w:t>
            </w:r>
            <w:r>
              <w:rPr>
                <w:rFonts w:hint="eastAsia"/>
                <w:sz w:val="24"/>
              </w:rPr>
              <w:t>19</w:t>
            </w:r>
            <w:r>
              <w:rPr>
                <w:rFonts w:hint="eastAsia"/>
                <w:sz w:val="24"/>
              </w:rPr>
              <w:t>日</w:t>
            </w:r>
          </w:p>
        </w:tc>
        <w:tc>
          <w:tcPr>
            <w:tcW w:w="889" w:type="pct"/>
          </w:tcPr>
          <w:p w:rsidR="002660EB" w:rsidRDefault="00B82073" w:rsidP="00522F30">
            <w:pPr>
              <w:tabs>
                <w:tab w:val="left" w:pos="2490"/>
              </w:tabs>
              <w:spacing w:line="360" w:lineRule="auto"/>
              <w:ind w:rightChars="-156" w:right="-328"/>
              <w:rPr>
                <w:sz w:val="24"/>
              </w:rPr>
            </w:pPr>
            <w:r>
              <w:rPr>
                <w:rFonts w:hint="eastAsia"/>
                <w:sz w:val="24"/>
              </w:rPr>
              <w:t>14:00-:16:30</w:t>
            </w:r>
          </w:p>
        </w:tc>
        <w:tc>
          <w:tcPr>
            <w:tcW w:w="1862" w:type="pct"/>
          </w:tcPr>
          <w:p w:rsidR="002660EB" w:rsidRDefault="00B82073" w:rsidP="00522F30">
            <w:pPr>
              <w:tabs>
                <w:tab w:val="left" w:pos="2490"/>
              </w:tabs>
              <w:spacing w:line="360" w:lineRule="auto"/>
              <w:ind w:rightChars="-156" w:right="-328"/>
              <w:rPr>
                <w:sz w:val="24"/>
              </w:rPr>
            </w:pPr>
            <w:r>
              <w:rPr>
                <w:rFonts w:hint="eastAsia"/>
                <w:sz w:val="24"/>
              </w:rPr>
              <w:t>内审：</w:t>
            </w:r>
            <w:r>
              <w:rPr>
                <w:sz w:val="24"/>
              </w:rPr>
              <w:t>航海学院</w:t>
            </w:r>
          </w:p>
        </w:tc>
        <w:tc>
          <w:tcPr>
            <w:tcW w:w="1371" w:type="pct"/>
          </w:tcPr>
          <w:p w:rsidR="002660EB" w:rsidRDefault="00B82073" w:rsidP="00522F30">
            <w:pPr>
              <w:jc w:val="left"/>
              <w:rPr>
                <w:sz w:val="24"/>
              </w:rPr>
            </w:pPr>
            <w:r>
              <w:rPr>
                <w:sz w:val="24"/>
              </w:rPr>
              <w:t>陈娇龙</w:t>
            </w:r>
            <w:r>
              <w:rPr>
                <w:rFonts w:hint="eastAsia"/>
                <w:sz w:val="24"/>
              </w:rPr>
              <w:t>、</w:t>
            </w:r>
            <w:r>
              <w:rPr>
                <w:sz w:val="24"/>
              </w:rPr>
              <w:t>付晓</w:t>
            </w:r>
          </w:p>
        </w:tc>
      </w:tr>
      <w:tr w:rsidR="002660EB" w:rsidTr="00522F30">
        <w:tc>
          <w:tcPr>
            <w:tcW w:w="875" w:type="pct"/>
          </w:tcPr>
          <w:p w:rsidR="002660EB" w:rsidRDefault="00B82073" w:rsidP="00522F30">
            <w:pPr>
              <w:jc w:val="left"/>
              <w:rPr>
                <w:sz w:val="24"/>
              </w:rPr>
            </w:pPr>
            <w:r>
              <w:rPr>
                <w:rFonts w:hint="eastAsia"/>
                <w:sz w:val="24"/>
              </w:rPr>
              <w:t>10</w:t>
            </w:r>
            <w:r>
              <w:rPr>
                <w:rFonts w:hint="eastAsia"/>
                <w:sz w:val="24"/>
              </w:rPr>
              <w:t>月</w:t>
            </w:r>
            <w:r>
              <w:rPr>
                <w:rFonts w:hint="eastAsia"/>
                <w:sz w:val="24"/>
              </w:rPr>
              <w:t>19</w:t>
            </w:r>
            <w:r>
              <w:rPr>
                <w:rFonts w:hint="eastAsia"/>
                <w:sz w:val="24"/>
              </w:rPr>
              <w:t>日</w:t>
            </w:r>
          </w:p>
        </w:tc>
        <w:tc>
          <w:tcPr>
            <w:tcW w:w="889" w:type="pct"/>
          </w:tcPr>
          <w:p w:rsidR="002660EB" w:rsidRDefault="00B82073" w:rsidP="00522F30">
            <w:pPr>
              <w:tabs>
                <w:tab w:val="left" w:pos="2490"/>
              </w:tabs>
              <w:spacing w:line="360" w:lineRule="auto"/>
              <w:ind w:rightChars="-156" w:right="-328"/>
              <w:rPr>
                <w:sz w:val="24"/>
              </w:rPr>
            </w:pPr>
            <w:r>
              <w:rPr>
                <w:rFonts w:hint="eastAsia"/>
                <w:sz w:val="24"/>
              </w:rPr>
              <w:t>10:30-11:30</w:t>
            </w:r>
          </w:p>
        </w:tc>
        <w:tc>
          <w:tcPr>
            <w:tcW w:w="1862" w:type="pct"/>
          </w:tcPr>
          <w:p w:rsidR="002660EB" w:rsidRDefault="00B82073" w:rsidP="00522F30">
            <w:pPr>
              <w:tabs>
                <w:tab w:val="left" w:pos="2490"/>
              </w:tabs>
              <w:spacing w:line="360" w:lineRule="auto"/>
              <w:ind w:rightChars="-156" w:right="-328"/>
              <w:rPr>
                <w:sz w:val="24"/>
              </w:rPr>
            </w:pPr>
            <w:r>
              <w:rPr>
                <w:rFonts w:hint="eastAsia"/>
                <w:sz w:val="24"/>
              </w:rPr>
              <w:t>内审：</w:t>
            </w:r>
            <w:proofErr w:type="gramStart"/>
            <w:r>
              <w:rPr>
                <w:sz w:val="24"/>
              </w:rPr>
              <w:t>马院</w:t>
            </w:r>
            <w:proofErr w:type="gramEnd"/>
            <w:r>
              <w:rPr>
                <w:rFonts w:hint="eastAsia"/>
                <w:sz w:val="24"/>
              </w:rPr>
              <w:t>/</w:t>
            </w:r>
            <w:r>
              <w:rPr>
                <w:rFonts w:hint="eastAsia"/>
                <w:sz w:val="24"/>
              </w:rPr>
              <w:t>通识学院</w:t>
            </w:r>
          </w:p>
        </w:tc>
        <w:tc>
          <w:tcPr>
            <w:tcW w:w="1371" w:type="pct"/>
          </w:tcPr>
          <w:p w:rsidR="002660EB" w:rsidRDefault="00B82073" w:rsidP="00522F30">
            <w:pPr>
              <w:rPr>
                <w:sz w:val="24"/>
              </w:rPr>
            </w:pPr>
            <w:r>
              <w:rPr>
                <w:sz w:val="24"/>
              </w:rPr>
              <w:t>陈友雄</w:t>
            </w:r>
            <w:r>
              <w:rPr>
                <w:rFonts w:hint="eastAsia"/>
                <w:sz w:val="24"/>
              </w:rPr>
              <w:t>、</w:t>
            </w:r>
            <w:r>
              <w:rPr>
                <w:sz w:val="24"/>
              </w:rPr>
              <w:t>林小香</w:t>
            </w:r>
          </w:p>
        </w:tc>
      </w:tr>
      <w:tr w:rsidR="002660EB" w:rsidTr="00522F30">
        <w:tc>
          <w:tcPr>
            <w:tcW w:w="875" w:type="pct"/>
          </w:tcPr>
          <w:p w:rsidR="002660EB" w:rsidRDefault="00B82073" w:rsidP="00522F30">
            <w:pPr>
              <w:tabs>
                <w:tab w:val="left" w:pos="2490"/>
              </w:tabs>
              <w:spacing w:line="360" w:lineRule="auto"/>
              <w:ind w:rightChars="-156" w:right="-328"/>
              <w:jc w:val="left"/>
              <w:rPr>
                <w:sz w:val="24"/>
              </w:rPr>
            </w:pPr>
            <w:r>
              <w:rPr>
                <w:rFonts w:hint="eastAsia"/>
                <w:sz w:val="24"/>
              </w:rPr>
              <w:t>10</w:t>
            </w:r>
            <w:r>
              <w:rPr>
                <w:rFonts w:hint="eastAsia"/>
                <w:sz w:val="24"/>
              </w:rPr>
              <w:t>月</w:t>
            </w:r>
            <w:r>
              <w:rPr>
                <w:rFonts w:hint="eastAsia"/>
                <w:sz w:val="24"/>
              </w:rPr>
              <w:t>19</w:t>
            </w:r>
            <w:r>
              <w:rPr>
                <w:rFonts w:hint="eastAsia"/>
                <w:sz w:val="24"/>
              </w:rPr>
              <w:t>日</w:t>
            </w:r>
          </w:p>
        </w:tc>
        <w:tc>
          <w:tcPr>
            <w:tcW w:w="889" w:type="pct"/>
          </w:tcPr>
          <w:p w:rsidR="002660EB" w:rsidRDefault="00B82073" w:rsidP="00522F30">
            <w:pPr>
              <w:tabs>
                <w:tab w:val="left" w:pos="2490"/>
              </w:tabs>
              <w:spacing w:line="360" w:lineRule="auto"/>
              <w:ind w:rightChars="-156" w:right="-328"/>
              <w:rPr>
                <w:sz w:val="24"/>
              </w:rPr>
            </w:pPr>
            <w:r>
              <w:rPr>
                <w:rFonts w:hint="eastAsia"/>
                <w:sz w:val="24"/>
              </w:rPr>
              <w:t>14:00-16:30</w:t>
            </w:r>
          </w:p>
        </w:tc>
        <w:tc>
          <w:tcPr>
            <w:tcW w:w="1862" w:type="pct"/>
          </w:tcPr>
          <w:p w:rsidR="002660EB" w:rsidRDefault="00B82073" w:rsidP="00522F30">
            <w:pPr>
              <w:tabs>
                <w:tab w:val="left" w:pos="2490"/>
              </w:tabs>
              <w:spacing w:line="360" w:lineRule="auto"/>
              <w:ind w:rightChars="-156" w:right="-328"/>
              <w:rPr>
                <w:sz w:val="24"/>
              </w:rPr>
            </w:pPr>
            <w:r>
              <w:rPr>
                <w:rFonts w:hint="eastAsia"/>
                <w:sz w:val="24"/>
              </w:rPr>
              <w:t>内审：</w:t>
            </w:r>
            <w:r>
              <w:rPr>
                <w:sz w:val="24"/>
              </w:rPr>
              <w:t>信息学院</w:t>
            </w:r>
          </w:p>
        </w:tc>
        <w:tc>
          <w:tcPr>
            <w:tcW w:w="1371" w:type="pct"/>
          </w:tcPr>
          <w:p w:rsidR="002660EB" w:rsidRDefault="00B82073" w:rsidP="00522F30">
            <w:pPr>
              <w:jc w:val="left"/>
              <w:rPr>
                <w:sz w:val="24"/>
              </w:rPr>
            </w:pPr>
            <w:r>
              <w:rPr>
                <w:sz w:val="24"/>
              </w:rPr>
              <w:t>陈友雄</w:t>
            </w:r>
            <w:r>
              <w:rPr>
                <w:rFonts w:hint="eastAsia"/>
                <w:sz w:val="24"/>
              </w:rPr>
              <w:t>、</w:t>
            </w:r>
            <w:r>
              <w:rPr>
                <w:sz w:val="24"/>
              </w:rPr>
              <w:t>林小香</w:t>
            </w:r>
          </w:p>
        </w:tc>
      </w:tr>
      <w:tr w:rsidR="002660EB" w:rsidTr="00522F30">
        <w:trPr>
          <w:trHeight w:val="468"/>
        </w:trPr>
        <w:tc>
          <w:tcPr>
            <w:tcW w:w="875" w:type="pct"/>
          </w:tcPr>
          <w:p w:rsidR="002660EB" w:rsidRDefault="00B82073" w:rsidP="00522F30">
            <w:pPr>
              <w:jc w:val="left"/>
              <w:rPr>
                <w:sz w:val="24"/>
              </w:rPr>
            </w:pPr>
            <w:r>
              <w:rPr>
                <w:rFonts w:hint="eastAsia"/>
                <w:sz w:val="24"/>
              </w:rPr>
              <w:t>10</w:t>
            </w:r>
            <w:r>
              <w:rPr>
                <w:rFonts w:hint="eastAsia"/>
                <w:sz w:val="24"/>
              </w:rPr>
              <w:t>月</w:t>
            </w:r>
            <w:r>
              <w:rPr>
                <w:rFonts w:hint="eastAsia"/>
                <w:sz w:val="24"/>
              </w:rPr>
              <w:t>19</w:t>
            </w:r>
            <w:r>
              <w:rPr>
                <w:rFonts w:hint="eastAsia"/>
                <w:sz w:val="24"/>
              </w:rPr>
              <w:t>日</w:t>
            </w:r>
          </w:p>
        </w:tc>
        <w:tc>
          <w:tcPr>
            <w:tcW w:w="889" w:type="pct"/>
          </w:tcPr>
          <w:p w:rsidR="002660EB" w:rsidRDefault="00B82073" w:rsidP="00522F30">
            <w:pPr>
              <w:tabs>
                <w:tab w:val="left" w:pos="2490"/>
              </w:tabs>
              <w:spacing w:line="360" w:lineRule="auto"/>
              <w:ind w:rightChars="-156" w:right="-328"/>
              <w:rPr>
                <w:sz w:val="24"/>
              </w:rPr>
            </w:pPr>
            <w:r>
              <w:rPr>
                <w:rFonts w:hint="eastAsia"/>
                <w:sz w:val="24"/>
              </w:rPr>
              <w:t>10:30-11:30</w:t>
            </w:r>
          </w:p>
        </w:tc>
        <w:tc>
          <w:tcPr>
            <w:tcW w:w="1862" w:type="pct"/>
          </w:tcPr>
          <w:p w:rsidR="002660EB" w:rsidRDefault="00B82073" w:rsidP="00522F30">
            <w:pPr>
              <w:tabs>
                <w:tab w:val="left" w:pos="2490"/>
              </w:tabs>
              <w:spacing w:line="360" w:lineRule="auto"/>
              <w:ind w:rightChars="-156" w:right="-328"/>
              <w:rPr>
                <w:sz w:val="24"/>
              </w:rPr>
            </w:pPr>
            <w:r>
              <w:rPr>
                <w:rFonts w:hint="eastAsia"/>
                <w:sz w:val="24"/>
              </w:rPr>
              <w:t>内审：质量管理中心</w:t>
            </w:r>
          </w:p>
        </w:tc>
        <w:tc>
          <w:tcPr>
            <w:tcW w:w="1371" w:type="pct"/>
          </w:tcPr>
          <w:p w:rsidR="002660EB" w:rsidRDefault="00B82073" w:rsidP="00522F30">
            <w:pPr>
              <w:tabs>
                <w:tab w:val="right" w:pos="1718"/>
              </w:tabs>
              <w:jc w:val="left"/>
              <w:rPr>
                <w:sz w:val="24"/>
              </w:rPr>
            </w:pPr>
            <w:r>
              <w:rPr>
                <w:sz w:val="24"/>
              </w:rPr>
              <w:t>赖炫娇</w:t>
            </w:r>
            <w:r>
              <w:rPr>
                <w:rFonts w:hint="eastAsia"/>
                <w:sz w:val="24"/>
              </w:rPr>
              <w:t>、</w:t>
            </w:r>
            <w:r>
              <w:rPr>
                <w:sz w:val="24"/>
              </w:rPr>
              <w:t>陈毓媛</w:t>
            </w:r>
            <w:r>
              <w:rPr>
                <w:sz w:val="24"/>
              </w:rPr>
              <w:tab/>
            </w:r>
          </w:p>
        </w:tc>
      </w:tr>
      <w:tr w:rsidR="002660EB" w:rsidTr="00522F30">
        <w:tc>
          <w:tcPr>
            <w:tcW w:w="875" w:type="pct"/>
          </w:tcPr>
          <w:p w:rsidR="002660EB" w:rsidRDefault="00B82073" w:rsidP="00522F30">
            <w:pPr>
              <w:jc w:val="left"/>
              <w:rPr>
                <w:sz w:val="24"/>
              </w:rPr>
            </w:pPr>
            <w:r>
              <w:rPr>
                <w:rFonts w:hint="eastAsia"/>
                <w:sz w:val="24"/>
              </w:rPr>
              <w:t>10</w:t>
            </w:r>
            <w:r>
              <w:rPr>
                <w:rFonts w:hint="eastAsia"/>
                <w:sz w:val="24"/>
              </w:rPr>
              <w:t>月</w:t>
            </w:r>
            <w:r>
              <w:rPr>
                <w:rFonts w:hint="eastAsia"/>
                <w:sz w:val="24"/>
              </w:rPr>
              <w:t>19</w:t>
            </w:r>
            <w:r>
              <w:rPr>
                <w:rFonts w:hint="eastAsia"/>
                <w:sz w:val="24"/>
              </w:rPr>
              <w:t>日</w:t>
            </w:r>
          </w:p>
        </w:tc>
        <w:tc>
          <w:tcPr>
            <w:tcW w:w="889" w:type="pct"/>
          </w:tcPr>
          <w:p w:rsidR="002660EB" w:rsidRDefault="00B82073" w:rsidP="00522F30">
            <w:pPr>
              <w:tabs>
                <w:tab w:val="left" w:pos="2490"/>
              </w:tabs>
              <w:spacing w:line="360" w:lineRule="auto"/>
              <w:ind w:rightChars="-156" w:right="-328"/>
              <w:rPr>
                <w:sz w:val="24"/>
              </w:rPr>
            </w:pPr>
            <w:r>
              <w:rPr>
                <w:rFonts w:hint="eastAsia"/>
                <w:sz w:val="24"/>
              </w:rPr>
              <w:t>14:00-16:30</w:t>
            </w:r>
          </w:p>
        </w:tc>
        <w:tc>
          <w:tcPr>
            <w:tcW w:w="1862" w:type="pct"/>
          </w:tcPr>
          <w:p w:rsidR="002660EB" w:rsidRDefault="00B82073" w:rsidP="00522F30">
            <w:pPr>
              <w:tabs>
                <w:tab w:val="left" w:pos="2490"/>
              </w:tabs>
              <w:spacing w:line="360" w:lineRule="auto"/>
              <w:ind w:rightChars="-156" w:right="-328"/>
              <w:rPr>
                <w:sz w:val="24"/>
              </w:rPr>
            </w:pPr>
            <w:r>
              <w:rPr>
                <w:rFonts w:hint="eastAsia"/>
                <w:sz w:val="24"/>
              </w:rPr>
              <w:t>内审：安环学院</w:t>
            </w:r>
          </w:p>
        </w:tc>
        <w:tc>
          <w:tcPr>
            <w:tcW w:w="1371" w:type="pct"/>
          </w:tcPr>
          <w:p w:rsidR="002660EB" w:rsidRDefault="00B82073" w:rsidP="00522F30">
            <w:pPr>
              <w:jc w:val="left"/>
              <w:rPr>
                <w:sz w:val="24"/>
              </w:rPr>
            </w:pPr>
            <w:r>
              <w:rPr>
                <w:sz w:val="24"/>
              </w:rPr>
              <w:t>陈友雄</w:t>
            </w:r>
            <w:r>
              <w:rPr>
                <w:rFonts w:hint="eastAsia"/>
                <w:sz w:val="24"/>
              </w:rPr>
              <w:t>、</w:t>
            </w:r>
            <w:r>
              <w:rPr>
                <w:sz w:val="24"/>
              </w:rPr>
              <w:t>林小香</w:t>
            </w:r>
          </w:p>
        </w:tc>
      </w:tr>
      <w:tr w:rsidR="002660EB" w:rsidTr="00522F30">
        <w:tc>
          <w:tcPr>
            <w:tcW w:w="875" w:type="pct"/>
          </w:tcPr>
          <w:p w:rsidR="002660EB" w:rsidRDefault="00B82073" w:rsidP="00522F30">
            <w:pPr>
              <w:jc w:val="left"/>
              <w:rPr>
                <w:sz w:val="24"/>
              </w:rPr>
            </w:pPr>
            <w:r>
              <w:rPr>
                <w:rFonts w:hint="eastAsia"/>
                <w:sz w:val="24"/>
              </w:rPr>
              <w:t>10</w:t>
            </w:r>
            <w:r>
              <w:rPr>
                <w:rFonts w:hint="eastAsia"/>
                <w:sz w:val="24"/>
              </w:rPr>
              <w:t>月</w:t>
            </w:r>
            <w:r>
              <w:rPr>
                <w:rFonts w:hint="eastAsia"/>
                <w:sz w:val="24"/>
              </w:rPr>
              <w:t>20</w:t>
            </w:r>
            <w:r>
              <w:rPr>
                <w:rFonts w:hint="eastAsia"/>
                <w:sz w:val="24"/>
              </w:rPr>
              <w:t>日</w:t>
            </w:r>
          </w:p>
        </w:tc>
        <w:tc>
          <w:tcPr>
            <w:tcW w:w="889" w:type="pct"/>
          </w:tcPr>
          <w:p w:rsidR="002660EB" w:rsidRDefault="00B82073" w:rsidP="00522F30">
            <w:pPr>
              <w:tabs>
                <w:tab w:val="left" w:pos="2490"/>
              </w:tabs>
              <w:spacing w:line="360" w:lineRule="auto"/>
              <w:ind w:rightChars="-156" w:right="-328"/>
              <w:rPr>
                <w:sz w:val="24"/>
              </w:rPr>
            </w:pPr>
            <w:r>
              <w:rPr>
                <w:rFonts w:hint="eastAsia"/>
                <w:sz w:val="24"/>
              </w:rPr>
              <w:t>8:30-11:30</w:t>
            </w:r>
          </w:p>
        </w:tc>
        <w:tc>
          <w:tcPr>
            <w:tcW w:w="1862" w:type="pct"/>
          </w:tcPr>
          <w:p w:rsidR="002660EB" w:rsidRDefault="00B82073" w:rsidP="00522F30">
            <w:pPr>
              <w:tabs>
                <w:tab w:val="left" w:pos="2490"/>
              </w:tabs>
              <w:spacing w:line="360" w:lineRule="auto"/>
              <w:ind w:rightChars="-156" w:right="-328"/>
              <w:rPr>
                <w:sz w:val="24"/>
              </w:rPr>
            </w:pPr>
            <w:r>
              <w:rPr>
                <w:rFonts w:hint="eastAsia"/>
                <w:sz w:val="24"/>
              </w:rPr>
              <w:t>内审：后勤管理处</w:t>
            </w:r>
          </w:p>
        </w:tc>
        <w:tc>
          <w:tcPr>
            <w:tcW w:w="1371" w:type="pct"/>
          </w:tcPr>
          <w:p w:rsidR="002660EB" w:rsidRDefault="00B82073" w:rsidP="00522F30">
            <w:pPr>
              <w:jc w:val="left"/>
              <w:rPr>
                <w:sz w:val="24"/>
              </w:rPr>
            </w:pPr>
            <w:r>
              <w:rPr>
                <w:sz w:val="24"/>
              </w:rPr>
              <w:t>陈昕</w:t>
            </w:r>
            <w:r>
              <w:rPr>
                <w:rFonts w:hint="eastAsia"/>
                <w:sz w:val="24"/>
              </w:rPr>
              <w:t>、</w:t>
            </w:r>
            <w:r>
              <w:rPr>
                <w:sz w:val="24"/>
              </w:rPr>
              <w:t>叶韵菲</w:t>
            </w:r>
          </w:p>
        </w:tc>
      </w:tr>
      <w:tr w:rsidR="002660EB" w:rsidTr="00522F30">
        <w:tc>
          <w:tcPr>
            <w:tcW w:w="875" w:type="pct"/>
          </w:tcPr>
          <w:p w:rsidR="002660EB" w:rsidRPr="00FD670D" w:rsidRDefault="00B82073" w:rsidP="00FD670D">
            <w:pPr>
              <w:jc w:val="left"/>
              <w:rPr>
                <w:sz w:val="24"/>
              </w:rPr>
            </w:pPr>
            <w:r w:rsidRPr="00FD670D">
              <w:rPr>
                <w:rFonts w:hint="eastAsia"/>
                <w:sz w:val="24"/>
              </w:rPr>
              <w:t>10</w:t>
            </w:r>
            <w:r w:rsidRPr="00FD670D">
              <w:rPr>
                <w:rFonts w:hint="eastAsia"/>
                <w:sz w:val="24"/>
              </w:rPr>
              <w:t>月</w:t>
            </w:r>
            <w:r w:rsidRPr="00FD670D">
              <w:rPr>
                <w:rFonts w:hint="eastAsia"/>
                <w:sz w:val="24"/>
              </w:rPr>
              <w:t>20</w:t>
            </w:r>
            <w:r w:rsidRPr="00FD670D">
              <w:rPr>
                <w:rFonts w:hint="eastAsia"/>
                <w:sz w:val="24"/>
              </w:rPr>
              <w:t>日</w:t>
            </w:r>
          </w:p>
        </w:tc>
        <w:tc>
          <w:tcPr>
            <w:tcW w:w="889" w:type="pct"/>
          </w:tcPr>
          <w:p w:rsidR="002660EB" w:rsidRPr="00FD670D" w:rsidRDefault="00B82073" w:rsidP="00FD670D">
            <w:pPr>
              <w:tabs>
                <w:tab w:val="left" w:pos="2490"/>
              </w:tabs>
              <w:spacing w:line="360" w:lineRule="auto"/>
              <w:ind w:rightChars="-156" w:right="-328"/>
              <w:jc w:val="left"/>
              <w:rPr>
                <w:sz w:val="24"/>
              </w:rPr>
            </w:pPr>
            <w:r w:rsidRPr="00FD670D">
              <w:rPr>
                <w:rFonts w:hint="eastAsia"/>
                <w:sz w:val="24"/>
              </w:rPr>
              <w:t>14:00-16:30</w:t>
            </w:r>
          </w:p>
        </w:tc>
        <w:tc>
          <w:tcPr>
            <w:tcW w:w="1862" w:type="pct"/>
          </w:tcPr>
          <w:p w:rsidR="002660EB" w:rsidRPr="00FD670D" w:rsidRDefault="00B82073" w:rsidP="00FD670D">
            <w:pPr>
              <w:tabs>
                <w:tab w:val="left" w:pos="2490"/>
              </w:tabs>
              <w:spacing w:line="360" w:lineRule="auto"/>
              <w:ind w:rightChars="-156" w:right="-328"/>
              <w:jc w:val="left"/>
              <w:rPr>
                <w:sz w:val="24"/>
              </w:rPr>
            </w:pPr>
            <w:r w:rsidRPr="00FD670D">
              <w:rPr>
                <w:rFonts w:hint="eastAsia"/>
                <w:sz w:val="24"/>
              </w:rPr>
              <w:t>内审：</w:t>
            </w:r>
            <w:r w:rsidRPr="00FD670D">
              <w:rPr>
                <w:sz w:val="24"/>
              </w:rPr>
              <w:t>经济与管理学院</w:t>
            </w:r>
          </w:p>
        </w:tc>
        <w:tc>
          <w:tcPr>
            <w:tcW w:w="1371" w:type="pct"/>
          </w:tcPr>
          <w:p w:rsidR="002660EB" w:rsidRDefault="00B82073" w:rsidP="00522F30">
            <w:pPr>
              <w:jc w:val="left"/>
              <w:rPr>
                <w:sz w:val="24"/>
              </w:rPr>
            </w:pPr>
            <w:r>
              <w:rPr>
                <w:sz w:val="24"/>
              </w:rPr>
              <w:t>陈莹</w:t>
            </w:r>
            <w:r>
              <w:rPr>
                <w:rFonts w:hint="eastAsia"/>
                <w:sz w:val="24"/>
              </w:rPr>
              <w:t>、</w:t>
            </w:r>
            <w:r>
              <w:rPr>
                <w:sz w:val="24"/>
              </w:rPr>
              <w:t>王寓佳</w:t>
            </w:r>
          </w:p>
        </w:tc>
      </w:tr>
      <w:tr w:rsidR="002660EB" w:rsidTr="00522F30">
        <w:tc>
          <w:tcPr>
            <w:tcW w:w="875" w:type="pct"/>
          </w:tcPr>
          <w:p w:rsidR="002660EB" w:rsidRPr="00FD670D" w:rsidRDefault="00B82073" w:rsidP="00FD670D">
            <w:pPr>
              <w:jc w:val="left"/>
              <w:rPr>
                <w:sz w:val="24"/>
              </w:rPr>
            </w:pPr>
            <w:r w:rsidRPr="00FD670D">
              <w:rPr>
                <w:rFonts w:hint="eastAsia"/>
                <w:sz w:val="24"/>
              </w:rPr>
              <w:t>10</w:t>
            </w:r>
            <w:r w:rsidRPr="00FD670D">
              <w:rPr>
                <w:rFonts w:hint="eastAsia"/>
                <w:sz w:val="24"/>
              </w:rPr>
              <w:t>月</w:t>
            </w:r>
            <w:r w:rsidRPr="00FD670D">
              <w:rPr>
                <w:rFonts w:hint="eastAsia"/>
                <w:sz w:val="24"/>
              </w:rPr>
              <w:t>20</w:t>
            </w:r>
            <w:r w:rsidRPr="00FD670D">
              <w:rPr>
                <w:rFonts w:hint="eastAsia"/>
                <w:sz w:val="24"/>
              </w:rPr>
              <w:t>日</w:t>
            </w:r>
          </w:p>
        </w:tc>
        <w:tc>
          <w:tcPr>
            <w:tcW w:w="889" w:type="pct"/>
          </w:tcPr>
          <w:p w:rsidR="002660EB" w:rsidRPr="00FD670D" w:rsidRDefault="00B82073" w:rsidP="00FD670D">
            <w:pPr>
              <w:tabs>
                <w:tab w:val="left" w:pos="2490"/>
              </w:tabs>
              <w:spacing w:line="360" w:lineRule="auto"/>
              <w:ind w:rightChars="-156" w:right="-328"/>
              <w:jc w:val="left"/>
              <w:rPr>
                <w:sz w:val="24"/>
              </w:rPr>
            </w:pPr>
            <w:r w:rsidRPr="00FD670D">
              <w:rPr>
                <w:rFonts w:hint="eastAsia"/>
                <w:sz w:val="24"/>
              </w:rPr>
              <w:t>8:30-11:30</w:t>
            </w:r>
          </w:p>
        </w:tc>
        <w:tc>
          <w:tcPr>
            <w:tcW w:w="1862" w:type="pct"/>
          </w:tcPr>
          <w:p w:rsidR="002660EB" w:rsidRPr="00FD670D" w:rsidRDefault="00B82073" w:rsidP="00FD670D">
            <w:pPr>
              <w:tabs>
                <w:tab w:val="left" w:pos="2490"/>
              </w:tabs>
              <w:spacing w:line="360" w:lineRule="auto"/>
              <w:ind w:rightChars="-156" w:right="-328"/>
              <w:jc w:val="left"/>
              <w:rPr>
                <w:sz w:val="24"/>
              </w:rPr>
            </w:pPr>
            <w:r w:rsidRPr="00FD670D">
              <w:rPr>
                <w:rFonts w:hint="eastAsia"/>
                <w:sz w:val="24"/>
              </w:rPr>
              <w:t>内审：学工部</w:t>
            </w:r>
            <w:r w:rsidRPr="00FD670D">
              <w:rPr>
                <w:rFonts w:hint="eastAsia"/>
                <w:sz w:val="24"/>
              </w:rPr>
              <w:t>/</w:t>
            </w:r>
            <w:r w:rsidRPr="00FD670D">
              <w:rPr>
                <w:rFonts w:hint="eastAsia"/>
                <w:sz w:val="24"/>
              </w:rPr>
              <w:t>团委</w:t>
            </w:r>
          </w:p>
        </w:tc>
        <w:tc>
          <w:tcPr>
            <w:tcW w:w="1371" w:type="pct"/>
          </w:tcPr>
          <w:p w:rsidR="002660EB" w:rsidRDefault="00B82073" w:rsidP="00522F30">
            <w:pPr>
              <w:jc w:val="left"/>
              <w:rPr>
                <w:sz w:val="24"/>
              </w:rPr>
            </w:pPr>
            <w:r>
              <w:rPr>
                <w:sz w:val="24"/>
              </w:rPr>
              <w:t>赖炫娇</w:t>
            </w:r>
            <w:r>
              <w:rPr>
                <w:rFonts w:hint="eastAsia"/>
                <w:sz w:val="24"/>
              </w:rPr>
              <w:t>、</w:t>
            </w:r>
            <w:r>
              <w:rPr>
                <w:sz w:val="24"/>
              </w:rPr>
              <w:t>陈毓媛</w:t>
            </w:r>
          </w:p>
        </w:tc>
      </w:tr>
      <w:tr w:rsidR="002660EB" w:rsidTr="00522F30">
        <w:tc>
          <w:tcPr>
            <w:tcW w:w="875" w:type="pct"/>
          </w:tcPr>
          <w:p w:rsidR="002660EB" w:rsidRPr="00FD670D" w:rsidRDefault="00B82073" w:rsidP="00FD670D">
            <w:pPr>
              <w:jc w:val="left"/>
              <w:rPr>
                <w:sz w:val="24"/>
              </w:rPr>
            </w:pPr>
            <w:r w:rsidRPr="00FD670D">
              <w:rPr>
                <w:rFonts w:hint="eastAsia"/>
                <w:sz w:val="24"/>
              </w:rPr>
              <w:t>10</w:t>
            </w:r>
            <w:r w:rsidRPr="00FD670D">
              <w:rPr>
                <w:rFonts w:hint="eastAsia"/>
                <w:sz w:val="24"/>
              </w:rPr>
              <w:t>月</w:t>
            </w:r>
            <w:r w:rsidRPr="00FD670D">
              <w:rPr>
                <w:rFonts w:hint="eastAsia"/>
                <w:sz w:val="24"/>
              </w:rPr>
              <w:t>20</w:t>
            </w:r>
            <w:r w:rsidRPr="00FD670D">
              <w:rPr>
                <w:rFonts w:hint="eastAsia"/>
                <w:sz w:val="24"/>
              </w:rPr>
              <w:t>日</w:t>
            </w:r>
          </w:p>
        </w:tc>
        <w:tc>
          <w:tcPr>
            <w:tcW w:w="889" w:type="pct"/>
          </w:tcPr>
          <w:p w:rsidR="002660EB" w:rsidRPr="00FD670D" w:rsidRDefault="00B82073" w:rsidP="00FD670D">
            <w:pPr>
              <w:tabs>
                <w:tab w:val="center" w:pos="761"/>
                <w:tab w:val="left" w:pos="2490"/>
              </w:tabs>
              <w:spacing w:line="360" w:lineRule="auto"/>
              <w:ind w:rightChars="-156" w:right="-328"/>
              <w:jc w:val="left"/>
              <w:rPr>
                <w:sz w:val="24"/>
              </w:rPr>
            </w:pPr>
            <w:r w:rsidRPr="00FD670D">
              <w:rPr>
                <w:rFonts w:hint="eastAsia"/>
                <w:sz w:val="24"/>
              </w:rPr>
              <w:t>14:00-16:30</w:t>
            </w:r>
          </w:p>
        </w:tc>
        <w:tc>
          <w:tcPr>
            <w:tcW w:w="1862" w:type="pct"/>
          </w:tcPr>
          <w:p w:rsidR="002660EB" w:rsidRPr="00FD670D" w:rsidRDefault="00B82073" w:rsidP="00FD670D">
            <w:pPr>
              <w:tabs>
                <w:tab w:val="left" w:pos="2490"/>
              </w:tabs>
              <w:spacing w:line="360" w:lineRule="auto"/>
              <w:ind w:rightChars="-156" w:right="-328"/>
              <w:jc w:val="left"/>
              <w:rPr>
                <w:sz w:val="24"/>
              </w:rPr>
            </w:pPr>
            <w:r w:rsidRPr="00FD670D">
              <w:rPr>
                <w:rFonts w:hint="eastAsia"/>
                <w:sz w:val="24"/>
              </w:rPr>
              <w:t>内审：</w:t>
            </w:r>
            <w:r w:rsidRPr="00FD670D">
              <w:rPr>
                <w:sz w:val="24"/>
              </w:rPr>
              <w:t>机械学院</w:t>
            </w:r>
          </w:p>
        </w:tc>
        <w:tc>
          <w:tcPr>
            <w:tcW w:w="1371" w:type="pct"/>
          </w:tcPr>
          <w:p w:rsidR="002660EB" w:rsidRDefault="00333A14" w:rsidP="00522F30">
            <w:pPr>
              <w:jc w:val="left"/>
              <w:rPr>
                <w:sz w:val="24"/>
              </w:rPr>
            </w:pPr>
            <w:r>
              <w:rPr>
                <w:sz w:val="24"/>
              </w:rPr>
              <w:t>解超</w:t>
            </w:r>
            <w:r>
              <w:rPr>
                <w:rFonts w:hint="eastAsia"/>
                <w:sz w:val="24"/>
              </w:rPr>
              <w:t>、</w:t>
            </w:r>
            <w:r>
              <w:rPr>
                <w:sz w:val="24"/>
              </w:rPr>
              <w:t>黄丹粟</w:t>
            </w:r>
          </w:p>
        </w:tc>
      </w:tr>
      <w:tr w:rsidR="002660EB" w:rsidTr="00522F30">
        <w:tc>
          <w:tcPr>
            <w:tcW w:w="875" w:type="pct"/>
          </w:tcPr>
          <w:p w:rsidR="002660EB" w:rsidRDefault="00B82073" w:rsidP="00522F30">
            <w:pPr>
              <w:jc w:val="left"/>
              <w:rPr>
                <w:sz w:val="24"/>
              </w:rPr>
            </w:pPr>
            <w:r>
              <w:rPr>
                <w:rFonts w:hint="eastAsia"/>
                <w:sz w:val="24"/>
              </w:rPr>
              <w:t>10</w:t>
            </w:r>
            <w:r>
              <w:rPr>
                <w:rFonts w:hint="eastAsia"/>
                <w:sz w:val="24"/>
              </w:rPr>
              <w:t>月</w:t>
            </w:r>
            <w:r>
              <w:rPr>
                <w:rFonts w:hint="eastAsia"/>
                <w:sz w:val="24"/>
              </w:rPr>
              <w:t>20</w:t>
            </w:r>
            <w:r>
              <w:rPr>
                <w:rFonts w:hint="eastAsia"/>
                <w:sz w:val="24"/>
              </w:rPr>
              <w:t>日</w:t>
            </w:r>
          </w:p>
        </w:tc>
        <w:tc>
          <w:tcPr>
            <w:tcW w:w="889" w:type="pct"/>
          </w:tcPr>
          <w:p w:rsidR="002660EB" w:rsidRDefault="00B82073" w:rsidP="00522F30">
            <w:pPr>
              <w:tabs>
                <w:tab w:val="left" w:pos="2490"/>
              </w:tabs>
              <w:spacing w:line="360" w:lineRule="auto"/>
              <w:ind w:rightChars="-156" w:right="-328"/>
              <w:rPr>
                <w:sz w:val="24"/>
              </w:rPr>
            </w:pPr>
            <w:r>
              <w:rPr>
                <w:rFonts w:hint="eastAsia"/>
                <w:sz w:val="24"/>
              </w:rPr>
              <w:t>8:3</w:t>
            </w:r>
            <w:r w:rsidR="00333A14">
              <w:rPr>
                <w:rFonts w:hint="eastAsia"/>
                <w:sz w:val="24"/>
              </w:rPr>
              <w:t>0-10</w:t>
            </w:r>
            <w:r>
              <w:rPr>
                <w:rFonts w:hint="eastAsia"/>
                <w:sz w:val="24"/>
              </w:rPr>
              <w:t>:</w:t>
            </w:r>
            <w:r w:rsidR="00333A14">
              <w:rPr>
                <w:rFonts w:hint="eastAsia"/>
                <w:sz w:val="24"/>
              </w:rPr>
              <w:t>00</w:t>
            </w:r>
          </w:p>
        </w:tc>
        <w:tc>
          <w:tcPr>
            <w:tcW w:w="1862" w:type="pct"/>
          </w:tcPr>
          <w:p w:rsidR="002660EB" w:rsidRDefault="00B82073" w:rsidP="00522F30">
            <w:pPr>
              <w:tabs>
                <w:tab w:val="left" w:pos="2490"/>
              </w:tabs>
              <w:spacing w:line="360" w:lineRule="auto"/>
              <w:ind w:rightChars="-156" w:right="-328"/>
              <w:rPr>
                <w:sz w:val="24"/>
              </w:rPr>
            </w:pPr>
            <w:r>
              <w:rPr>
                <w:rFonts w:hint="eastAsia"/>
                <w:sz w:val="24"/>
              </w:rPr>
              <w:t>内审：</w:t>
            </w:r>
            <w:r>
              <w:rPr>
                <w:sz w:val="24"/>
              </w:rPr>
              <w:t>培训学院</w:t>
            </w:r>
          </w:p>
        </w:tc>
        <w:tc>
          <w:tcPr>
            <w:tcW w:w="1371" w:type="pct"/>
          </w:tcPr>
          <w:p w:rsidR="002660EB" w:rsidRDefault="00333A14" w:rsidP="00522F30">
            <w:pPr>
              <w:jc w:val="left"/>
              <w:rPr>
                <w:sz w:val="24"/>
              </w:rPr>
            </w:pPr>
            <w:r>
              <w:rPr>
                <w:sz w:val="24"/>
              </w:rPr>
              <w:t>陈娇龙</w:t>
            </w:r>
            <w:r>
              <w:rPr>
                <w:rFonts w:hint="eastAsia"/>
                <w:sz w:val="24"/>
              </w:rPr>
              <w:t>、</w:t>
            </w:r>
            <w:r>
              <w:rPr>
                <w:sz w:val="24"/>
              </w:rPr>
              <w:t>付晓</w:t>
            </w:r>
          </w:p>
        </w:tc>
      </w:tr>
      <w:tr w:rsidR="00333A14" w:rsidTr="00522F30">
        <w:tc>
          <w:tcPr>
            <w:tcW w:w="875" w:type="pct"/>
          </w:tcPr>
          <w:p w:rsidR="00333A14" w:rsidRDefault="00333A14" w:rsidP="00522F30">
            <w:pPr>
              <w:jc w:val="left"/>
              <w:rPr>
                <w:sz w:val="24"/>
              </w:rPr>
            </w:pPr>
            <w:r>
              <w:rPr>
                <w:rFonts w:hint="eastAsia"/>
                <w:sz w:val="24"/>
              </w:rPr>
              <w:t>10</w:t>
            </w:r>
            <w:r>
              <w:rPr>
                <w:rFonts w:hint="eastAsia"/>
                <w:sz w:val="24"/>
              </w:rPr>
              <w:t>月</w:t>
            </w:r>
            <w:r>
              <w:rPr>
                <w:rFonts w:hint="eastAsia"/>
                <w:sz w:val="24"/>
              </w:rPr>
              <w:t>20</w:t>
            </w:r>
            <w:r>
              <w:rPr>
                <w:rFonts w:hint="eastAsia"/>
                <w:sz w:val="24"/>
              </w:rPr>
              <w:t>日</w:t>
            </w:r>
          </w:p>
        </w:tc>
        <w:tc>
          <w:tcPr>
            <w:tcW w:w="889" w:type="pct"/>
          </w:tcPr>
          <w:p w:rsidR="00333A14" w:rsidRDefault="00333A14" w:rsidP="00522F30">
            <w:pPr>
              <w:tabs>
                <w:tab w:val="left" w:pos="2490"/>
              </w:tabs>
              <w:spacing w:line="360" w:lineRule="auto"/>
              <w:ind w:rightChars="-156" w:right="-328"/>
              <w:rPr>
                <w:sz w:val="24"/>
              </w:rPr>
            </w:pPr>
            <w:r>
              <w:rPr>
                <w:rFonts w:hint="eastAsia"/>
                <w:sz w:val="24"/>
              </w:rPr>
              <w:t>10:10-11:30</w:t>
            </w:r>
          </w:p>
        </w:tc>
        <w:tc>
          <w:tcPr>
            <w:tcW w:w="1862" w:type="pct"/>
          </w:tcPr>
          <w:p w:rsidR="00333A14" w:rsidRDefault="00333A14" w:rsidP="00522F30">
            <w:pPr>
              <w:tabs>
                <w:tab w:val="left" w:pos="2490"/>
              </w:tabs>
              <w:spacing w:line="360" w:lineRule="auto"/>
              <w:ind w:rightChars="-156" w:right="-328"/>
              <w:rPr>
                <w:sz w:val="24"/>
              </w:rPr>
            </w:pPr>
            <w:r>
              <w:rPr>
                <w:rFonts w:hint="eastAsia"/>
                <w:sz w:val="24"/>
              </w:rPr>
              <w:t>内审：数据中心</w:t>
            </w:r>
          </w:p>
        </w:tc>
        <w:tc>
          <w:tcPr>
            <w:tcW w:w="1371" w:type="pct"/>
          </w:tcPr>
          <w:p w:rsidR="00333A14" w:rsidRDefault="00333A14" w:rsidP="00522F30">
            <w:pPr>
              <w:jc w:val="left"/>
              <w:rPr>
                <w:sz w:val="24"/>
              </w:rPr>
            </w:pPr>
            <w:r>
              <w:rPr>
                <w:sz w:val="24"/>
              </w:rPr>
              <w:t>陈娇龙</w:t>
            </w:r>
            <w:r>
              <w:rPr>
                <w:rFonts w:hint="eastAsia"/>
                <w:sz w:val="24"/>
              </w:rPr>
              <w:t>、</w:t>
            </w:r>
            <w:r>
              <w:rPr>
                <w:sz w:val="24"/>
              </w:rPr>
              <w:t>付晓</w:t>
            </w:r>
          </w:p>
        </w:tc>
      </w:tr>
      <w:tr w:rsidR="002660EB" w:rsidTr="00AA4A95">
        <w:trPr>
          <w:trHeight w:val="867"/>
        </w:trPr>
        <w:tc>
          <w:tcPr>
            <w:tcW w:w="875" w:type="pct"/>
          </w:tcPr>
          <w:p w:rsidR="002660EB" w:rsidRDefault="00B82073" w:rsidP="00522F30">
            <w:pPr>
              <w:tabs>
                <w:tab w:val="left" w:pos="2490"/>
              </w:tabs>
              <w:spacing w:line="360" w:lineRule="auto"/>
              <w:ind w:rightChars="-156" w:right="-328"/>
              <w:jc w:val="left"/>
              <w:rPr>
                <w:sz w:val="24"/>
              </w:rPr>
            </w:pPr>
            <w:r>
              <w:rPr>
                <w:rFonts w:hint="eastAsia"/>
                <w:sz w:val="24"/>
              </w:rPr>
              <w:lastRenderedPageBreak/>
              <w:t>10</w:t>
            </w:r>
            <w:r>
              <w:rPr>
                <w:rFonts w:hint="eastAsia"/>
                <w:sz w:val="24"/>
              </w:rPr>
              <w:t>月</w:t>
            </w:r>
            <w:r>
              <w:rPr>
                <w:rFonts w:hint="eastAsia"/>
                <w:sz w:val="24"/>
              </w:rPr>
              <w:t>20</w:t>
            </w:r>
            <w:r>
              <w:rPr>
                <w:rFonts w:hint="eastAsia"/>
                <w:sz w:val="24"/>
              </w:rPr>
              <w:t>日</w:t>
            </w:r>
          </w:p>
        </w:tc>
        <w:tc>
          <w:tcPr>
            <w:tcW w:w="889" w:type="pct"/>
          </w:tcPr>
          <w:p w:rsidR="002660EB" w:rsidRDefault="00B82073" w:rsidP="00522F30">
            <w:pPr>
              <w:tabs>
                <w:tab w:val="center" w:pos="761"/>
                <w:tab w:val="left" w:pos="2490"/>
              </w:tabs>
              <w:spacing w:line="360" w:lineRule="auto"/>
              <w:ind w:rightChars="-156" w:right="-328"/>
              <w:jc w:val="left"/>
              <w:rPr>
                <w:sz w:val="24"/>
              </w:rPr>
            </w:pPr>
            <w:r>
              <w:rPr>
                <w:rFonts w:hint="eastAsia"/>
                <w:sz w:val="24"/>
              </w:rPr>
              <w:t>14:00-16:30</w:t>
            </w:r>
          </w:p>
        </w:tc>
        <w:tc>
          <w:tcPr>
            <w:tcW w:w="1862" w:type="pct"/>
          </w:tcPr>
          <w:p w:rsidR="002660EB" w:rsidRDefault="00B82073" w:rsidP="00522F30">
            <w:pPr>
              <w:spacing w:line="360" w:lineRule="auto"/>
              <w:ind w:rightChars="-156" w:right="-328"/>
              <w:rPr>
                <w:sz w:val="24"/>
              </w:rPr>
            </w:pPr>
            <w:r>
              <w:rPr>
                <w:rFonts w:hint="eastAsia"/>
                <w:sz w:val="24"/>
              </w:rPr>
              <w:t>内审：</w:t>
            </w:r>
            <w:r w:rsidR="00AA4A95">
              <w:rPr>
                <w:rFonts w:hint="eastAsia"/>
                <w:sz w:val="24"/>
              </w:rPr>
              <w:t>创新创业学院、</w:t>
            </w:r>
            <w:r>
              <w:rPr>
                <w:sz w:val="24"/>
              </w:rPr>
              <w:t>土木工程学院</w:t>
            </w:r>
          </w:p>
        </w:tc>
        <w:tc>
          <w:tcPr>
            <w:tcW w:w="1371" w:type="pct"/>
          </w:tcPr>
          <w:p w:rsidR="002660EB" w:rsidRDefault="00333A14" w:rsidP="00522F30">
            <w:pPr>
              <w:tabs>
                <w:tab w:val="left" w:pos="2490"/>
              </w:tabs>
              <w:spacing w:line="360" w:lineRule="auto"/>
              <w:ind w:rightChars="-156" w:right="-328"/>
              <w:jc w:val="left"/>
              <w:rPr>
                <w:sz w:val="24"/>
              </w:rPr>
            </w:pPr>
            <w:r>
              <w:rPr>
                <w:sz w:val="24"/>
              </w:rPr>
              <w:t>解超</w:t>
            </w:r>
            <w:r>
              <w:rPr>
                <w:rFonts w:hint="eastAsia"/>
                <w:sz w:val="24"/>
              </w:rPr>
              <w:t>、</w:t>
            </w:r>
            <w:r>
              <w:rPr>
                <w:sz w:val="24"/>
              </w:rPr>
              <w:t>黄丹粟</w:t>
            </w:r>
          </w:p>
        </w:tc>
      </w:tr>
      <w:tr w:rsidR="002660EB" w:rsidTr="00522F30">
        <w:tc>
          <w:tcPr>
            <w:tcW w:w="875" w:type="pct"/>
          </w:tcPr>
          <w:p w:rsidR="002660EB" w:rsidRDefault="00B82073" w:rsidP="00522F30">
            <w:pPr>
              <w:jc w:val="left"/>
              <w:rPr>
                <w:sz w:val="24"/>
              </w:rPr>
            </w:pPr>
            <w:r>
              <w:rPr>
                <w:rFonts w:hint="eastAsia"/>
                <w:sz w:val="24"/>
              </w:rPr>
              <w:t>10</w:t>
            </w:r>
            <w:r>
              <w:rPr>
                <w:rFonts w:hint="eastAsia"/>
                <w:sz w:val="24"/>
              </w:rPr>
              <w:t>月</w:t>
            </w:r>
            <w:r>
              <w:rPr>
                <w:rFonts w:hint="eastAsia"/>
                <w:sz w:val="24"/>
              </w:rPr>
              <w:t>20</w:t>
            </w:r>
            <w:r>
              <w:rPr>
                <w:rFonts w:hint="eastAsia"/>
                <w:sz w:val="24"/>
              </w:rPr>
              <w:t>日</w:t>
            </w:r>
          </w:p>
        </w:tc>
        <w:tc>
          <w:tcPr>
            <w:tcW w:w="889" w:type="pct"/>
          </w:tcPr>
          <w:p w:rsidR="002660EB" w:rsidRDefault="00B82073" w:rsidP="00522F30">
            <w:pPr>
              <w:tabs>
                <w:tab w:val="left" w:pos="2490"/>
              </w:tabs>
              <w:spacing w:line="360" w:lineRule="auto"/>
              <w:ind w:rightChars="-156" w:right="-328"/>
              <w:rPr>
                <w:sz w:val="24"/>
              </w:rPr>
            </w:pPr>
            <w:r>
              <w:rPr>
                <w:rFonts w:hint="eastAsia"/>
                <w:sz w:val="24"/>
              </w:rPr>
              <w:t>8:30-11:30</w:t>
            </w:r>
          </w:p>
        </w:tc>
        <w:tc>
          <w:tcPr>
            <w:tcW w:w="1862" w:type="pct"/>
          </w:tcPr>
          <w:p w:rsidR="002660EB" w:rsidRDefault="00B82073" w:rsidP="00522F30">
            <w:pPr>
              <w:tabs>
                <w:tab w:val="left" w:pos="2490"/>
              </w:tabs>
              <w:spacing w:line="360" w:lineRule="auto"/>
              <w:ind w:rightChars="-156" w:right="-328"/>
              <w:rPr>
                <w:sz w:val="24"/>
              </w:rPr>
            </w:pPr>
            <w:r>
              <w:rPr>
                <w:rFonts w:hint="eastAsia"/>
                <w:sz w:val="24"/>
              </w:rPr>
              <w:t>内审：</w:t>
            </w:r>
            <w:r w:rsidR="00FD670D">
              <w:rPr>
                <w:rFonts w:hint="eastAsia"/>
                <w:sz w:val="24"/>
              </w:rPr>
              <w:t>汽车学院</w:t>
            </w:r>
          </w:p>
        </w:tc>
        <w:tc>
          <w:tcPr>
            <w:tcW w:w="1371" w:type="pct"/>
          </w:tcPr>
          <w:p w:rsidR="002660EB" w:rsidRDefault="00FD670D" w:rsidP="00522F30">
            <w:pPr>
              <w:jc w:val="left"/>
              <w:rPr>
                <w:sz w:val="24"/>
              </w:rPr>
            </w:pPr>
            <w:r>
              <w:rPr>
                <w:sz w:val="24"/>
              </w:rPr>
              <w:t>陈莹</w:t>
            </w:r>
            <w:r>
              <w:rPr>
                <w:rFonts w:hint="eastAsia"/>
                <w:sz w:val="24"/>
              </w:rPr>
              <w:t>、</w:t>
            </w:r>
            <w:r>
              <w:rPr>
                <w:sz w:val="24"/>
              </w:rPr>
              <w:t>王寓佳</w:t>
            </w:r>
          </w:p>
        </w:tc>
      </w:tr>
      <w:tr w:rsidR="002660EB" w:rsidTr="00522F30">
        <w:tc>
          <w:tcPr>
            <w:tcW w:w="875" w:type="pct"/>
          </w:tcPr>
          <w:p w:rsidR="002660EB" w:rsidRDefault="00B82073" w:rsidP="00522F30">
            <w:pPr>
              <w:jc w:val="left"/>
              <w:rPr>
                <w:sz w:val="24"/>
              </w:rPr>
            </w:pPr>
            <w:r>
              <w:rPr>
                <w:rFonts w:hint="eastAsia"/>
                <w:sz w:val="24"/>
              </w:rPr>
              <w:t>10</w:t>
            </w:r>
            <w:r>
              <w:rPr>
                <w:rFonts w:hint="eastAsia"/>
                <w:sz w:val="24"/>
              </w:rPr>
              <w:t>月</w:t>
            </w:r>
            <w:r>
              <w:rPr>
                <w:rFonts w:hint="eastAsia"/>
                <w:sz w:val="24"/>
              </w:rPr>
              <w:t>20</w:t>
            </w:r>
            <w:r>
              <w:rPr>
                <w:rFonts w:hint="eastAsia"/>
                <w:sz w:val="24"/>
              </w:rPr>
              <w:t>日</w:t>
            </w:r>
          </w:p>
        </w:tc>
        <w:tc>
          <w:tcPr>
            <w:tcW w:w="889" w:type="pct"/>
          </w:tcPr>
          <w:p w:rsidR="002660EB" w:rsidRDefault="00B82073" w:rsidP="00522F30">
            <w:pPr>
              <w:tabs>
                <w:tab w:val="left" w:pos="2490"/>
              </w:tabs>
              <w:spacing w:line="360" w:lineRule="auto"/>
              <w:ind w:rightChars="-156" w:right="-328"/>
              <w:rPr>
                <w:sz w:val="24"/>
              </w:rPr>
            </w:pPr>
            <w:r>
              <w:rPr>
                <w:rFonts w:hint="eastAsia"/>
                <w:sz w:val="24"/>
              </w:rPr>
              <w:t>14:00-1</w:t>
            </w:r>
            <w:r w:rsidR="00FD670D">
              <w:rPr>
                <w:rFonts w:hint="eastAsia"/>
                <w:sz w:val="24"/>
              </w:rPr>
              <w:t>6</w:t>
            </w:r>
            <w:r>
              <w:rPr>
                <w:rFonts w:hint="eastAsia"/>
                <w:sz w:val="24"/>
              </w:rPr>
              <w:t>:</w:t>
            </w:r>
            <w:r w:rsidR="00FD670D">
              <w:rPr>
                <w:rFonts w:hint="eastAsia"/>
                <w:sz w:val="24"/>
              </w:rPr>
              <w:t>0</w:t>
            </w:r>
            <w:r>
              <w:rPr>
                <w:rFonts w:hint="eastAsia"/>
                <w:sz w:val="24"/>
              </w:rPr>
              <w:t>0</w:t>
            </w:r>
          </w:p>
        </w:tc>
        <w:tc>
          <w:tcPr>
            <w:tcW w:w="1862" w:type="pct"/>
          </w:tcPr>
          <w:p w:rsidR="002660EB" w:rsidRDefault="00B82073" w:rsidP="00FD670D">
            <w:pPr>
              <w:tabs>
                <w:tab w:val="left" w:pos="2490"/>
              </w:tabs>
              <w:spacing w:line="360" w:lineRule="auto"/>
              <w:ind w:rightChars="-156" w:right="-328"/>
              <w:rPr>
                <w:sz w:val="24"/>
              </w:rPr>
            </w:pPr>
            <w:r>
              <w:rPr>
                <w:rFonts w:hint="eastAsia"/>
                <w:sz w:val="24"/>
              </w:rPr>
              <w:t>内审：</w:t>
            </w:r>
            <w:r w:rsidR="00AA4A95">
              <w:rPr>
                <w:sz w:val="24"/>
              </w:rPr>
              <w:t>通用航空学院</w:t>
            </w:r>
          </w:p>
        </w:tc>
        <w:tc>
          <w:tcPr>
            <w:tcW w:w="1371" w:type="pct"/>
          </w:tcPr>
          <w:p w:rsidR="002660EB" w:rsidRDefault="00FD670D" w:rsidP="00522F30">
            <w:pPr>
              <w:jc w:val="left"/>
              <w:rPr>
                <w:sz w:val="24"/>
              </w:rPr>
            </w:pPr>
            <w:r>
              <w:rPr>
                <w:sz w:val="24"/>
              </w:rPr>
              <w:t>陈娇龙</w:t>
            </w:r>
            <w:r>
              <w:rPr>
                <w:rFonts w:hint="eastAsia"/>
                <w:sz w:val="24"/>
              </w:rPr>
              <w:t>、</w:t>
            </w:r>
            <w:r>
              <w:rPr>
                <w:sz w:val="24"/>
              </w:rPr>
              <w:t>付晓</w:t>
            </w:r>
          </w:p>
        </w:tc>
      </w:tr>
      <w:tr w:rsidR="002660EB" w:rsidTr="00522F30">
        <w:tc>
          <w:tcPr>
            <w:tcW w:w="875" w:type="pct"/>
          </w:tcPr>
          <w:p w:rsidR="002660EB" w:rsidRDefault="00B82073" w:rsidP="00522F30">
            <w:pPr>
              <w:jc w:val="left"/>
              <w:rPr>
                <w:sz w:val="24"/>
              </w:rPr>
            </w:pPr>
            <w:r>
              <w:rPr>
                <w:rFonts w:hint="eastAsia"/>
                <w:sz w:val="24"/>
              </w:rPr>
              <w:t>10</w:t>
            </w:r>
            <w:r>
              <w:rPr>
                <w:rFonts w:hint="eastAsia"/>
                <w:sz w:val="24"/>
              </w:rPr>
              <w:t>月</w:t>
            </w:r>
            <w:r>
              <w:rPr>
                <w:rFonts w:hint="eastAsia"/>
                <w:sz w:val="24"/>
              </w:rPr>
              <w:t>20</w:t>
            </w:r>
            <w:r>
              <w:rPr>
                <w:rFonts w:hint="eastAsia"/>
                <w:sz w:val="24"/>
              </w:rPr>
              <w:t>日</w:t>
            </w:r>
          </w:p>
        </w:tc>
        <w:tc>
          <w:tcPr>
            <w:tcW w:w="889" w:type="pct"/>
          </w:tcPr>
          <w:p w:rsidR="002660EB" w:rsidRDefault="00B82073" w:rsidP="00522F30">
            <w:pPr>
              <w:tabs>
                <w:tab w:val="left" w:pos="2490"/>
              </w:tabs>
              <w:spacing w:line="360" w:lineRule="auto"/>
              <w:ind w:rightChars="-156" w:right="-328"/>
              <w:rPr>
                <w:sz w:val="24"/>
              </w:rPr>
            </w:pPr>
            <w:r>
              <w:rPr>
                <w:rFonts w:hint="eastAsia"/>
                <w:sz w:val="24"/>
              </w:rPr>
              <w:t>16:</w:t>
            </w:r>
            <w:r w:rsidR="00FD670D">
              <w:rPr>
                <w:rFonts w:hint="eastAsia"/>
                <w:sz w:val="24"/>
              </w:rPr>
              <w:t>4</w:t>
            </w:r>
            <w:r>
              <w:rPr>
                <w:rFonts w:hint="eastAsia"/>
                <w:sz w:val="24"/>
              </w:rPr>
              <w:t>0-17:10</w:t>
            </w:r>
          </w:p>
        </w:tc>
        <w:tc>
          <w:tcPr>
            <w:tcW w:w="1862" w:type="pct"/>
          </w:tcPr>
          <w:p w:rsidR="002660EB" w:rsidRDefault="00B82073" w:rsidP="00522F30">
            <w:pPr>
              <w:tabs>
                <w:tab w:val="left" w:pos="2490"/>
              </w:tabs>
              <w:spacing w:line="360" w:lineRule="auto"/>
              <w:ind w:rightChars="-156" w:right="-328"/>
              <w:rPr>
                <w:sz w:val="24"/>
              </w:rPr>
            </w:pPr>
            <w:r>
              <w:rPr>
                <w:rFonts w:hint="eastAsia"/>
                <w:sz w:val="24"/>
              </w:rPr>
              <w:t>补充审核</w:t>
            </w:r>
            <w:r>
              <w:rPr>
                <w:rFonts w:hint="eastAsia"/>
                <w:sz w:val="24"/>
              </w:rPr>
              <w:t>/</w:t>
            </w:r>
            <w:r>
              <w:rPr>
                <w:sz w:val="24"/>
              </w:rPr>
              <w:t>审核组内部沟通会议</w:t>
            </w:r>
            <w:r>
              <w:rPr>
                <w:rFonts w:hint="eastAsia"/>
                <w:sz w:val="24"/>
              </w:rPr>
              <w:t>/</w:t>
            </w:r>
            <w:r>
              <w:rPr>
                <w:sz w:val="24"/>
              </w:rPr>
              <w:t>与</w:t>
            </w:r>
            <w:r>
              <w:rPr>
                <w:rFonts w:hint="eastAsia"/>
                <w:sz w:val="24"/>
              </w:rPr>
              <w:t>学院</w:t>
            </w:r>
            <w:r>
              <w:rPr>
                <w:sz w:val="24"/>
              </w:rPr>
              <w:t>高管交换意见</w:t>
            </w:r>
            <w:r>
              <w:rPr>
                <w:rFonts w:hint="eastAsia"/>
                <w:sz w:val="24"/>
              </w:rPr>
              <w:t>/</w:t>
            </w:r>
          </w:p>
          <w:p w:rsidR="002660EB" w:rsidRDefault="00B82073" w:rsidP="00522F30">
            <w:pPr>
              <w:tabs>
                <w:tab w:val="left" w:pos="2490"/>
              </w:tabs>
              <w:spacing w:line="360" w:lineRule="auto"/>
              <w:ind w:rightChars="-156" w:right="-328"/>
              <w:rPr>
                <w:sz w:val="24"/>
              </w:rPr>
            </w:pPr>
            <w:r>
              <w:rPr>
                <w:sz w:val="24"/>
              </w:rPr>
              <w:t>末次会议</w:t>
            </w:r>
          </w:p>
        </w:tc>
        <w:tc>
          <w:tcPr>
            <w:tcW w:w="1371" w:type="pct"/>
          </w:tcPr>
          <w:p w:rsidR="002660EB" w:rsidRDefault="00B82073" w:rsidP="00522F30">
            <w:pPr>
              <w:jc w:val="left"/>
              <w:rPr>
                <w:sz w:val="24"/>
              </w:rPr>
            </w:pPr>
            <w:r>
              <w:rPr>
                <w:rFonts w:hint="eastAsia"/>
                <w:sz w:val="24"/>
              </w:rPr>
              <w:t>全体</w:t>
            </w:r>
          </w:p>
        </w:tc>
      </w:tr>
    </w:tbl>
    <w:p w:rsidR="00333A14" w:rsidRDefault="00522F30" w:rsidP="00333A14">
      <w:pPr>
        <w:tabs>
          <w:tab w:val="left" w:pos="540"/>
        </w:tabs>
        <w:spacing w:line="300" w:lineRule="auto"/>
        <w:jc w:val="center"/>
        <w:rPr>
          <w:rFonts w:ascii="宋体" w:hAnsi="宋体"/>
          <w:b/>
          <w:sz w:val="44"/>
          <w:szCs w:val="44"/>
        </w:rPr>
      </w:pPr>
      <w:r>
        <w:rPr>
          <w:rFonts w:ascii="宋体" w:hAnsi="宋体"/>
          <w:b/>
          <w:sz w:val="28"/>
          <w:szCs w:val="28"/>
        </w:rPr>
        <w:br w:type="textWrapping" w:clear="all"/>
      </w:r>
    </w:p>
    <w:p w:rsidR="00333A14" w:rsidRDefault="00333A14" w:rsidP="00333A14">
      <w:pPr>
        <w:tabs>
          <w:tab w:val="left" w:pos="540"/>
        </w:tabs>
        <w:spacing w:line="300" w:lineRule="auto"/>
        <w:jc w:val="center"/>
        <w:rPr>
          <w:rFonts w:ascii="宋体" w:hAnsi="宋体"/>
          <w:b/>
          <w:sz w:val="44"/>
          <w:szCs w:val="44"/>
        </w:rPr>
      </w:pPr>
      <w:r w:rsidRPr="00333A14">
        <w:rPr>
          <w:rFonts w:ascii="宋体" w:hAnsi="宋体" w:hint="eastAsia"/>
          <w:b/>
          <w:sz w:val="36"/>
          <w:szCs w:val="36"/>
        </w:rPr>
        <w:t>部门</w:t>
      </w:r>
      <w:r>
        <w:rPr>
          <w:rFonts w:ascii="宋体" w:hAnsi="宋体" w:hint="eastAsia"/>
          <w:b/>
          <w:sz w:val="44"/>
          <w:szCs w:val="44"/>
        </w:rPr>
        <w:t>、</w:t>
      </w:r>
      <w:r w:rsidRPr="00333A14">
        <w:rPr>
          <w:rFonts w:ascii="宋体" w:hAnsi="宋体" w:hint="eastAsia"/>
          <w:b/>
          <w:sz w:val="36"/>
          <w:szCs w:val="36"/>
        </w:rPr>
        <w:t>二级学院所需材料清单</w:t>
      </w:r>
    </w:p>
    <w:p w:rsidR="00333A14" w:rsidRPr="006E51A1" w:rsidRDefault="00333A14" w:rsidP="00333A14">
      <w:pPr>
        <w:tabs>
          <w:tab w:val="left" w:pos="540"/>
        </w:tabs>
        <w:spacing w:line="360" w:lineRule="exact"/>
        <w:rPr>
          <w:rFonts w:ascii="宋体" w:hAnsi="宋体"/>
          <w:b/>
          <w:bCs/>
          <w:sz w:val="28"/>
          <w:szCs w:val="28"/>
        </w:rPr>
      </w:pPr>
      <w:r w:rsidRPr="006E51A1">
        <w:rPr>
          <w:rFonts w:ascii="宋体" w:hAnsi="宋体" w:hint="eastAsia"/>
          <w:b/>
          <w:bCs/>
          <w:sz w:val="28"/>
          <w:szCs w:val="28"/>
        </w:rPr>
        <w:t>公共要求：</w:t>
      </w:r>
    </w:p>
    <w:p w:rsidR="00333A14" w:rsidRPr="00EF3F6E" w:rsidRDefault="00310D48" w:rsidP="00333A14">
      <w:pPr>
        <w:tabs>
          <w:tab w:val="left" w:pos="540"/>
        </w:tabs>
        <w:spacing w:line="360" w:lineRule="exact"/>
        <w:rPr>
          <w:rFonts w:ascii="宋体" w:hAnsi="宋体"/>
          <w:bCs/>
          <w:sz w:val="28"/>
          <w:szCs w:val="28"/>
        </w:rPr>
      </w:pPr>
      <w:r>
        <w:rPr>
          <w:rFonts w:ascii="宋体" w:hAnsi="宋体" w:hint="eastAsia"/>
          <w:bCs/>
          <w:sz w:val="28"/>
          <w:szCs w:val="28"/>
        </w:rPr>
        <w:t>1.</w:t>
      </w:r>
      <w:r w:rsidR="00333A14" w:rsidRPr="00EF3F6E">
        <w:rPr>
          <w:rFonts w:ascii="宋体" w:hAnsi="宋体" w:hint="eastAsia"/>
          <w:bCs/>
          <w:sz w:val="28"/>
          <w:szCs w:val="28"/>
        </w:rPr>
        <w:t>本部门环境因素清单/重要环境因素清单/危险源辨识评价表/不可接受危险源清单</w:t>
      </w:r>
    </w:p>
    <w:p w:rsidR="00333A14" w:rsidRPr="00EF3F6E" w:rsidRDefault="00310D48" w:rsidP="00333A14">
      <w:pPr>
        <w:tabs>
          <w:tab w:val="left" w:pos="540"/>
        </w:tabs>
        <w:spacing w:line="360" w:lineRule="exact"/>
        <w:rPr>
          <w:rFonts w:ascii="宋体" w:hAnsi="宋体"/>
          <w:bCs/>
          <w:sz w:val="28"/>
          <w:szCs w:val="28"/>
        </w:rPr>
      </w:pPr>
      <w:r>
        <w:rPr>
          <w:rFonts w:ascii="宋体" w:hAnsi="宋体" w:hint="eastAsia"/>
          <w:bCs/>
          <w:sz w:val="28"/>
          <w:szCs w:val="28"/>
        </w:rPr>
        <w:t>2.</w:t>
      </w:r>
      <w:r w:rsidR="00333A14" w:rsidRPr="00EF3F6E">
        <w:rPr>
          <w:rFonts w:ascii="宋体" w:hAnsi="宋体" w:hint="eastAsia"/>
          <w:bCs/>
          <w:sz w:val="28"/>
          <w:szCs w:val="28"/>
        </w:rPr>
        <w:t>了解本部门涉及</w:t>
      </w:r>
      <w:proofErr w:type="gramStart"/>
      <w:r w:rsidR="00333A14" w:rsidRPr="00EF3F6E">
        <w:rPr>
          <w:rFonts w:ascii="宋体" w:hAnsi="宋体" w:hint="eastAsia"/>
          <w:bCs/>
          <w:sz w:val="28"/>
          <w:szCs w:val="28"/>
        </w:rPr>
        <w:t>到危废/</w:t>
      </w:r>
      <w:proofErr w:type="gramEnd"/>
      <w:r w:rsidR="00333A14" w:rsidRPr="00EF3F6E">
        <w:rPr>
          <w:rFonts w:ascii="宋体" w:hAnsi="宋体" w:hint="eastAsia"/>
          <w:bCs/>
          <w:sz w:val="28"/>
          <w:szCs w:val="28"/>
        </w:rPr>
        <w:t>废化学试剂去向；本部门试验仪器设备安全操作规程；</w:t>
      </w:r>
    </w:p>
    <w:p w:rsidR="00333A14" w:rsidRDefault="00310D48" w:rsidP="00333A14">
      <w:pPr>
        <w:tabs>
          <w:tab w:val="left" w:pos="540"/>
        </w:tabs>
        <w:spacing w:line="360" w:lineRule="exact"/>
        <w:rPr>
          <w:rFonts w:ascii="宋体" w:hAnsi="宋体" w:hint="eastAsia"/>
          <w:bCs/>
          <w:sz w:val="28"/>
          <w:szCs w:val="28"/>
        </w:rPr>
      </w:pPr>
      <w:r>
        <w:rPr>
          <w:rFonts w:ascii="宋体" w:hAnsi="宋体" w:hint="eastAsia"/>
          <w:bCs/>
          <w:sz w:val="28"/>
          <w:szCs w:val="28"/>
        </w:rPr>
        <w:t>3.</w:t>
      </w:r>
      <w:r w:rsidR="00333A14" w:rsidRPr="00EF3F6E">
        <w:rPr>
          <w:rFonts w:ascii="宋体" w:hAnsi="宋体" w:hint="eastAsia"/>
          <w:bCs/>
          <w:sz w:val="28"/>
          <w:szCs w:val="28"/>
        </w:rPr>
        <w:t>本部门涉及到应急预案有哪些？是否单独开展演练，能提供演练过程记录。</w:t>
      </w:r>
    </w:p>
    <w:p w:rsidR="00310D48" w:rsidRDefault="00310D48" w:rsidP="00310D48">
      <w:pPr>
        <w:numPr>
          <w:ilvl w:val="0"/>
          <w:numId w:val="1"/>
        </w:numPr>
        <w:tabs>
          <w:tab w:val="left" w:pos="540"/>
        </w:tabs>
        <w:spacing w:line="520" w:lineRule="exact"/>
        <w:rPr>
          <w:rFonts w:ascii="宋体" w:hAnsi="宋体" w:cs="宋体" w:hint="eastAsia"/>
          <w:b/>
          <w:sz w:val="28"/>
          <w:szCs w:val="28"/>
        </w:rPr>
      </w:pPr>
      <w:r w:rsidRPr="00310D48">
        <w:rPr>
          <w:rFonts w:ascii="宋体" w:hAnsi="宋体" w:cs="宋体" w:hint="eastAsia"/>
          <w:b/>
          <w:sz w:val="28"/>
          <w:szCs w:val="28"/>
        </w:rPr>
        <w:t>党政办、纪委办、</w:t>
      </w:r>
      <w:r>
        <w:rPr>
          <w:rFonts w:ascii="宋体" w:hAnsi="宋体" w:cs="宋体" w:hint="eastAsia"/>
          <w:b/>
          <w:sz w:val="28"/>
          <w:szCs w:val="28"/>
        </w:rPr>
        <w:t>组织部、宣传部、对外交流中心</w:t>
      </w:r>
    </w:p>
    <w:p w:rsidR="00310D48" w:rsidRDefault="00310D48" w:rsidP="00310D48">
      <w:pPr>
        <w:tabs>
          <w:tab w:val="left" w:pos="540"/>
        </w:tabs>
        <w:spacing w:line="520" w:lineRule="exact"/>
        <w:rPr>
          <w:rFonts w:ascii="宋体" w:hAnsi="宋体" w:cs="宋体" w:hint="eastAsia"/>
          <w:bCs/>
          <w:sz w:val="28"/>
          <w:szCs w:val="28"/>
        </w:rPr>
      </w:pPr>
      <w:r>
        <w:rPr>
          <w:rFonts w:ascii="宋体" w:hAnsi="宋体" w:cs="宋体" w:hint="eastAsia"/>
          <w:bCs/>
          <w:sz w:val="28"/>
          <w:szCs w:val="28"/>
        </w:rPr>
        <w:t>1.提供与各个口之间的往来函件，1-2份即可，涉及ISO内容的为佳；</w:t>
      </w:r>
    </w:p>
    <w:p w:rsidR="00310D48" w:rsidRPr="00310D48" w:rsidRDefault="00310D48" w:rsidP="00310D48">
      <w:pPr>
        <w:tabs>
          <w:tab w:val="left" w:pos="540"/>
        </w:tabs>
        <w:spacing w:line="520" w:lineRule="exact"/>
        <w:rPr>
          <w:rFonts w:ascii="宋体" w:hAnsi="宋体" w:cs="宋体"/>
          <w:bCs/>
          <w:sz w:val="28"/>
          <w:szCs w:val="28"/>
        </w:rPr>
      </w:pPr>
      <w:r>
        <w:rPr>
          <w:rFonts w:ascii="宋体" w:hAnsi="宋体" w:cs="宋体" w:hint="eastAsia"/>
          <w:bCs/>
          <w:sz w:val="28"/>
          <w:szCs w:val="28"/>
        </w:rPr>
        <w:t>2.纪委办公室单独提供对各个部门的纪检监察记录，与教学、环保、安全相关即可。</w:t>
      </w:r>
    </w:p>
    <w:p w:rsidR="00333A14" w:rsidRDefault="00333A14" w:rsidP="00333A14">
      <w:pPr>
        <w:numPr>
          <w:ilvl w:val="0"/>
          <w:numId w:val="1"/>
        </w:numPr>
        <w:tabs>
          <w:tab w:val="left" w:pos="540"/>
        </w:tabs>
        <w:spacing w:line="520" w:lineRule="exact"/>
        <w:rPr>
          <w:rFonts w:ascii="宋体" w:hAnsi="宋体" w:cs="宋体"/>
          <w:b/>
          <w:sz w:val="28"/>
          <w:szCs w:val="28"/>
        </w:rPr>
      </w:pPr>
      <w:r>
        <w:rPr>
          <w:rFonts w:ascii="宋体" w:hAnsi="宋体" w:cs="宋体" w:hint="eastAsia"/>
          <w:b/>
          <w:sz w:val="28"/>
          <w:szCs w:val="28"/>
        </w:rPr>
        <w:t>团委</w:t>
      </w:r>
    </w:p>
    <w:p w:rsidR="00333A14" w:rsidRDefault="00310D48" w:rsidP="00333A14">
      <w:pPr>
        <w:tabs>
          <w:tab w:val="left" w:pos="540"/>
        </w:tabs>
        <w:spacing w:line="520" w:lineRule="exact"/>
        <w:rPr>
          <w:rFonts w:ascii="宋体" w:hAnsi="宋体" w:cs="宋体"/>
          <w:bCs/>
          <w:sz w:val="28"/>
          <w:szCs w:val="28"/>
        </w:rPr>
      </w:pPr>
      <w:r>
        <w:rPr>
          <w:rFonts w:ascii="宋体" w:hAnsi="宋体" w:cs="宋体" w:hint="eastAsia"/>
          <w:bCs/>
          <w:sz w:val="28"/>
          <w:szCs w:val="28"/>
        </w:rPr>
        <w:t>1</w:t>
      </w:r>
      <w:r w:rsidR="00333A14">
        <w:rPr>
          <w:rFonts w:ascii="宋体" w:hAnsi="宋体" w:cs="宋体" w:hint="eastAsia"/>
          <w:bCs/>
          <w:sz w:val="28"/>
          <w:szCs w:val="28"/>
        </w:rPr>
        <w:t>.提供与各个口之间的往来函件，1-2份即可，涉及ISO内容的为佳</w:t>
      </w:r>
      <w:r w:rsidR="008420CC">
        <w:rPr>
          <w:rFonts w:ascii="宋体" w:hAnsi="宋体" w:cs="宋体" w:hint="eastAsia"/>
          <w:bCs/>
          <w:sz w:val="28"/>
          <w:szCs w:val="28"/>
        </w:rPr>
        <w:t>；</w:t>
      </w:r>
    </w:p>
    <w:p w:rsidR="008420CC" w:rsidRDefault="00310D48" w:rsidP="00333A14">
      <w:pPr>
        <w:tabs>
          <w:tab w:val="left" w:pos="540"/>
        </w:tabs>
        <w:spacing w:line="520" w:lineRule="exact"/>
        <w:rPr>
          <w:rFonts w:ascii="宋体" w:hAnsi="宋体" w:cs="宋体" w:hint="eastAsia"/>
          <w:bCs/>
          <w:sz w:val="28"/>
          <w:szCs w:val="28"/>
        </w:rPr>
      </w:pPr>
      <w:r>
        <w:rPr>
          <w:rFonts w:ascii="宋体" w:hAnsi="宋体" w:cs="宋体" w:hint="eastAsia"/>
          <w:bCs/>
          <w:sz w:val="28"/>
          <w:szCs w:val="28"/>
        </w:rPr>
        <w:t>2</w:t>
      </w:r>
      <w:r w:rsidR="008420CC">
        <w:rPr>
          <w:rFonts w:ascii="宋体" w:hAnsi="宋体" w:cs="宋体" w:hint="eastAsia"/>
          <w:bCs/>
          <w:sz w:val="28"/>
          <w:szCs w:val="28"/>
        </w:rPr>
        <w:t>.</w:t>
      </w:r>
      <w:r>
        <w:rPr>
          <w:rFonts w:ascii="宋体" w:hAnsi="宋体" w:cs="宋体" w:hint="eastAsia"/>
          <w:bCs/>
          <w:sz w:val="28"/>
          <w:szCs w:val="28"/>
        </w:rPr>
        <w:t>美育工作方面的相关材料；</w:t>
      </w:r>
    </w:p>
    <w:p w:rsidR="00310D48" w:rsidRDefault="00310D48" w:rsidP="00333A14">
      <w:pPr>
        <w:tabs>
          <w:tab w:val="left" w:pos="540"/>
        </w:tabs>
        <w:spacing w:line="520" w:lineRule="exact"/>
        <w:rPr>
          <w:rFonts w:ascii="宋体" w:hAnsi="宋体" w:cs="宋体"/>
          <w:bCs/>
          <w:sz w:val="28"/>
          <w:szCs w:val="28"/>
        </w:rPr>
      </w:pPr>
      <w:r>
        <w:rPr>
          <w:rFonts w:ascii="宋体" w:hAnsi="宋体" w:cs="宋体" w:hint="eastAsia"/>
          <w:bCs/>
          <w:sz w:val="28"/>
          <w:szCs w:val="28"/>
        </w:rPr>
        <w:t>3.</w:t>
      </w:r>
      <w:r w:rsidRPr="00310D48">
        <w:rPr>
          <w:rFonts w:ascii="FangSong" w:hAnsi="FangSong" w:hint="eastAsia"/>
          <w:color w:val="000000"/>
          <w:sz w:val="24"/>
          <w:szCs w:val="28"/>
          <w:shd w:val="clear" w:color="auto" w:fill="FFFFFF"/>
        </w:rPr>
        <w:t xml:space="preserve"> </w:t>
      </w:r>
      <w:r>
        <w:rPr>
          <w:rFonts w:ascii="宋体" w:hAnsi="宋体" w:cs="宋体" w:hint="eastAsia"/>
          <w:sz w:val="28"/>
          <w:szCs w:val="28"/>
        </w:rPr>
        <w:t>学生社会实践管理资料。</w:t>
      </w:r>
    </w:p>
    <w:p w:rsidR="00333A14" w:rsidRDefault="00333A14" w:rsidP="00333A14">
      <w:pPr>
        <w:tabs>
          <w:tab w:val="left" w:pos="540"/>
        </w:tabs>
        <w:spacing w:line="520" w:lineRule="exact"/>
        <w:rPr>
          <w:rFonts w:ascii="宋体" w:hAnsi="宋体" w:cs="宋体"/>
          <w:b/>
          <w:sz w:val="28"/>
          <w:szCs w:val="28"/>
        </w:rPr>
      </w:pPr>
      <w:r>
        <w:rPr>
          <w:rFonts w:ascii="宋体" w:hAnsi="宋体" w:cs="宋体" w:hint="eastAsia"/>
          <w:b/>
          <w:sz w:val="28"/>
          <w:szCs w:val="28"/>
        </w:rPr>
        <w:t>二、人事处</w:t>
      </w:r>
    </w:p>
    <w:p w:rsidR="00333A14" w:rsidRDefault="00310D48" w:rsidP="00333A14">
      <w:pPr>
        <w:spacing w:line="520" w:lineRule="exact"/>
        <w:rPr>
          <w:rFonts w:ascii="宋体" w:hAnsi="宋体" w:cs="宋体"/>
          <w:bCs/>
          <w:sz w:val="28"/>
          <w:szCs w:val="28"/>
        </w:rPr>
      </w:pPr>
      <w:r>
        <w:rPr>
          <w:rFonts w:ascii="宋体" w:hAnsi="宋体" w:cs="宋体" w:hint="eastAsia"/>
          <w:bCs/>
          <w:sz w:val="28"/>
          <w:szCs w:val="28"/>
        </w:rPr>
        <w:t>1</w:t>
      </w:r>
      <w:r w:rsidR="00333A14">
        <w:rPr>
          <w:rFonts w:ascii="宋体" w:hAnsi="宋体" w:cs="宋体" w:hint="eastAsia"/>
          <w:bCs/>
          <w:sz w:val="28"/>
          <w:szCs w:val="28"/>
        </w:rPr>
        <w:t>.对教师的考核评价聘任资料；</w:t>
      </w:r>
    </w:p>
    <w:p w:rsidR="00333A14" w:rsidRDefault="00310D48" w:rsidP="00333A14">
      <w:pPr>
        <w:spacing w:line="520" w:lineRule="exact"/>
        <w:rPr>
          <w:rFonts w:ascii="宋体" w:hAnsi="宋体" w:cs="宋体"/>
          <w:bCs/>
          <w:sz w:val="28"/>
          <w:szCs w:val="28"/>
        </w:rPr>
      </w:pPr>
      <w:r>
        <w:rPr>
          <w:rFonts w:ascii="宋体" w:hAnsi="宋体" w:cs="宋体" w:hint="eastAsia"/>
          <w:bCs/>
          <w:sz w:val="28"/>
          <w:szCs w:val="28"/>
        </w:rPr>
        <w:t>2</w:t>
      </w:r>
      <w:r w:rsidR="00333A14">
        <w:rPr>
          <w:rFonts w:ascii="宋体" w:hAnsi="宋体" w:cs="宋体" w:hint="eastAsia"/>
          <w:bCs/>
          <w:sz w:val="28"/>
          <w:szCs w:val="28"/>
        </w:rPr>
        <w:t>.负责学院的人力资源管理，提交资质人员名单、特种人员名单、新进人员的转正、</w:t>
      </w:r>
      <w:proofErr w:type="gramStart"/>
      <w:r w:rsidR="00333A14">
        <w:rPr>
          <w:rFonts w:ascii="宋体" w:hAnsi="宋体" w:cs="宋体" w:hint="eastAsia"/>
          <w:bCs/>
          <w:sz w:val="28"/>
          <w:szCs w:val="28"/>
        </w:rPr>
        <w:t>旧员工</w:t>
      </w:r>
      <w:proofErr w:type="gramEnd"/>
      <w:r w:rsidR="00333A14">
        <w:rPr>
          <w:rFonts w:ascii="宋体" w:hAnsi="宋体" w:cs="宋体" w:hint="eastAsia"/>
          <w:bCs/>
          <w:sz w:val="28"/>
          <w:szCs w:val="28"/>
        </w:rPr>
        <w:t>的绩效考核等；</w:t>
      </w:r>
    </w:p>
    <w:p w:rsidR="00333A14" w:rsidRDefault="00310D48" w:rsidP="00333A14">
      <w:pPr>
        <w:spacing w:line="520" w:lineRule="exact"/>
        <w:rPr>
          <w:rFonts w:ascii="宋体" w:hAnsi="宋体" w:cs="宋体"/>
          <w:sz w:val="28"/>
          <w:szCs w:val="28"/>
        </w:rPr>
      </w:pPr>
      <w:r>
        <w:rPr>
          <w:rFonts w:ascii="宋体" w:hAnsi="宋体" w:cs="宋体" w:hint="eastAsia"/>
          <w:sz w:val="28"/>
          <w:szCs w:val="28"/>
        </w:rPr>
        <w:t>3</w:t>
      </w:r>
      <w:r w:rsidR="00333A14">
        <w:rPr>
          <w:rFonts w:ascii="宋体" w:hAnsi="宋体" w:cs="宋体" w:hint="eastAsia"/>
          <w:sz w:val="28"/>
          <w:szCs w:val="28"/>
        </w:rPr>
        <w:t>.教职工的体检、五险</w:t>
      </w:r>
      <w:proofErr w:type="gramStart"/>
      <w:r w:rsidR="00333A14">
        <w:rPr>
          <w:rFonts w:ascii="宋体" w:hAnsi="宋体" w:cs="宋体" w:hint="eastAsia"/>
          <w:sz w:val="28"/>
          <w:szCs w:val="28"/>
        </w:rPr>
        <w:t>一</w:t>
      </w:r>
      <w:proofErr w:type="gramEnd"/>
      <w:r w:rsidR="00333A14">
        <w:rPr>
          <w:rFonts w:ascii="宋体" w:hAnsi="宋体" w:cs="宋体" w:hint="eastAsia"/>
          <w:sz w:val="28"/>
          <w:szCs w:val="28"/>
        </w:rPr>
        <w:t>金缴纳汇总。</w:t>
      </w:r>
    </w:p>
    <w:p w:rsidR="00333A14" w:rsidRDefault="00333A14" w:rsidP="00333A14">
      <w:pPr>
        <w:tabs>
          <w:tab w:val="left" w:pos="540"/>
        </w:tabs>
        <w:spacing w:line="520" w:lineRule="exact"/>
        <w:rPr>
          <w:rFonts w:ascii="宋体" w:hAnsi="宋体" w:cs="宋体"/>
          <w:b/>
          <w:sz w:val="28"/>
          <w:szCs w:val="28"/>
        </w:rPr>
      </w:pPr>
      <w:r>
        <w:rPr>
          <w:rFonts w:ascii="宋体" w:hAnsi="宋体" w:cs="宋体" w:hint="eastAsia"/>
          <w:b/>
          <w:sz w:val="28"/>
          <w:szCs w:val="28"/>
        </w:rPr>
        <w:lastRenderedPageBreak/>
        <w:t>三、教务处</w:t>
      </w:r>
    </w:p>
    <w:p w:rsidR="00333A14" w:rsidRDefault="00333A14" w:rsidP="00333A14">
      <w:pPr>
        <w:numPr>
          <w:ilvl w:val="0"/>
          <w:numId w:val="2"/>
        </w:numPr>
        <w:tabs>
          <w:tab w:val="left" w:pos="312"/>
        </w:tabs>
        <w:spacing w:line="520" w:lineRule="exact"/>
        <w:rPr>
          <w:rFonts w:ascii="宋体" w:hAnsi="宋体" w:cs="宋体"/>
          <w:sz w:val="28"/>
          <w:szCs w:val="28"/>
        </w:rPr>
      </w:pPr>
      <w:r>
        <w:rPr>
          <w:rFonts w:ascii="宋体" w:hAnsi="宋体" w:cs="宋体" w:hint="eastAsia"/>
          <w:bCs/>
          <w:sz w:val="28"/>
          <w:szCs w:val="28"/>
        </w:rPr>
        <w:t>2023年度</w:t>
      </w:r>
      <w:r>
        <w:rPr>
          <w:rFonts w:ascii="宋体" w:hAnsi="宋体" w:cs="宋体" w:hint="eastAsia"/>
          <w:sz w:val="28"/>
          <w:szCs w:val="28"/>
        </w:rPr>
        <w:t>招生全套材料；</w:t>
      </w:r>
    </w:p>
    <w:p w:rsidR="00333A14" w:rsidRDefault="00333A14" w:rsidP="00333A14">
      <w:pPr>
        <w:numPr>
          <w:ilvl w:val="0"/>
          <w:numId w:val="2"/>
        </w:numPr>
        <w:tabs>
          <w:tab w:val="left" w:pos="312"/>
        </w:tabs>
        <w:spacing w:line="520" w:lineRule="exact"/>
        <w:rPr>
          <w:rFonts w:ascii="宋体" w:hAnsi="宋体" w:cs="宋体"/>
          <w:sz w:val="28"/>
          <w:szCs w:val="28"/>
        </w:rPr>
      </w:pPr>
      <w:r>
        <w:rPr>
          <w:rFonts w:ascii="宋体" w:hAnsi="宋体" w:cs="宋体" w:hint="eastAsia"/>
          <w:sz w:val="28"/>
          <w:szCs w:val="28"/>
        </w:rPr>
        <w:t>近一年以来教材采购流程全套资料；</w:t>
      </w:r>
    </w:p>
    <w:p w:rsidR="00333A14" w:rsidRDefault="00333A14" w:rsidP="00333A14">
      <w:pPr>
        <w:numPr>
          <w:ilvl w:val="0"/>
          <w:numId w:val="2"/>
        </w:numPr>
        <w:tabs>
          <w:tab w:val="left" w:pos="312"/>
        </w:tabs>
        <w:spacing w:line="520" w:lineRule="exact"/>
        <w:rPr>
          <w:rFonts w:ascii="宋体" w:hAnsi="宋体" w:cs="宋体"/>
          <w:sz w:val="28"/>
          <w:szCs w:val="28"/>
        </w:rPr>
      </w:pPr>
      <w:r>
        <w:rPr>
          <w:rFonts w:ascii="宋体" w:hAnsi="宋体" w:cs="宋体" w:hint="eastAsia"/>
          <w:sz w:val="28"/>
          <w:szCs w:val="28"/>
        </w:rPr>
        <w:t>教学管理全套资料；</w:t>
      </w:r>
    </w:p>
    <w:p w:rsidR="00333A14" w:rsidRDefault="00333A14" w:rsidP="00333A14">
      <w:pPr>
        <w:numPr>
          <w:ilvl w:val="0"/>
          <w:numId w:val="2"/>
        </w:numPr>
        <w:tabs>
          <w:tab w:val="left" w:pos="312"/>
        </w:tabs>
        <w:spacing w:line="520" w:lineRule="exact"/>
        <w:rPr>
          <w:rFonts w:ascii="宋体" w:hAnsi="宋体" w:cs="宋体"/>
          <w:sz w:val="28"/>
          <w:szCs w:val="28"/>
        </w:rPr>
      </w:pPr>
      <w:r>
        <w:rPr>
          <w:rFonts w:ascii="宋体" w:hAnsi="宋体" w:cs="宋体" w:hint="eastAsia"/>
          <w:bCs/>
          <w:sz w:val="28"/>
          <w:szCs w:val="28"/>
        </w:rPr>
        <w:t>对教师的教学质量的考评资料；</w:t>
      </w:r>
    </w:p>
    <w:p w:rsidR="00333A14" w:rsidRDefault="00333A14" w:rsidP="00333A14">
      <w:pPr>
        <w:numPr>
          <w:ilvl w:val="0"/>
          <w:numId w:val="2"/>
        </w:numPr>
        <w:tabs>
          <w:tab w:val="left" w:pos="312"/>
        </w:tabs>
        <w:spacing w:line="520" w:lineRule="exact"/>
        <w:rPr>
          <w:rFonts w:ascii="宋体" w:hAnsi="宋体" w:cs="宋体"/>
          <w:sz w:val="28"/>
          <w:szCs w:val="28"/>
        </w:rPr>
      </w:pPr>
      <w:r>
        <w:rPr>
          <w:rFonts w:ascii="宋体" w:hAnsi="宋体" w:cs="宋体" w:hint="eastAsia"/>
          <w:sz w:val="28"/>
          <w:szCs w:val="28"/>
        </w:rPr>
        <w:t>日常教学督导、教学评估、学生学籍管理资料。</w:t>
      </w:r>
    </w:p>
    <w:p w:rsidR="00BC510A" w:rsidRPr="00BC510A" w:rsidRDefault="00BC510A" w:rsidP="00BC510A">
      <w:pPr>
        <w:numPr>
          <w:ilvl w:val="0"/>
          <w:numId w:val="2"/>
        </w:numPr>
        <w:tabs>
          <w:tab w:val="left" w:pos="312"/>
        </w:tabs>
        <w:spacing w:line="520" w:lineRule="exact"/>
        <w:rPr>
          <w:rFonts w:ascii="宋体" w:hAnsi="宋体" w:cs="宋体"/>
          <w:bCs/>
          <w:sz w:val="28"/>
          <w:szCs w:val="28"/>
        </w:rPr>
      </w:pPr>
      <w:r>
        <w:rPr>
          <w:rFonts w:ascii="宋体" w:hAnsi="宋体" w:cs="宋体" w:hint="eastAsia"/>
          <w:bCs/>
          <w:sz w:val="28"/>
          <w:szCs w:val="28"/>
        </w:rPr>
        <w:t>外聘教师的整套流程资料（选择、评价的证据）；</w:t>
      </w:r>
    </w:p>
    <w:p w:rsidR="00333A14" w:rsidRDefault="00333A14" w:rsidP="00333A14">
      <w:pPr>
        <w:spacing w:line="520" w:lineRule="exact"/>
        <w:rPr>
          <w:rFonts w:ascii="宋体" w:hAnsi="宋体" w:cs="宋体"/>
          <w:sz w:val="28"/>
          <w:szCs w:val="28"/>
        </w:rPr>
      </w:pPr>
      <w:r>
        <w:rPr>
          <w:rFonts w:ascii="宋体" w:hAnsi="宋体" w:cs="宋体" w:hint="eastAsia"/>
          <w:b/>
          <w:sz w:val="28"/>
          <w:szCs w:val="28"/>
        </w:rPr>
        <w:t>四、学生工作部</w:t>
      </w:r>
    </w:p>
    <w:p w:rsidR="00333A14" w:rsidRDefault="00333A14" w:rsidP="00333A14">
      <w:pPr>
        <w:spacing w:line="520" w:lineRule="exact"/>
        <w:rPr>
          <w:rFonts w:ascii="宋体" w:hAnsi="宋体" w:cs="宋体"/>
          <w:sz w:val="28"/>
          <w:szCs w:val="28"/>
        </w:rPr>
      </w:pPr>
      <w:r>
        <w:rPr>
          <w:rFonts w:ascii="宋体" w:hAnsi="宋体" w:cs="宋体" w:hint="eastAsia"/>
          <w:sz w:val="28"/>
          <w:szCs w:val="28"/>
        </w:rPr>
        <w:t>1.学生投诉管理；</w:t>
      </w:r>
    </w:p>
    <w:p w:rsidR="00333A14" w:rsidRDefault="00333A14" w:rsidP="00333A14">
      <w:pPr>
        <w:spacing w:line="520" w:lineRule="exact"/>
        <w:rPr>
          <w:rFonts w:ascii="宋体" w:hAnsi="宋体" w:cs="宋体"/>
          <w:sz w:val="28"/>
          <w:szCs w:val="28"/>
        </w:rPr>
      </w:pPr>
      <w:r>
        <w:rPr>
          <w:rFonts w:ascii="宋体" w:hAnsi="宋体" w:cs="宋体" w:hint="eastAsia"/>
          <w:sz w:val="28"/>
          <w:szCs w:val="28"/>
        </w:rPr>
        <w:t>2.学生满意度调查；</w:t>
      </w:r>
    </w:p>
    <w:p w:rsidR="00333A14" w:rsidRDefault="00333A14" w:rsidP="00333A14">
      <w:pPr>
        <w:spacing w:line="520" w:lineRule="exact"/>
        <w:rPr>
          <w:rFonts w:ascii="宋体" w:hAnsi="宋体" w:cs="宋体"/>
          <w:sz w:val="28"/>
          <w:szCs w:val="28"/>
        </w:rPr>
      </w:pPr>
      <w:r>
        <w:rPr>
          <w:rFonts w:ascii="宋体" w:hAnsi="宋体" w:cs="宋体" w:hint="eastAsia"/>
          <w:sz w:val="28"/>
          <w:szCs w:val="28"/>
        </w:rPr>
        <w:t>3.学生军训管理资料；</w:t>
      </w:r>
    </w:p>
    <w:p w:rsidR="00333A14" w:rsidRDefault="00333A14" w:rsidP="00333A14">
      <w:pPr>
        <w:spacing w:line="520" w:lineRule="exact"/>
        <w:rPr>
          <w:rFonts w:ascii="宋体" w:hAnsi="宋体" w:cs="宋体"/>
          <w:sz w:val="28"/>
          <w:szCs w:val="28"/>
        </w:rPr>
      </w:pPr>
      <w:r>
        <w:rPr>
          <w:rFonts w:ascii="宋体" w:hAnsi="宋体" w:cs="宋体" w:hint="eastAsia"/>
          <w:sz w:val="28"/>
          <w:szCs w:val="28"/>
        </w:rPr>
        <w:t>4.学生就业管理资料；</w:t>
      </w:r>
    </w:p>
    <w:p w:rsidR="00333A14" w:rsidRDefault="00333A14" w:rsidP="00333A14">
      <w:pPr>
        <w:spacing w:line="520" w:lineRule="exact"/>
        <w:rPr>
          <w:rFonts w:ascii="宋体" w:hAnsi="宋体" w:cs="宋体"/>
          <w:sz w:val="28"/>
          <w:szCs w:val="28"/>
        </w:rPr>
      </w:pPr>
      <w:r>
        <w:rPr>
          <w:rFonts w:ascii="宋体" w:hAnsi="宋体" w:cs="宋体" w:hint="eastAsia"/>
          <w:sz w:val="28"/>
          <w:szCs w:val="28"/>
        </w:rPr>
        <w:t>5.学生勤工俭学、社会实践管理资料；</w:t>
      </w:r>
    </w:p>
    <w:p w:rsidR="00333A14" w:rsidRDefault="00333A14" w:rsidP="00333A14">
      <w:pPr>
        <w:spacing w:line="520" w:lineRule="exact"/>
        <w:rPr>
          <w:rFonts w:ascii="宋体" w:hAnsi="宋体" w:cs="宋体" w:hint="eastAsia"/>
          <w:sz w:val="28"/>
          <w:szCs w:val="28"/>
        </w:rPr>
      </w:pPr>
      <w:r>
        <w:rPr>
          <w:rFonts w:ascii="宋体" w:hAnsi="宋体" w:cs="宋体" w:hint="eastAsia"/>
          <w:sz w:val="28"/>
          <w:szCs w:val="28"/>
        </w:rPr>
        <w:t>6.</w:t>
      </w:r>
      <w:r w:rsidR="00310D48">
        <w:rPr>
          <w:rFonts w:ascii="宋体" w:hAnsi="宋体" w:cs="宋体" w:hint="eastAsia"/>
          <w:sz w:val="28"/>
          <w:szCs w:val="28"/>
        </w:rPr>
        <w:t>学生新生接待、入学教育资料（应包含环保、安全方面的教育）；</w:t>
      </w:r>
    </w:p>
    <w:p w:rsidR="00310D48" w:rsidRDefault="00310D48" w:rsidP="00333A14">
      <w:pPr>
        <w:spacing w:line="520" w:lineRule="exact"/>
        <w:rPr>
          <w:rFonts w:ascii="宋体" w:hAnsi="宋体" w:cs="宋体"/>
          <w:sz w:val="28"/>
          <w:szCs w:val="28"/>
        </w:rPr>
      </w:pPr>
      <w:r>
        <w:rPr>
          <w:rFonts w:ascii="宋体" w:hAnsi="宋体" w:cs="宋体" w:hint="eastAsia"/>
          <w:sz w:val="28"/>
          <w:szCs w:val="28"/>
        </w:rPr>
        <w:t>7.学生宿舍管理资料。</w:t>
      </w:r>
    </w:p>
    <w:p w:rsidR="00333A14" w:rsidRDefault="00333A14" w:rsidP="00333A14">
      <w:pPr>
        <w:tabs>
          <w:tab w:val="left" w:pos="540"/>
        </w:tabs>
        <w:spacing w:line="520" w:lineRule="exact"/>
        <w:rPr>
          <w:rFonts w:ascii="宋体" w:hAnsi="宋体" w:cs="宋体"/>
          <w:b/>
          <w:sz w:val="28"/>
          <w:szCs w:val="28"/>
        </w:rPr>
      </w:pPr>
      <w:r>
        <w:rPr>
          <w:rFonts w:ascii="宋体" w:hAnsi="宋体" w:cs="宋体" w:hint="eastAsia"/>
          <w:b/>
          <w:sz w:val="28"/>
          <w:szCs w:val="28"/>
        </w:rPr>
        <w:t>五、财务处</w:t>
      </w:r>
    </w:p>
    <w:p w:rsidR="00333A14" w:rsidRDefault="00333A14" w:rsidP="00333A14">
      <w:pPr>
        <w:numPr>
          <w:ilvl w:val="0"/>
          <w:numId w:val="3"/>
        </w:numPr>
        <w:tabs>
          <w:tab w:val="clear" w:pos="312"/>
          <w:tab w:val="left" w:pos="540"/>
        </w:tabs>
        <w:spacing w:line="520" w:lineRule="exact"/>
        <w:rPr>
          <w:rFonts w:ascii="宋体" w:hAnsi="宋体" w:cs="宋体"/>
          <w:bCs/>
          <w:sz w:val="28"/>
          <w:szCs w:val="28"/>
        </w:rPr>
      </w:pPr>
      <w:r>
        <w:rPr>
          <w:rFonts w:ascii="宋体" w:hAnsi="宋体" w:cs="宋体" w:hint="eastAsia"/>
          <w:bCs/>
          <w:sz w:val="28"/>
          <w:szCs w:val="28"/>
        </w:rPr>
        <w:t>提供</w:t>
      </w:r>
      <w:proofErr w:type="gramStart"/>
      <w:r>
        <w:rPr>
          <w:rFonts w:ascii="宋体" w:hAnsi="宋体" w:cs="宋体" w:hint="eastAsia"/>
          <w:bCs/>
          <w:sz w:val="28"/>
          <w:szCs w:val="28"/>
        </w:rPr>
        <w:t>23</w:t>
      </w:r>
      <w:proofErr w:type="gramEnd"/>
      <w:r>
        <w:rPr>
          <w:rFonts w:ascii="宋体" w:hAnsi="宋体" w:cs="宋体" w:hint="eastAsia"/>
          <w:bCs/>
          <w:sz w:val="28"/>
          <w:szCs w:val="28"/>
        </w:rPr>
        <w:t>年度在环境保护及职业健康安全费用方面的预算（如垃圾清理费、职工体检费等）。</w:t>
      </w:r>
    </w:p>
    <w:p w:rsidR="00333A14" w:rsidRDefault="00333A14" w:rsidP="00333A14">
      <w:pPr>
        <w:tabs>
          <w:tab w:val="left" w:pos="540"/>
        </w:tabs>
        <w:spacing w:line="520" w:lineRule="exact"/>
        <w:rPr>
          <w:rFonts w:ascii="宋体" w:hAnsi="宋体" w:cs="宋体"/>
          <w:b/>
          <w:sz w:val="28"/>
          <w:szCs w:val="28"/>
        </w:rPr>
      </w:pPr>
      <w:r>
        <w:rPr>
          <w:rFonts w:ascii="宋体" w:hAnsi="宋体" w:cs="宋体" w:hint="eastAsia"/>
          <w:b/>
          <w:sz w:val="28"/>
          <w:szCs w:val="28"/>
        </w:rPr>
        <w:t>六、后勤管理处</w:t>
      </w:r>
    </w:p>
    <w:p w:rsidR="00333A14" w:rsidRDefault="006E51A1" w:rsidP="00310D48">
      <w:pPr>
        <w:spacing w:line="520" w:lineRule="exact"/>
        <w:rPr>
          <w:rFonts w:ascii="宋体" w:hAnsi="宋体" w:cs="宋体"/>
          <w:sz w:val="28"/>
          <w:szCs w:val="28"/>
        </w:rPr>
      </w:pPr>
      <w:r>
        <w:rPr>
          <w:rFonts w:ascii="宋体" w:hAnsi="宋体" w:cs="宋体" w:hint="eastAsia"/>
          <w:sz w:val="28"/>
          <w:szCs w:val="28"/>
        </w:rPr>
        <w:t>1.</w:t>
      </w:r>
      <w:r w:rsidR="00333A14">
        <w:rPr>
          <w:rFonts w:ascii="宋体" w:hAnsi="宋体" w:cs="宋体" w:hint="eastAsia"/>
          <w:sz w:val="28"/>
          <w:szCs w:val="28"/>
        </w:rPr>
        <w:t>学院区域的固废，要分类收集和处理，对环境绿化的管理；</w:t>
      </w:r>
    </w:p>
    <w:p w:rsidR="00333A14" w:rsidRDefault="006E51A1" w:rsidP="006E51A1">
      <w:pPr>
        <w:spacing w:line="520" w:lineRule="exact"/>
        <w:rPr>
          <w:rFonts w:ascii="宋体" w:hAnsi="宋体" w:cs="宋体"/>
          <w:sz w:val="28"/>
          <w:szCs w:val="28"/>
        </w:rPr>
      </w:pPr>
      <w:r>
        <w:rPr>
          <w:rFonts w:ascii="宋体" w:hAnsi="宋体" w:cs="宋体" w:hint="eastAsia"/>
          <w:sz w:val="28"/>
          <w:szCs w:val="28"/>
        </w:rPr>
        <w:t>2.</w:t>
      </w:r>
      <w:r w:rsidR="00333A14">
        <w:rPr>
          <w:rFonts w:ascii="宋体" w:hAnsi="宋体" w:cs="宋体" w:hint="eastAsia"/>
          <w:sz w:val="28"/>
          <w:szCs w:val="28"/>
        </w:rPr>
        <w:t>特种设备的管理（设备台帐、年检报告）；</w:t>
      </w:r>
    </w:p>
    <w:p w:rsidR="00333A14" w:rsidRDefault="006E51A1" w:rsidP="006E51A1">
      <w:pPr>
        <w:spacing w:line="520" w:lineRule="exact"/>
        <w:rPr>
          <w:rFonts w:ascii="宋体" w:hAnsi="宋体" w:cs="宋体"/>
          <w:sz w:val="28"/>
          <w:szCs w:val="28"/>
        </w:rPr>
      </w:pPr>
      <w:r>
        <w:rPr>
          <w:rFonts w:ascii="宋体" w:hAnsi="宋体" w:cs="宋体" w:hint="eastAsia"/>
          <w:sz w:val="28"/>
          <w:szCs w:val="28"/>
        </w:rPr>
        <w:t>3.</w:t>
      </w:r>
      <w:r w:rsidR="00333A14">
        <w:rPr>
          <w:rFonts w:ascii="宋体" w:hAnsi="宋体" w:cs="宋体" w:hint="eastAsia"/>
          <w:sz w:val="28"/>
          <w:szCs w:val="28"/>
        </w:rPr>
        <w:t>食堂宿舍管理；</w:t>
      </w:r>
    </w:p>
    <w:p w:rsidR="00333A14" w:rsidRDefault="006E51A1" w:rsidP="00333A14">
      <w:pPr>
        <w:spacing w:line="520" w:lineRule="exact"/>
        <w:rPr>
          <w:rFonts w:ascii="宋体" w:hAnsi="宋体" w:cs="宋体"/>
          <w:sz w:val="28"/>
          <w:szCs w:val="28"/>
        </w:rPr>
      </w:pPr>
      <w:r>
        <w:rPr>
          <w:rFonts w:ascii="宋体" w:hAnsi="宋体" w:cs="宋体" w:hint="eastAsia"/>
          <w:sz w:val="28"/>
          <w:szCs w:val="28"/>
        </w:rPr>
        <w:t>4.</w:t>
      </w:r>
      <w:r w:rsidR="00333A14">
        <w:rPr>
          <w:rFonts w:ascii="宋体" w:hAnsi="宋体" w:cs="宋体" w:hint="eastAsia"/>
          <w:sz w:val="28"/>
          <w:szCs w:val="28"/>
        </w:rPr>
        <w:t>医疗室管理（关注医疗垃圾的处置）；</w:t>
      </w:r>
    </w:p>
    <w:p w:rsidR="00333A14" w:rsidRDefault="006E51A1" w:rsidP="00333A14">
      <w:pPr>
        <w:tabs>
          <w:tab w:val="left" w:pos="540"/>
        </w:tabs>
        <w:spacing w:line="520" w:lineRule="exact"/>
        <w:rPr>
          <w:rFonts w:ascii="宋体" w:hAnsi="宋体" w:cs="宋体"/>
          <w:bCs/>
          <w:sz w:val="28"/>
          <w:szCs w:val="28"/>
        </w:rPr>
      </w:pPr>
      <w:r>
        <w:rPr>
          <w:rFonts w:ascii="宋体" w:hAnsi="宋体" w:cs="宋体" w:hint="eastAsia"/>
          <w:bCs/>
          <w:sz w:val="28"/>
          <w:szCs w:val="28"/>
        </w:rPr>
        <w:t>5.</w:t>
      </w:r>
      <w:r w:rsidR="00333A14">
        <w:rPr>
          <w:rFonts w:ascii="宋体" w:hAnsi="宋体" w:cs="宋体" w:hint="eastAsia"/>
          <w:bCs/>
          <w:sz w:val="28"/>
          <w:szCs w:val="28"/>
        </w:rPr>
        <w:t>后勤服务外包方控制（如：招投标资料，考评资料）。</w:t>
      </w:r>
    </w:p>
    <w:p w:rsidR="00333A14" w:rsidRPr="00310D48" w:rsidRDefault="00333A14" w:rsidP="00310D48">
      <w:pPr>
        <w:tabs>
          <w:tab w:val="left" w:pos="540"/>
        </w:tabs>
        <w:spacing w:line="520" w:lineRule="exact"/>
        <w:rPr>
          <w:rFonts w:ascii="宋体" w:hAnsi="宋体" w:cs="宋体"/>
          <w:b/>
          <w:sz w:val="28"/>
          <w:szCs w:val="28"/>
        </w:rPr>
      </w:pPr>
      <w:r>
        <w:rPr>
          <w:rFonts w:ascii="宋体" w:hAnsi="宋体" w:cs="宋体" w:hint="eastAsia"/>
          <w:b/>
          <w:sz w:val="28"/>
          <w:szCs w:val="28"/>
        </w:rPr>
        <w:t>七、教师工作部</w:t>
      </w:r>
    </w:p>
    <w:p w:rsidR="00333A14" w:rsidRDefault="00333A14" w:rsidP="00333A14">
      <w:pPr>
        <w:numPr>
          <w:ilvl w:val="0"/>
          <w:numId w:val="5"/>
        </w:numPr>
        <w:tabs>
          <w:tab w:val="left" w:pos="312"/>
        </w:tabs>
        <w:spacing w:line="520" w:lineRule="exact"/>
        <w:rPr>
          <w:rFonts w:ascii="宋体" w:hAnsi="宋体" w:cs="宋体"/>
          <w:bCs/>
          <w:sz w:val="28"/>
          <w:szCs w:val="28"/>
        </w:rPr>
      </w:pPr>
      <w:r>
        <w:rPr>
          <w:rFonts w:ascii="宋体" w:hAnsi="宋体" w:cs="宋体" w:hint="eastAsia"/>
          <w:bCs/>
          <w:sz w:val="28"/>
          <w:szCs w:val="28"/>
        </w:rPr>
        <w:t>教师的培训记录；</w:t>
      </w:r>
    </w:p>
    <w:p w:rsidR="00333A14" w:rsidRDefault="00BC510A" w:rsidP="00333A14">
      <w:pPr>
        <w:numPr>
          <w:ilvl w:val="0"/>
          <w:numId w:val="5"/>
        </w:numPr>
        <w:tabs>
          <w:tab w:val="left" w:pos="312"/>
        </w:tabs>
        <w:spacing w:line="520" w:lineRule="exact"/>
        <w:rPr>
          <w:rFonts w:ascii="宋体" w:hAnsi="宋体" w:cs="宋体"/>
          <w:bCs/>
          <w:sz w:val="28"/>
          <w:szCs w:val="28"/>
        </w:rPr>
      </w:pPr>
      <w:r>
        <w:rPr>
          <w:rFonts w:ascii="宋体" w:hAnsi="宋体" w:cs="宋体" w:hint="eastAsia"/>
          <w:bCs/>
          <w:sz w:val="28"/>
          <w:szCs w:val="28"/>
        </w:rPr>
        <w:lastRenderedPageBreak/>
        <w:t>行业导师</w:t>
      </w:r>
      <w:r w:rsidR="00333A14">
        <w:rPr>
          <w:rFonts w:ascii="宋体" w:hAnsi="宋体" w:cs="宋体" w:hint="eastAsia"/>
          <w:bCs/>
          <w:sz w:val="28"/>
          <w:szCs w:val="28"/>
        </w:rPr>
        <w:t>的整套流程资料（选择、评价的证据）；</w:t>
      </w:r>
    </w:p>
    <w:p w:rsidR="00333A14" w:rsidRDefault="00333A14" w:rsidP="00333A14">
      <w:pPr>
        <w:tabs>
          <w:tab w:val="left" w:pos="540"/>
        </w:tabs>
        <w:spacing w:line="520" w:lineRule="exact"/>
        <w:rPr>
          <w:rFonts w:ascii="宋体" w:hAnsi="宋体" w:cs="宋体"/>
          <w:b/>
          <w:sz w:val="28"/>
          <w:szCs w:val="28"/>
        </w:rPr>
      </w:pPr>
      <w:r>
        <w:rPr>
          <w:rFonts w:ascii="宋体" w:hAnsi="宋体" w:cs="宋体" w:hint="eastAsia"/>
          <w:b/>
          <w:sz w:val="28"/>
          <w:szCs w:val="28"/>
        </w:rPr>
        <w:t>八、科技处</w:t>
      </w:r>
    </w:p>
    <w:p w:rsidR="00333A14" w:rsidRDefault="00333A14" w:rsidP="00333A14">
      <w:pPr>
        <w:numPr>
          <w:ilvl w:val="0"/>
          <w:numId w:val="6"/>
        </w:numPr>
        <w:tabs>
          <w:tab w:val="left" w:pos="312"/>
        </w:tabs>
        <w:spacing w:line="520" w:lineRule="exact"/>
        <w:rPr>
          <w:rFonts w:ascii="宋体" w:hAnsi="宋体" w:cs="宋体"/>
          <w:bCs/>
          <w:sz w:val="28"/>
          <w:szCs w:val="28"/>
        </w:rPr>
      </w:pPr>
      <w:r>
        <w:rPr>
          <w:rFonts w:ascii="宋体" w:hAnsi="宋体" w:cs="宋体" w:hint="eastAsia"/>
          <w:bCs/>
          <w:sz w:val="28"/>
          <w:szCs w:val="28"/>
        </w:rPr>
        <w:t>专利管理（专利清单）；</w:t>
      </w:r>
    </w:p>
    <w:p w:rsidR="00333A14" w:rsidRPr="00310D48" w:rsidRDefault="00333A14" w:rsidP="00310D48">
      <w:pPr>
        <w:tabs>
          <w:tab w:val="left" w:pos="540"/>
        </w:tabs>
        <w:spacing w:line="520" w:lineRule="exact"/>
        <w:rPr>
          <w:rFonts w:ascii="宋体" w:hAnsi="宋体" w:cs="宋体"/>
          <w:b/>
          <w:sz w:val="28"/>
          <w:szCs w:val="28"/>
        </w:rPr>
      </w:pPr>
      <w:r>
        <w:rPr>
          <w:rFonts w:ascii="宋体" w:hAnsi="宋体" w:cs="宋体" w:hint="eastAsia"/>
          <w:b/>
          <w:sz w:val="28"/>
          <w:szCs w:val="28"/>
        </w:rPr>
        <w:t>九、安全保卫处</w:t>
      </w:r>
    </w:p>
    <w:p w:rsidR="00333A14" w:rsidRDefault="006E51A1" w:rsidP="00333A14">
      <w:pPr>
        <w:spacing w:line="520" w:lineRule="exact"/>
        <w:rPr>
          <w:rFonts w:ascii="宋体" w:hAnsi="宋体" w:cs="宋体"/>
          <w:sz w:val="28"/>
          <w:szCs w:val="28"/>
        </w:rPr>
      </w:pPr>
      <w:r>
        <w:rPr>
          <w:rFonts w:ascii="宋体" w:hAnsi="宋体" w:cs="宋体" w:hint="eastAsia"/>
          <w:sz w:val="28"/>
          <w:szCs w:val="28"/>
        </w:rPr>
        <w:t>1</w:t>
      </w:r>
      <w:r w:rsidR="00333A14">
        <w:rPr>
          <w:rFonts w:ascii="宋体" w:hAnsi="宋体" w:cs="宋体" w:hint="eastAsia"/>
          <w:sz w:val="28"/>
          <w:szCs w:val="28"/>
        </w:rPr>
        <w:t>.环境和</w:t>
      </w:r>
      <w:proofErr w:type="gramStart"/>
      <w:r w:rsidR="00333A14">
        <w:rPr>
          <w:rFonts w:ascii="宋体" w:hAnsi="宋体" w:cs="宋体" w:hint="eastAsia"/>
          <w:sz w:val="28"/>
          <w:szCs w:val="28"/>
        </w:rPr>
        <w:t>职健</w:t>
      </w:r>
      <w:proofErr w:type="gramEnd"/>
      <w:r w:rsidR="00333A14">
        <w:rPr>
          <w:rFonts w:ascii="宋体" w:hAnsi="宋体" w:cs="宋体" w:hint="eastAsia"/>
          <w:sz w:val="28"/>
          <w:szCs w:val="28"/>
        </w:rPr>
        <w:t>安绩效检查--安保处对学院的各类检查记录</w:t>
      </w:r>
    </w:p>
    <w:p w:rsidR="00333A14" w:rsidRDefault="00333A14" w:rsidP="00333A14">
      <w:pPr>
        <w:spacing w:line="520" w:lineRule="exact"/>
        <w:rPr>
          <w:rFonts w:ascii="宋体" w:hAnsi="宋体" w:cs="宋体"/>
          <w:sz w:val="28"/>
          <w:szCs w:val="28"/>
        </w:rPr>
      </w:pPr>
      <w:r>
        <w:rPr>
          <w:rFonts w:ascii="宋体" w:hAnsi="宋体" w:cs="宋体" w:hint="eastAsia"/>
          <w:sz w:val="28"/>
          <w:szCs w:val="28"/>
        </w:rPr>
        <w:t>——如：现场安全隐患检查记录表（包括专项检查、节假日专项检查、消防器材检查）</w:t>
      </w:r>
    </w:p>
    <w:p w:rsidR="00333A14" w:rsidRDefault="00333A14" w:rsidP="00333A14">
      <w:pPr>
        <w:spacing w:line="520" w:lineRule="exact"/>
        <w:rPr>
          <w:rFonts w:ascii="宋体" w:hAnsi="宋体" w:cs="宋体"/>
          <w:sz w:val="28"/>
          <w:szCs w:val="28"/>
        </w:rPr>
      </w:pPr>
      <w:r>
        <w:rPr>
          <w:rFonts w:ascii="宋体" w:hAnsi="宋体" w:cs="宋体" w:hint="eastAsia"/>
          <w:sz w:val="28"/>
          <w:szCs w:val="28"/>
        </w:rPr>
        <w:t>——年度内教职工、学生等伤亡、工伤事故登记及事故调查报告；</w:t>
      </w:r>
    </w:p>
    <w:p w:rsidR="00333A14" w:rsidRDefault="006E51A1" w:rsidP="00333A14">
      <w:pPr>
        <w:spacing w:line="520" w:lineRule="exact"/>
        <w:rPr>
          <w:rFonts w:ascii="宋体" w:hAnsi="宋体" w:cs="宋体"/>
          <w:sz w:val="28"/>
          <w:szCs w:val="28"/>
        </w:rPr>
      </w:pPr>
      <w:r>
        <w:rPr>
          <w:rFonts w:ascii="宋体" w:hAnsi="宋体" w:cs="宋体" w:hint="eastAsia"/>
          <w:sz w:val="28"/>
          <w:szCs w:val="28"/>
        </w:rPr>
        <w:t>2</w:t>
      </w:r>
      <w:r w:rsidR="00333A14">
        <w:rPr>
          <w:rFonts w:ascii="宋体" w:hAnsi="宋体" w:cs="宋体" w:hint="eastAsia"/>
          <w:sz w:val="28"/>
          <w:szCs w:val="28"/>
        </w:rPr>
        <w:t>.消防安全、交通安全的管控材料；</w:t>
      </w:r>
    </w:p>
    <w:p w:rsidR="00333A14" w:rsidRDefault="006E51A1" w:rsidP="00333A14">
      <w:pPr>
        <w:spacing w:line="520" w:lineRule="exact"/>
        <w:rPr>
          <w:rFonts w:ascii="宋体" w:hAnsi="宋体" w:cs="宋体"/>
          <w:sz w:val="28"/>
          <w:szCs w:val="28"/>
        </w:rPr>
      </w:pPr>
      <w:r>
        <w:rPr>
          <w:rFonts w:ascii="宋体" w:hAnsi="宋体" w:cs="宋体" w:hint="eastAsia"/>
          <w:sz w:val="28"/>
          <w:szCs w:val="28"/>
        </w:rPr>
        <w:t>3</w:t>
      </w:r>
      <w:r w:rsidR="00333A14">
        <w:rPr>
          <w:rFonts w:ascii="宋体" w:hAnsi="宋体" w:cs="宋体" w:hint="eastAsia"/>
          <w:sz w:val="28"/>
          <w:szCs w:val="28"/>
        </w:rPr>
        <w:t>.收集学院的各类应急预案</w:t>
      </w:r>
    </w:p>
    <w:p w:rsidR="00333A14" w:rsidRDefault="00333A14" w:rsidP="00333A14">
      <w:pPr>
        <w:spacing w:line="520" w:lineRule="exact"/>
        <w:rPr>
          <w:rFonts w:ascii="宋体" w:hAnsi="宋体" w:cs="宋体"/>
          <w:sz w:val="28"/>
          <w:szCs w:val="28"/>
        </w:rPr>
      </w:pPr>
      <w:r>
        <w:rPr>
          <w:rFonts w:ascii="宋体" w:hAnsi="宋体" w:cs="宋体" w:hint="eastAsia"/>
          <w:sz w:val="28"/>
          <w:szCs w:val="28"/>
        </w:rPr>
        <w:t>——应急演练资料：演练计划、演练照片、演练总结等。</w:t>
      </w:r>
    </w:p>
    <w:p w:rsidR="00333A14" w:rsidRPr="00310D48" w:rsidRDefault="00333A14" w:rsidP="00310D48">
      <w:pPr>
        <w:tabs>
          <w:tab w:val="left" w:pos="540"/>
        </w:tabs>
        <w:spacing w:line="520" w:lineRule="exact"/>
        <w:rPr>
          <w:rFonts w:ascii="宋体" w:hAnsi="宋体" w:cs="宋体"/>
          <w:b/>
          <w:sz w:val="28"/>
          <w:szCs w:val="28"/>
        </w:rPr>
      </w:pPr>
      <w:r>
        <w:rPr>
          <w:rFonts w:ascii="宋体" w:hAnsi="宋体" w:cs="宋体" w:hint="eastAsia"/>
          <w:b/>
          <w:sz w:val="28"/>
          <w:szCs w:val="28"/>
        </w:rPr>
        <w:t>十、工会</w:t>
      </w:r>
    </w:p>
    <w:p w:rsidR="00333A14" w:rsidRDefault="006E51A1" w:rsidP="00333A14">
      <w:pPr>
        <w:tabs>
          <w:tab w:val="left" w:pos="540"/>
        </w:tabs>
        <w:spacing w:line="520" w:lineRule="exact"/>
        <w:rPr>
          <w:rFonts w:ascii="宋体" w:hAnsi="宋体" w:cs="宋体"/>
          <w:bCs/>
          <w:sz w:val="28"/>
          <w:szCs w:val="28"/>
        </w:rPr>
      </w:pPr>
      <w:r>
        <w:rPr>
          <w:rFonts w:ascii="宋体" w:hAnsi="宋体" w:cs="宋体" w:hint="eastAsia"/>
          <w:bCs/>
          <w:sz w:val="28"/>
          <w:szCs w:val="28"/>
        </w:rPr>
        <w:t>1</w:t>
      </w:r>
      <w:r w:rsidR="00333A14">
        <w:rPr>
          <w:rFonts w:ascii="宋体" w:hAnsi="宋体" w:cs="宋体" w:hint="eastAsia"/>
          <w:bCs/>
          <w:sz w:val="28"/>
          <w:szCs w:val="28"/>
        </w:rPr>
        <w:t>.为教职工年度组织的活动，谋取的福利等，书面材料即可。</w:t>
      </w:r>
    </w:p>
    <w:p w:rsidR="00333A14" w:rsidRDefault="00333A14" w:rsidP="00333A14">
      <w:pPr>
        <w:tabs>
          <w:tab w:val="left" w:pos="540"/>
        </w:tabs>
        <w:spacing w:line="520" w:lineRule="exact"/>
        <w:rPr>
          <w:rFonts w:ascii="宋体" w:hAnsi="宋体" w:cs="宋体"/>
          <w:b/>
          <w:sz w:val="28"/>
          <w:szCs w:val="28"/>
        </w:rPr>
      </w:pPr>
      <w:r>
        <w:rPr>
          <w:rFonts w:ascii="宋体" w:hAnsi="宋体" w:cs="宋体" w:hint="eastAsia"/>
          <w:b/>
          <w:sz w:val="28"/>
          <w:szCs w:val="28"/>
        </w:rPr>
        <w:t>十一、图书馆</w:t>
      </w:r>
    </w:p>
    <w:p w:rsidR="00333A14" w:rsidRDefault="006E51A1" w:rsidP="00333A14">
      <w:pPr>
        <w:tabs>
          <w:tab w:val="left" w:pos="540"/>
        </w:tabs>
        <w:spacing w:line="520" w:lineRule="exact"/>
        <w:rPr>
          <w:rFonts w:ascii="宋体" w:hAnsi="宋体" w:cs="宋体"/>
          <w:bCs/>
          <w:sz w:val="28"/>
          <w:szCs w:val="28"/>
        </w:rPr>
      </w:pPr>
      <w:r>
        <w:rPr>
          <w:rFonts w:ascii="宋体" w:hAnsi="宋体" w:cs="宋体" w:hint="eastAsia"/>
          <w:bCs/>
          <w:sz w:val="28"/>
          <w:szCs w:val="28"/>
        </w:rPr>
        <w:t>1</w:t>
      </w:r>
      <w:r w:rsidR="00333A14">
        <w:rPr>
          <w:rFonts w:ascii="宋体" w:hAnsi="宋体" w:cs="宋体" w:hint="eastAsia"/>
          <w:bCs/>
          <w:sz w:val="28"/>
          <w:szCs w:val="28"/>
        </w:rPr>
        <w:t>.提供为教职工提供查阅、搜索等服务的证据，形式不限，能说明即可。</w:t>
      </w:r>
    </w:p>
    <w:p w:rsidR="00333A14" w:rsidRPr="00310D48" w:rsidRDefault="00333A14" w:rsidP="00310D48">
      <w:pPr>
        <w:tabs>
          <w:tab w:val="left" w:pos="540"/>
        </w:tabs>
        <w:spacing w:line="520" w:lineRule="exact"/>
        <w:rPr>
          <w:rFonts w:ascii="宋体" w:hAnsi="宋体" w:cs="宋体"/>
          <w:b/>
          <w:sz w:val="28"/>
          <w:szCs w:val="28"/>
        </w:rPr>
      </w:pPr>
      <w:r>
        <w:rPr>
          <w:rFonts w:ascii="宋体" w:hAnsi="宋体" w:cs="宋体" w:hint="eastAsia"/>
          <w:b/>
          <w:sz w:val="28"/>
          <w:szCs w:val="28"/>
        </w:rPr>
        <w:t>十二、数据中心</w:t>
      </w:r>
    </w:p>
    <w:p w:rsidR="00333A14" w:rsidRDefault="006E51A1" w:rsidP="00333A14">
      <w:pPr>
        <w:tabs>
          <w:tab w:val="left" w:pos="540"/>
        </w:tabs>
        <w:spacing w:line="520" w:lineRule="exact"/>
        <w:rPr>
          <w:rFonts w:ascii="宋体" w:hAnsi="宋体" w:cs="宋体"/>
          <w:bCs/>
          <w:sz w:val="28"/>
          <w:szCs w:val="28"/>
        </w:rPr>
      </w:pPr>
      <w:r>
        <w:rPr>
          <w:rFonts w:ascii="宋体" w:hAnsi="宋体" w:cs="宋体" w:hint="eastAsia"/>
          <w:bCs/>
          <w:sz w:val="28"/>
          <w:szCs w:val="28"/>
        </w:rPr>
        <w:t>1</w:t>
      </w:r>
      <w:r w:rsidR="00333A14">
        <w:rPr>
          <w:rFonts w:ascii="宋体" w:hAnsi="宋体" w:cs="宋体" w:hint="eastAsia"/>
          <w:bCs/>
          <w:sz w:val="28"/>
          <w:szCs w:val="28"/>
        </w:rPr>
        <w:t>.提供学院的IT设备清单、</w:t>
      </w:r>
      <w:proofErr w:type="gramStart"/>
      <w:r w:rsidR="00333A14">
        <w:rPr>
          <w:rFonts w:ascii="宋体" w:hAnsi="宋体" w:cs="宋体" w:hint="eastAsia"/>
          <w:bCs/>
          <w:sz w:val="28"/>
          <w:szCs w:val="28"/>
        </w:rPr>
        <w:t>维保清单</w:t>
      </w:r>
      <w:proofErr w:type="gramEnd"/>
      <w:r w:rsidR="00333A14">
        <w:rPr>
          <w:rFonts w:ascii="宋体" w:hAnsi="宋体" w:cs="宋体" w:hint="eastAsia"/>
          <w:bCs/>
          <w:sz w:val="28"/>
          <w:szCs w:val="28"/>
        </w:rPr>
        <w:t>。</w:t>
      </w:r>
    </w:p>
    <w:p w:rsidR="00333A14" w:rsidRDefault="00333A14" w:rsidP="00333A14">
      <w:pPr>
        <w:spacing w:line="520" w:lineRule="exact"/>
        <w:rPr>
          <w:rFonts w:ascii="宋体" w:hAnsi="宋体" w:cs="宋体"/>
          <w:b/>
          <w:sz w:val="28"/>
          <w:szCs w:val="28"/>
        </w:rPr>
      </w:pPr>
      <w:r>
        <w:rPr>
          <w:rFonts w:ascii="宋体" w:hAnsi="宋体" w:cs="宋体" w:hint="eastAsia"/>
          <w:b/>
          <w:sz w:val="28"/>
          <w:szCs w:val="28"/>
        </w:rPr>
        <w:t>十三、质量管理中心</w:t>
      </w:r>
    </w:p>
    <w:p w:rsidR="00333A14" w:rsidRDefault="006E51A1" w:rsidP="00333A14">
      <w:pPr>
        <w:spacing w:line="520" w:lineRule="exact"/>
        <w:rPr>
          <w:rFonts w:ascii="宋体" w:hAnsi="宋体" w:cs="宋体"/>
          <w:sz w:val="28"/>
          <w:szCs w:val="28"/>
        </w:rPr>
      </w:pPr>
      <w:r>
        <w:rPr>
          <w:rFonts w:ascii="宋体" w:hAnsi="宋体" w:cs="宋体" w:hint="eastAsia"/>
          <w:sz w:val="28"/>
          <w:szCs w:val="28"/>
        </w:rPr>
        <w:t>1</w:t>
      </w:r>
      <w:r w:rsidR="00333A14">
        <w:rPr>
          <w:rFonts w:ascii="宋体" w:hAnsi="宋体" w:cs="宋体" w:hint="eastAsia"/>
          <w:sz w:val="28"/>
          <w:szCs w:val="28"/>
        </w:rPr>
        <w:t>. 负责学院的文件控制、记录控制；</w:t>
      </w:r>
    </w:p>
    <w:p w:rsidR="00333A14" w:rsidRDefault="006E51A1" w:rsidP="00333A14">
      <w:pPr>
        <w:spacing w:line="520" w:lineRule="exact"/>
        <w:rPr>
          <w:rFonts w:ascii="宋体" w:hAnsi="宋体" w:cs="宋体"/>
          <w:sz w:val="28"/>
          <w:szCs w:val="28"/>
        </w:rPr>
      </w:pPr>
      <w:r>
        <w:rPr>
          <w:rFonts w:ascii="宋体" w:hAnsi="宋体" w:cs="宋体" w:hint="eastAsia"/>
          <w:sz w:val="28"/>
          <w:szCs w:val="28"/>
        </w:rPr>
        <w:t>2</w:t>
      </w:r>
      <w:r w:rsidR="00333A14">
        <w:rPr>
          <w:rFonts w:ascii="宋体" w:hAnsi="宋体" w:cs="宋体" w:hint="eastAsia"/>
          <w:sz w:val="28"/>
          <w:szCs w:val="28"/>
        </w:rPr>
        <w:t>.法律法规（</w:t>
      </w:r>
      <w:proofErr w:type="gramStart"/>
      <w:r w:rsidR="00333A14">
        <w:rPr>
          <w:rFonts w:ascii="宋体" w:hAnsi="宋体" w:cs="宋体" w:hint="eastAsia"/>
          <w:sz w:val="28"/>
          <w:szCs w:val="28"/>
        </w:rPr>
        <w:t>含质量</w:t>
      </w:r>
      <w:proofErr w:type="gramEnd"/>
      <w:r w:rsidR="00333A14">
        <w:rPr>
          <w:rFonts w:ascii="宋体" w:hAnsi="宋体" w:cs="宋体" w:hint="eastAsia"/>
          <w:sz w:val="28"/>
          <w:szCs w:val="28"/>
        </w:rPr>
        <w:t>-外来文件清单，环境和</w:t>
      </w:r>
      <w:proofErr w:type="gramStart"/>
      <w:r w:rsidR="00333A14">
        <w:rPr>
          <w:rFonts w:ascii="宋体" w:hAnsi="宋体" w:cs="宋体" w:hint="eastAsia"/>
          <w:sz w:val="28"/>
          <w:szCs w:val="28"/>
        </w:rPr>
        <w:t>职健</w:t>
      </w:r>
      <w:proofErr w:type="gramEnd"/>
      <w:r w:rsidR="00333A14">
        <w:rPr>
          <w:rFonts w:ascii="宋体" w:hAnsi="宋体" w:cs="宋体" w:hint="eastAsia"/>
          <w:sz w:val="28"/>
          <w:szCs w:val="28"/>
        </w:rPr>
        <w:t>安的法律法规清单）</w:t>
      </w:r>
    </w:p>
    <w:p w:rsidR="00333A14" w:rsidRDefault="00333A14" w:rsidP="00333A14">
      <w:pPr>
        <w:spacing w:line="520" w:lineRule="exact"/>
        <w:rPr>
          <w:rFonts w:ascii="宋体" w:hAnsi="宋体" w:cs="宋体"/>
          <w:sz w:val="28"/>
          <w:szCs w:val="28"/>
        </w:rPr>
      </w:pPr>
      <w:r>
        <w:rPr>
          <w:rFonts w:ascii="宋体" w:hAnsi="宋体" w:cs="宋体" w:hint="eastAsia"/>
          <w:sz w:val="28"/>
          <w:szCs w:val="28"/>
        </w:rPr>
        <w:t>——《法律法规及其他要求清单》（按要求每年要对法律法规的更新情况进行跟踪，并更新清单）</w:t>
      </w:r>
    </w:p>
    <w:p w:rsidR="00333A14" w:rsidRDefault="006E51A1" w:rsidP="00333A14">
      <w:pPr>
        <w:spacing w:line="520" w:lineRule="exact"/>
        <w:rPr>
          <w:rFonts w:ascii="宋体" w:hAnsi="宋体" w:cs="宋体"/>
          <w:sz w:val="28"/>
          <w:szCs w:val="28"/>
        </w:rPr>
      </w:pPr>
      <w:r>
        <w:rPr>
          <w:rFonts w:ascii="宋体" w:hAnsi="宋体" w:cs="宋体" w:hint="eastAsia"/>
          <w:sz w:val="28"/>
          <w:szCs w:val="28"/>
        </w:rPr>
        <w:t>3</w:t>
      </w:r>
      <w:r w:rsidR="00333A14">
        <w:rPr>
          <w:rFonts w:ascii="宋体" w:hAnsi="宋体" w:cs="宋体" w:hint="eastAsia"/>
          <w:sz w:val="28"/>
          <w:szCs w:val="28"/>
        </w:rPr>
        <w:t>.管理方案</w:t>
      </w:r>
    </w:p>
    <w:p w:rsidR="00333A14" w:rsidRDefault="00333A14" w:rsidP="00333A14">
      <w:pPr>
        <w:spacing w:line="520" w:lineRule="exact"/>
        <w:rPr>
          <w:rFonts w:ascii="宋体" w:hAnsi="宋体" w:cs="宋体"/>
          <w:sz w:val="28"/>
          <w:szCs w:val="28"/>
        </w:rPr>
      </w:pPr>
      <w:r>
        <w:rPr>
          <w:rFonts w:ascii="宋体" w:hAnsi="宋体" w:cs="宋体" w:hint="eastAsia"/>
          <w:sz w:val="28"/>
          <w:szCs w:val="28"/>
        </w:rPr>
        <w:t>——环境目标指标管理方案</w:t>
      </w:r>
    </w:p>
    <w:p w:rsidR="00333A14" w:rsidRDefault="00333A14" w:rsidP="00333A14">
      <w:pPr>
        <w:spacing w:line="520" w:lineRule="exact"/>
        <w:rPr>
          <w:rFonts w:ascii="宋体" w:hAnsi="宋体" w:cs="宋体"/>
          <w:sz w:val="28"/>
          <w:szCs w:val="28"/>
        </w:rPr>
      </w:pPr>
      <w:r>
        <w:rPr>
          <w:rFonts w:ascii="宋体" w:hAnsi="宋体" w:cs="宋体" w:hint="eastAsia"/>
          <w:sz w:val="28"/>
          <w:szCs w:val="28"/>
        </w:rPr>
        <w:t>——职业健康安全目标指标管理方案</w:t>
      </w:r>
    </w:p>
    <w:p w:rsidR="00333A14" w:rsidRDefault="006E51A1" w:rsidP="00333A14">
      <w:pPr>
        <w:spacing w:line="520" w:lineRule="exact"/>
        <w:rPr>
          <w:rFonts w:ascii="宋体" w:hAnsi="宋体" w:cs="宋体"/>
          <w:sz w:val="28"/>
          <w:szCs w:val="28"/>
        </w:rPr>
      </w:pPr>
      <w:r>
        <w:rPr>
          <w:rFonts w:ascii="宋体" w:hAnsi="宋体" w:cs="宋体" w:hint="eastAsia"/>
          <w:sz w:val="28"/>
          <w:szCs w:val="28"/>
        </w:rPr>
        <w:t>4</w:t>
      </w:r>
      <w:r w:rsidR="00333A14">
        <w:rPr>
          <w:rFonts w:ascii="宋体" w:hAnsi="宋体" w:cs="宋体" w:hint="eastAsia"/>
          <w:sz w:val="28"/>
          <w:szCs w:val="28"/>
        </w:rPr>
        <w:t>.合</w:t>
      </w:r>
      <w:proofErr w:type="gramStart"/>
      <w:r w:rsidR="00333A14">
        <w:rPr>
          <w:rFonts w:ascii="宋体" w:hAnsi="宋体" w:cs="宋体" w:hint="eastAsia"/>
          <w:sz w:val="28"/>
          <w:szCs w:val="28"/>
        </w:rPr>
        <w:t>规</w:t>
      </w:r>
      <w:proofErr w:type="gramEnd"/>
      <w:r w:rsidR="00333A14">
        <w:rPr>
          <w:rFonts w:ascii="宋体" w:hAnsi="宋体" w:cs="宋体" w:hint="eastAsia"/>
          <w:sz w:val="28"/>
          <w:szCs w:val="28"/>
        </w:rPr>
        <w:t>性评价</w:t>
      </w:r>
    </w:p>
    <w:p w:rsidR="00333A14" w:rsidRDefault="00333A14" w:rsidP="00333A14">
      <w:pPr>
        <w:spacing w:line="520" w:lineRule="exact"/>
        <w:rPr>
          <w:rFonts w:ascii="宋体" w:hAnsi="宋体" w:cs="宋体"/>
          <w:sz w:val="28"/>
          <w:szCs w:val="28"/>
        </w:rPr>
      </w:pPr>
      <w:r>
        <w:rPr>
          <w:rFonts w:ascii="宋体" w:hAnsi="宋体" w:cs="宋体" w:hint="eastAsia"/>
          <w:sz w:val="28"/>
          <w:szCs w:val="28"/>
        </w:rPr>
        <w:lastRenderedPageBreak/>
        <w:t>——《合规性评价记录表》或《合规性评价报告》</w:t>
      </w:r>
    </w:p>
    <w:p w:rsidR="00333A14" w:rsidRDefault="006E51A1" w:rsidP="006E51A1">
      <w:pPr>
        <w:spacing w:line="520" w:lineRule="exact"/>
        <w:rPr>
          <w:rFonts w:ascii="宋体" w:hAnsi="宋体" w:cs="宋体"/>
          <w:bCs/>
          <w:sz w:val="28"/>
          <w:szCs w:val="28"/>
        </w:rPr>
      </w:pPr>
      <w:r>
        <w:rPr>
          <w:rFonts w:ascii="宋体" w:hAnsi="宋体" w:cs="宋体" w:hint="eastAsia"/>
          <w:bCs/>
          <w:sz w:val="28"/>
          <w:szCs w:val="28"/>
        </w:rPr>
        <w:t>5.</w:t>
      </w:r>
      <w:r w:rsidR="00333A14">
        <w:rPr>
          <w:rFonts w:ascii="宋体" w:hAnsi="宋体" w:cs="宋体" w:hint="eastAsia"/>
          <w:bCs/>
          <w:sz w:val="28"/>
          <w:szCs w:val="28"/>
        </w:rPr>
        <w:t>对各个二级学院的教学质量情况的汇总分析（高等职业院校人才培养工作状态数据采集与管理系统数据的上报及平台维护；高等教育基层统计报表上报，质量年报编撰与上报）。</w:t>
      </w:r>
    </w:p>
    <w:p w:rsidR="00333A14" w:rsidRDefault="00333A14" w:rsidP="00333A14">
      <w:pPr>
        <w:tabs>
          <w:tab w:val="left" w:pos="540"/>
        </w:tabs>
        <w:spacing w:line="520" w:lineRule="exact"/>
        <w:rPr>
          <w:rFonts w:ascii="宋体" w:hAnsi="宋体" w:cs="宋体"/>
          <w:b/>
          <w:sz w:val="28"/>
          <w:szCs w:val="28"/>
        </w:rPr>
      </w:pPr>
      <w:r>
        <w:rPr>
          <w:rFonts w:ascii="宋体" w:hAnsi="宋体" w:cs="宋体" w:hint="eastAsia"/>
          <w:b/>
          <w:sz w:val="28"/>
          <w:szCs w:val="28"/>
        </w:rPr>
        <w:t>十四、各二级学院</w:t>
      </w:r>
    </w:p>
    <w:p w:rsidR="00333A14" w:rsidRDefault="006E51A1" w:rsidP="00333A14">
      <w:pPr>
        <w:spacing w:line="520" w:lineRule="exact"/>
        <w:rPr>
          <w:rFonts w:ascii="宋体" w:hAnsi="宋体" w:cs="宋体"/>
          <w:bCs/>
          <w:sz w:val="28"/>
          <w:szCs w:val="28"/>
        </w:rPr>
      </w:pPr>
      <w:r>
        <w:rPr>
          <w:rFonts w:ascii="宋体" w:hAnsi="宋体" w:cs="宋体" w:hint="eastAsia"/>
          <w:bCs/>
          <w:sz w:val="28"/>
          <w:szCs w:val="28"/>
        </w:rPr>
        <w:t>1.</w:t>
      </w:r>
      <w:r w:rsidR="00333A14">
        <w:rPr>
          <w:rFonts w:ascii="宋体" w:hAnsi="宋体" w:cs="宋体" w:hint="eastAsia"/>
          <w:bCs/>
          <w:sz w:val="28"/>
          <w:szCs w:val="28"/>
        </w:rPr>
        <w:t>专业建设--提供新设专业的来龙去脉，即从可行性研究、立项、到实施、评价的整个流程资料；</w:t>
      </w:r>
    </w:p>
    <w:p w:rsidR="00333A14" w:rsidRDefault="006E51A1" w:rsidP="00333A14">
      <w:pPr>
        <w:spacing w:line="520" w:lineRule="exact"/>
        <w:rPr>
          <w:rFonts w:ascii="宋体" w:hAnsi="宋体" w:cs="宋体"/>
          <w:bCs/>
          <w:sz w:val="28"/>
          <w:szCs w:val="28"/>
        </w:rPr>
      </w:pPr>
      <w:r>
        <w:rPr>
          <w:rFonts w:ascii="宋体" w:hAnsi="宋体" w:cs="宋体" w:hint="eastAsia"/>
          <w:bCs/>
          <w:sz w:val="28"/>
          <w:szCs w:val="28"/>
        </w:rPr>
        <w:t>2.</w:t>
      </w:r>
      <w:r w:rsidR="00333A14">
        <w:rPr>
          <w:rFonts w:ascii="宋体" w:hAnsi="宋体" w:cs="宋体" w:hint="eastAsia"/>
          <w:bCs/>
          <w:sz w:val="28"/>
          <w:szCs w:val="28"/>
        </w:rPr>
        <w:t>教学质量的考评资料；</w:t>
      </w:r>
    </w:p>
    <w:p w:rsidR="00333A14" w:rsidRDefault="006E51A1" w:rsidP="00333A14">
      <w:pPr>
        <w:spacing w:line="520" w:lineRule="exact"/>
        <w:rPr>
          <w:rFonts w:ascii="宋体" w:hAnsi="宋体" w:cs="宋体"/>
          <w:bCs/>
          <w:sz w:val="28"/>
          <w:szCs w:val="28"/>
        </w:rPr>
      </w:pPr>
      <w:r>
        <w:rPr>
          <w:rFonts w:ascii="宋体" w:hAnsi="宋体" w:cs="宋体" w:hint="eastAsia"/>
          <w:bCs/>
          <w:sz w:val="28"/>
          <w:szCs w:val="28"/>
        </w:rPr>
        <w:t>3.</w:t>
      </w:r>
      <w:r w:rsidR="00333A14">
        <w:rPr>
          <w:rFonts w:ascii="宋体" w:hAnsi="宋体" w:cs="宋体" w:hint="eastAsia"/>
          <w:bCs/>
          <w:sz w:val="28"/>
          <w:szCs w:val="28"/>
        </w:rPr>
        <w:t>开展教学的全套过程资料（课程表、备课、讲课、考试等相关资料）；</w:t>
      </w:r>
    </w:p>
    <w:p w:rsidR="00333A14" w:rsidRDefault="006E51A1" w:rsidP="00333A14">
      <w:pPr>
        <w:spacing w:line="520" w:lineRule="exact"/>
        <w:rPr>
          <w:rFonts w:ascii="宋体" w:hAnsi="宋体" w:cs="宋体"/>
          <w:bCs/>
          <w:sz w:val="28"/>
          <w:szCs w:val="28"/>
        </w:rPr>
      </w:pPr>
      <w:r>
        <w:rPr>
          <w:rFonts w:ascii="宋体" w:hAnsi="宋体" w:cs="宋体" w:hint="eastAsia"/>
          <w:bCs/>
          <w:sz w:val="28"/>
          <w:szCs w:val="28"/>
        </w:rPr>
        <w:t>4.</w:t>
      </w:r>
      <w:r w:rsidR="00333A14">
        <w:rPr>
          <w:rFonts w:ascii="宋体" w:hAnsi="宋体" w:cs="宋体" w:hint="eastAsia"/>
          <w:bCs/>
          <w:sz w:val="28"/>
          <w:szCs w:val="28"/>
        </w:rPr>
        <w:t>实验室管理整套材料（实验室仪器管理--送检、实验室化学品清单、实验室耗材管理、实验室仪器清单）；</w:t>
      </w:r>
    </w:p>
    <w:p w:rsidR="00333A14" w:rsidRDefault="006E51A1" w:rsidP="00333A14">
      <w:pPr>
        <w:spacing w:line="520" w:lineRule="exact"/>
        <w:rPr>
          <w:rFonts w:ascii="宋体" w:hAnsi="宋体" w:cs="宋体"/>
          <w:bCs/>
          <w:sz w:val="28"/>
          <w:szCs w:val="28"/>
        </w:rPr>
      </w:pPr>
      <w:r>
        <w:rPr>
          <w:rFonts w:ascii="宋体" w:hAnsi="宋体" w:cs="宋体" w:hint="eastAsia"/>
          <w:bCs/>
          <w:sz w:val="28"/>
          <w:szCs w:val="28"/>
        </w:rPr>
        <w:t>5.</w:t>
      </w:r>
      <w:r w:rsidR="00333A14">
        <w:rPr>
          <w:rFonts w:ascii="宋体" w:hAnsi="宋体" w:cs="宋体" w:hint="eastAsia"/>
          <w:bCs/>
          <w:sz w:val="28"/>
          <w:szCs w:val="28"/>
        </w:rPr>
        <w:t xml:space="preserve"> 2门课的教案、讲义、成绩分析；</w:t>
      </w:r>
    </w:p>
    <w:p w:rsidR="00333A14" w:rsidRDefault="006E51A1" w:rsidP="00333A14">
      <w:pPr>
        <w:spacing w:line="520" w:lineRule="exact"/>
        <w:rPr>
          <w:rFonts w:ascii="宋体" w:hAnsi="宋体" w:cs="宋体"/>
          <w:bCs/>
          <w:sz w:val="28"/>
          <w:szCs w:val="28"/>
        </w:rPr>
      </w:pPr>
      <w:r>
        <w:rPr>
          <w:rFonts w:ascii="宋体" w:hAnsi="宋体" w:cs="宋体" w:hint="eastAsia"/>
          <w:bCs/>
          <w:sz w:val="28"/>
          <w:szCs w:val="28"/>
        </w:rPr>
        <w:t>6.</w:t>
      </w:r>
      <w:r w:rsidR="00333A14">
        <w:rPr>
          <w:rFonts w:ascii="宋体" w:hAnsi="宋体" w:cs="宋体" w:hint="eastAsia"/>
          <w:bCs/>
          <w:sz w:val="28"/>
          <w:szCs w:val="28"/>
        </w:rPr>
        <w:t>学院提供3件已检定仪器的清单和红联受理单；</w:t>
      </w:r>
    </w:p>
    <w:p w:rsidR="00333A14" w:rsidRDefault="006E51A1" w:rsidP="00333A14">
      <w:pPr>
        <w:spacing w:line="520" w:lineRule="exact"/>
        <w:rPr>
          <w:rFonts w:ascii="宋体" w:hAnsi="宋体" w:cs="宋体"/>
          <w:bCs/>
          <w:sz w:val="28"/>
          <w:szCs w:val="28"/>
        </w:rPr>
      </w:pPr>
      <w:r>
        <w:rPr>
          <w:rFonts w:ascii="宋体" w:hAnsi="宋体" w:cs="宋体" w:hint="eastAsia"/>
          <w:bCs/>
          <w:sz w:val="28"/>
          <w:szCs w:val="28"/>
        </w:rPr>
        <w:t>7.</w:t>
      </w:r>
      <w:r w:rsidR="00333A14">
        <w:rPr>
          <w:rFonts w:ascii="宋体" w:hAnsi="宋体" w:cs="宋体" w:hint="eastAsia"/>
          <w:bCs/>
          <w:sz w:val="28"/>
          <w:szCs w:val="28"/>
        </w:rPr>
        <w:t>年度新设专业负责人总结；</w:t>
      </w:r>
    </w:p>
    <w:p w:rsidR="00333A14" w:rsidRDefault="006E51A1" w:rsidP="00333A14">
      <w:pPr>
        <w:spacing w:line="520" w:lineRule="exact"/>
        <w:rPr>
          <w:rFonts w:ascii="宋体" w:hAnsi="宋体" w:cs="宋体"/>
          <w:sz w:val="28"/>
          <w:szCs w:val="28"/>
        </w:rPr>
      </w:pPr>
      <w:r>
        <w:rPr>
          <w:rFonts w:ascii="宋体" w:hAnsi="宋体" w:cs="宋体" w:hint="eastAsia"/>
          <w:bCs/>
          <w:sz w:val="28"/>
          <w:szCs w:val="28"/>
        </w:rPr>
        <w:t>8.</w:t>
      </w:r>
      <w:r w:rsidR="00333A14">
        <w:rPr>
          <w:rFonts w:ascii="宋体" w:hAnsi="宋体" w:cs="宋体" w:hint="eastAsia"/>
          <w:sz w:val="28"/>
          <w:szCs w:val="28"/>
        </w:rPr>
        <w:t>以下列表中的材料：</w:t>
      </w:r>
    </w:p>
    <w:tbl>
      <w:tblPr>
        <w:tblpPr w:leftFromText="180" w:rightFromText="180" w:vertAnchor="text" w:horzAnchor="margin"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0"/>
        <w:gridCol w:w="7830"/>
      </w:tblGrid>
      <w:tr w:rsidR="00333A14" w:rsidTr="003D615E">
        <w:trPr>
          <w:trHeight w:val="397"/>
        </w:trPr>
        <w:tc>
          <w:tcPr>
            <w:tcW w:w="1120" w:type="dxa"/>
            <w:vAlign w:val="center"/>
          </w:tcPr>
          <w:p w:rsidR="00333A14" w:rsidRDefault="00333A14" w:rsidP="003D615E">
            <w:pPr>
              <w:pStyle w:val="05"/>
              <w:spacing w:line="520" w:lineRule="exact"/>
              <w:jc w:val="center"/>
              <w:rPr>
                <w:rFonts w:hAnsi="宋体" w:cs="宋体"/>
                <w:color w:val="000000"/>
                <w:sz w:val="28"/>
                <w:szCs w:val="28"/>
              </w:rPr>
            </w:pPr>
            <w:r>
              <w:rPr>
                <w:rFonts w:hAnsi="宋体" w:cs="宋体" w:hint="eastAsia"/>
                <w:color w:val="000000"/>
                <w:sz w:val="28"/>
                <w:szCs w:val="28"/>
              </w:rPr>
              <w:t>序号</w:t>
            </w:r>
          </w:p>
        </w:tc>
        <w:tc>
          <w:tcPr>
            <w:tcW w:w="7830" w:type="dxa"/>
            <w:vAlign w:val="center"/>
          </w:tcPr>
          <w:p w:rsidR="00333A14" w:rsidRDefault="00333A14" w:rsidP="003D615E">
            <w:pPr>
              <w:pStyle w:val="05"/>
              <w:spacing w:line="520" w:lineRule="exact"/>
              <w:jc w:val="center"/>
              <w:rPr>
                <w:rFonts w:hAnsi="宋体" w:cs="宋体"/>
                <w:color w:val="000000"/>
                <w:sz w:val="28"/>
                <w:szCs w:val="28"/>
              </w:rPr>
            </w:pPr>
            <w:r>
              <w:rPr>
                <w:rFonts w:hAnsi="宋体" w:cs="宋体" w:hint="eastAsia"/>
                <w:color w:val="000000"/>
                <w:sz w:val="28"/>
                <w:szCs w:val="28"/>
              </w:rPr>
              <w:t>记录名称</w:t>
            </w:r>
          </w:p>
        </w:tc>
      </w:tr>
      <w:tr w:rsidR="00333A14" w:rsidTr="003D615E">
        <w:trPr>
          <w:trHeight w:val="397"/>
        </w:trPr>
        <w:tc>
          <w:tcPr>
            <w:tcW w:w="1120" w:type="dxa"/>
            <w:vAlign w:val="center"/>
          </w:tcPr>
          <w:p w:rsidR="00333A14" w:rsidRDefault="00333A14" w:rsidP="003D615E">
            <w:pPr>
              <w:pStyle w:val="05"/>
              <w:spacing w:line="520" w:lineRule="exact"/>
              <w:jc w:val="center"/>
              <w:rPr>
                <w:rFonts w:hAnsi="宋体" w:cs="宋体"/>
                <w:color w:val="000000"/>
                <w:sz w:val="28"/>
                <w:szCs w:val="28"/>
              </w:rPr>
            </w:pPr>
            <w:r>
              <w:rPr>
                <w:rFonts w:hAnsi="宋体" w:cs="宋体" w:hint="eastAsia"/>
                <w:color w:val="000000"/>
                <w:sz w:val="28"/>
                <w:szCs w:val="28"/>
              </w:rPr>
              <w:t>1</w:t>
            </w:r>
          </w:p>
        </w:tc>
        <w:tc>
          <w:tcPr>
            <w:tcW w:w="7830" w:type="dxa"/>
            <w:vAlign w:val="center"/>
          </w:tcPr>
          <w:p w:rsidR="00333A14" w:rsidRDefault="00333A14" w:rsidP="003D615E">
            <w:pPr>
              <w:pStyle w:val="05"/>
              <w:spacing w:line="520" w:lineRule="exact"/>
              <w:rPr>
                <w:rFonts w:hAnsi="宋体" w:cs="宋体"/>
                <w:color w:val="000000"/>
                <w:sz w:val="28"/>
                <w:szCs w:val="28"/>
              </w:rPr>
            </w:pPr>
            <w:r>
              <w:rPr>
                <w:rFonts w:hAnsi="宋体" w:cs="宋体" w:hint="eastAsia"/>
                <w:color w:val="000000"/>
                <w:sz w:val="28"/>
                <w:szCs w:val="28"/>
              </w:rPr>
              <w:t>《任课教师教学任务通知书签收表》</w:t>
            </w:r>
          </w:p>
        </w:tc>
      </w:tr>
      <w:tr w:rsidR="00333A14" w:rsidTr="003D615E">
        <w:trPr>
          <w:trHeight w:val="397"/>
        </w:trPr>
        <w:tc>
          <w:tcPr>
            <w:tcW w:w="1120" w:type="dxa"/>
            <w:vAlign w:val="center"/>
          </w:tcPr>
          <w:p w:rsidR="00333A14" w:rsidRDefault="00333A14" w:rsidP="003D615E">
            <w:pPr>
              <w:pStyle w:val="05"/>
              <w:spacing w:line="520" w:lineRule="exact"/>
              <w:jc w:val="center"/>
              <w:rPr>
                <w:rFonts w:hAnsi="宋体" w:cs="宋体"/>
                <w:color w:val="000000"/>
                <w:sz w:val="28"/>
                <w:szCs w:val="28"/>
              </w:rPr>
            </w:pPr>
            <w:r>
              <w:rPr>
                <w:rFonts w:hAnsi="宋体" w:cs="宋体" w:hint="eastAsia"/>
                <w:color w:val="000000"/>
                <w:sz w:val="28"/>
                <w:szCs w:val="28"/>
              </w:rPr>
              <w:t>2</w:t>
            </w:r>
          </w:p>
        </w:tc>
        <w:tc>
          <w:tcPr>
            <w:tcW w:w="7830" w:type="dxa"/>
            <w:vAlign w:val="center"/>
          </w:tcPr>
          <w:p w:rsidR="00333A14" w:rsidRDefault="00333A14" w:rsidP="003D615E">
            <w:pPr>
              <w:pStyle w:val="05"/>
              <w:spacing w:line="520" w:lineRule="exact"/>
              <w:rPr>
                <w:rFonts w:hAnsi="宋体" w:cs="宋体"/>
                <w:color w:val="000000"/>
                <w:sz w:val="28"/>
                <w:szCs w:val="28"/>
              </w:rPr>
            </w:pPr>
            <w:r>
              <w:rPr>
                <w:rFonts w:hAnsi="宋体" w:cs="宋体" w:hint="eastAsia"/>
                <w:color w:val="000000"/>
                <w:sz w:val="28"/>
                <w:szCs w:val="28"/>
              </w:rPr>
              <w:t>《学期授课计划》</w:t>
            </w:r>
          </w:p>
        </w:tc>
      </w:tr>
      <w:tr w:rsidR="00333A14" w:rsidTr="003D615E">
        <w:trPr>
          <w:trHeight w:val="397"/>
        </w:trPr>
        <w:tc>
          <w:tcPr>
            <w:tcW w:w="1120" w:type="dxa"/>
            <w:vAlign w:val="center"/>
          </w:tcPr>
          <w:p w:rsidR="00333A14" w:rsidRDefault="00333A14" w:rsidP="003D615E">
            <w:pPr>
              <w:pStyle w:val="05"/>
              <w:spacing w:line="520" w:lineRule="exact"/>
              <w:jc w:val="center"/>
              <w:rPr>
                <w:rFonts w:hAnsi="宋体" w:cs="宋体"/>
                <w:color w:val="000000"/>
                <w:sz w:val="28"/>
                <w:szCs w:val="28"/>
              </w:rPr>
            </w:pPr>
            <w:r>
              <w:rPr>
                <w:rFonts w:hAnsi="宋体" w:cs="宋体" w:hint="eastAsia"/>
                <w:color w:val="000000"/>
                <w:sz w:val="28"/>
                <w:szCs w:val="28"/>
              </w:rPr>
              <w:t>3</w:t>
            </w:r>
          </w:p>
        </w:tc>
        <w:tc>
          <w:tcPr>
            <w:tcW w:w="7830" w:type="dxa"/>
            <w:vAlign w:val="center"/>
          </w:tcPr>
          <w:p w:rsidR="00333A14" w:rsidRDefault="00333A14" w:rsidP="003D615E">
            <w:pPr>
              <w:pStyle w:val="05"/>
              <w:spacing w:line="520" w:lineRule="exact"/>
              <w:rPr>
                <w:rFonts w:hAnsi="宋体" w:cs="宋体"/>
                <w:color w:val="000000"/>
                <w:sz w:val="28"/>
                <w:szCs w:val="28"/>
              </w:rPr>
            </w:pPr>
            <w:r>
              <w:rPr>
                <w:rFonts w:hAnsi="宋体" w:cs="宋体" w:hint="eastAsia"/>
                <w:color w:val="000000"/>
                <w:sz w:val="28"/>
                <w:szCs w:val="28"/>
              </w:rPr>
              <w:t>《教师学期课程教学手册》</w:t>
            </w:r>
          </w:p>
        </w:tc>
      </w:tr>
      <w:tr w:rsidR="00333A14" w:rsidTr="003D615E">
        <w:trPr>
          <w:trHeight w:val="397"/>
        </w:trPr>
        <w:tc>
          <w:tcPr>
            <w:tcW w:w="1120" w:type="dxa"/>
            <w:vAlign w:val="center"/>
          </w:tcPr>
          <w:p w:rsidR="00333A14" w:rsidRDefault="00333A14" w:rsidP="003D615E">
            <w:pPr>
              <w:pStyle w:val="05"/>
              <w:spacing w:line="520" w:lineRule="exact"/>
              <w:jc w:val="center"/>
              <w:rPr>
                <w:rFonts w:hAnsi="宋体" w:cs="宋体"/>
                <w:color w:val="000000"/>
                <w:sz w:val="28"/>
                <w:szCs w:val="28"/>
              </w:rPr>
            </w:pPr>
            <w:r>
              <w:rPr>
                <w:rFonts w:hAnsi="宋体" w:cs="宋体" w:hint="eastAsia"/>
                <w:color w:val="000000"/>
                <w:sz w:val="28"/>
                <w:szCs w:val="28"/>
              </w:rPr>
              <w:t>4</w:t>
            </w:r>
          </w:p>
        </w:tc>
        <w:tc>
          <w:tcPr>
            <w:tcW w:w="7830" w:type="dxa"/>
            <w:vAlign w:val="center"/>
          </w:tcPr>
          <w:p w:rsidR="00333A14" w:rsidRDefault="00333A14" w:rsidP="003D615E">
            <w:pPr>
              <w:spacing w:line="520" w:lineRule="exact"/>
              <w:rPr>
                <w:rFonts w:ascii="宋体" w:hAnsi="宋体" w:cs="宋体"/>
                <w:color w:val="000000"/>
                <w:sz w:val="28"/>
                <w:szCs w:val="28"/>
              </w:rPr>
            </w:pPr>
            <w:r>
              <w:rPr>
                <w:rFonts w:ascii="宋体" w:hAnsi="宋体" w:cs="宋体" w:hint="eastAsia"/>
                <w:color w:val="000000"/>
                <w:sz w:val="28"/>
                <w:szCs w:val="28"/>
              </w:rPr>
              <w:t>《福建船政交通职业学院    -   学年第  学期总课表》</w:t>
            </w:r>
          </w:p>
        </w:tc>
      </w:tr>
      <w:tr w:rsidR="00333A14" w:rsidTr="003D615E">
        <w:trPr>
          <w:trHeight w:val="397"/>
        </w:trPr>
        <w:tc>
          <w:tcPr>
            <w:tcW w:w="1120" w:type="dxa"/>
            <w:vAlign w:val="center"/>
          </w:tcPr>
          <w:p w:rsidR="00333A14" w:rsidRDefault="00333A14" w:rsidP="003D615E">
            <w:pPr>
              <w:pStyle w:val="05"/>
              <w:spacing w:line="520" w:lineRule="exact"/>
              <w:jc w:val="center"/>
              <w:rPr>
                <w:rFonts w:hAnsi="宋体" w:cs="宋体"/>
                <w:color w:val="000000"/>
                <w:sz w:val="28"/>
                <w:szCs w:val="28"/>
              </w:rPr>
            </w:pPr>
            <w:r>
              <w:rPr>
                <w:rFonts w:hAnsi="宋体" w:cs="宋体" w:hint="eastAsia"/>
                <w:color w:val="000000"/>
                <w:sz w:val="28"/>
                <w:szCs w:val="28"/>
              </w:rPr>
              <w:t>5</w:t>
            </w:r>
          </w:p>
        </w:tc>
        <w:tc>
          <w:tcPr>
            <w:tcW w:w="7830" w:type="dxa"/>
            <w:vAlign w:val="center"/>
          </w:tcPr>
          <w:p w:rsidR="00333A14" w:rsidRDefault="00333A14" w:rsidP="003D615E">
            <w:pPr>
              <w:pStyle w:val="05"/>
              <w:spacing w:line="520" w:lineRule="exact"/>
              <w:rPr>
                <w:rFonts w:hAnsi="宋体" w:cs="宋体"/>
                <w:color w:val="000000"/>
                <w:sz w:val="28"/>
                <w:szCs w:val="28"/>
              </w:rPr>
            </w:pPr>
            <w:r>
              <w:rPr>
                <w:rFonts w:hAnsi="宋体" w:cs="宋体" w:hint="eastAsia"/>
                <w:color w:val="000000"/>
                <w:sz w:val="28"/>
                <w:szCs w:val="28"/>
              </w:rPr>
              <w:t>《调（停、补）课申请表》</w:t>
            </w:r>
          </w:p>
        </w:tc>
      </w:tr>
      <w:tr w:rsidR="00333A14" w:rsidTr="003D615E">
        <w:trPr>
          <w:trHeight w:val="397"/>
        </w:trPr>
        <w:tc>
          <w:tcPr>
            <w:tcW w:w="1120" w:type="dxa"/>
            <w:vAlign w:val="center"/>
          </w:tcPr>
          <w:p w:rsidR="00333A14" w:rsidRDefault="00333A14" w:rsidP="003D615E">
            <w:pPr>
              <w:pStyle w:val="05"/>
              <w:spacing w:line="520" w:lineRule="exact"/>
              <w:jc w:val="center"/>
              <w:rPr>
                <w:rFonts w:hAnsi="宋体" w:cs="宋体"/>
                <w:color w:val="000000"/>
                <w:sz w:val="28"/>
                <w:szCs w:val="28"/>
              </w:rPr>
            </w:pPr>
            <w:r>
              <w:rPr>
                <w:rFonts w:hAnsi="宋体" w:cs="宋体" w:hint="eastAsia"/>
                <w:color w:val="000000"/>
                <w:sz w:val="28"/>
                <w:szCs w:val="28"/>
              </w:rPr>
              <w:t>6</w:t>
            </w:r>
          </w:p>
        </w:tc>
        <w:tc>
          <w:tcPr>
            <w:tcW w:w="7830" w:type="dxa"/>
            <w:vAlign w:val="center"/>
          </w:tcPr>
          <w:p w:rsidR="00333A14" w:rsidRDefault="00333A14" w:rsidP="003D615E">
            <w:pPr>
              <w:pStyle w:val="05"/>
              <w:spacing w:line="520" w:lineRule="exact"/>
              <w:rPr>
                <w:rFonts w:hAnsi="宋体" w:cs="宋体"/>
                <w:color w:val="000000"/>
                <w:sz w:val="28"/>
                <w:szCs w:val="28"/>
              </w:rPr>
            </w:pPr>
            <w:r>
              <w:rPr>
                <w:rFonts w:hAnsi="宋体" w:cs="宋体" w:hint="eastAsia"/>
                <w:color w:val="000000"/>
                <w:sz w:val="28"/>
                <w:szCs w:val="28"/>
              </w:rPr>
              <w:t>《实验（训）日志》</w:t>
            </w:r>
          </w:p>
        </w:tc>
      </w:tr>
      <w:tr w:rsidR="00333A14" w:rsidTr="003D615E">
        <w:trPr>
          <w:trHeight w:val="397"/>
        </w:trPr>
        <w:tc>
          <w:tcPr>
            <w:tcW w:w="1120" w:type="dxa"/>
            <w:vAlign w:val="center"/>
          </w:tcPr>
          <w:p w:rsidR="00333A14" w:rsidRDefault="00333A14" w:rsidP="003D615E">
            <w:pPr>
              <w:pStyle w:val="05"/>
              <w:spacing w:line="520" w:lineRule="exact"/>
              <w:jc w:val="center"/>
              <w:rPr>
                <w:rFonts w:hAnsi="宋体" w:cs="宋体"/>
                <w:color w:val="000000"/>
                <w:sz w:val="28"/>
                <w:szCs w:val="28"/>
              </w:rPr>
            </w:pPr>
            <w:r>
              <w:rPr>
                <w:rFonts w:hAnsi="宋体" w:cs="宋体" w:hint="eastAsia"/>
                <w:color w:val="000000"/>
                <w:sz w:val="28"/>
                <w:szCs w:val="28"/>
              </w:rPr>
              <w:t>7</w:t>
            </w:r>
          </w:p>
        </w:tc>
        <w:tc>
          <w:tcPr>
            <w:tcW w:w="7830" w:type="dxa"/>
            <w:vAlign w:val="center"/>
          </w:tcPr>
          <w:p w:rsidR="00333A14" w:rsidRDefault="00333A14" w:rsidP="003D615E">
            <w:pPr>
              <w:pStyle w:val="05"/>
              <w:spacing w:line="520" w:lineRule="exact"/>
              <w:rPr>
                <w:rFonts w:hAnsi="宋体" w:cs="宋体"/>
                <w:color w:val="000000"/>
                <w:sz w:val="28"/>
                <w:szCs w:val="28"/>
              </w:rPr>
            </w:pPr>
            <w:r>
              <w:rPr>
                <w:rFonts w:hAnsi="宋体" w:cs="宋体" w:hint="eastAsia"/>
                <w:color w:val="000000"/>
                <w:sz w:val="28"/>
                <w:szCs w:val="28"/>
              </w:rPr>
              <w:t>《实验员工作日记》</w:t>
            </w:r>
          </w:p>
        </w:tc>
      </w:tr>
      <w:tr w:rsidR="00333A14" w:rsidTr="003D615E">
        <w:trPr>
          <w:trHeight w:val="397"/>
        </w:trPr>
        <w:tc>
          <w:tcPr>
            <w:tcW w:w="1120" w:type="dxa"/>
            <w:vAlign w:val="center"/>
          </w:tcPr>
          <w:p w:rsidR="00333A14" w:rsidRDefault="00333A14" w:rsidP="003D615E">
            <w:pPr>
              <w:pStyle w:val="05"/>
              <w:spacing w:line="520" w:lineRule="exact"/>
              <w:jc w:val="center"/>
              <w:rPr>
                <w:rFonts w:hAnsi="宋体" w:cs="宋体"/>
                <w:color w:val="000000"/>
                <w:sz w:val="28"/>
                <w:szCs w:val="28"/>
              </w:rPr>
            </w:pPr>
            <w:r>
              <w:rPr>
                <w:rFonts w:hAnsi="宋体" w:cs="宋体" w:hint="eastAsia"/>
                <w:color w:val="000000"/>
                <w:sz w:val="28"/>
                <w:szCs w:val="28"/>
              </w:rPr>
              <w:t>8</w:t>
            </w:r>
          </w:p>
        </w:tc>
        <w:tc>
          <w:tcPr>
            <w:tcW w:w="7830" w:type="dxa"/>
            <w:vAlign w:val="center"/>
          </w:tcPr>
          <w:p w:rsidR="00333A14" w:rsidRDefault="00333A14" w:rsidP="003D615E">
            <w:pPr>
              <w:pStyle w:val="05"/>
              <w:spacing w:line="520" w:lineRule="exact"/>
              <w:rPr>
                <w:rFonts w:hAnsi="宋体" w:cs="宋体"/>
                <w:color w:val="000000"/>
                <w:sz w:val="28"/>
                <w:szCs w:val="28"/>
              </w:rPr>
            </w:pPr>
            <w:r>
              <w:rPr>
                <w:rFonts w:hAnsi="宋体" w:cs="宋体" w:hint="eastAsia"/>
                <w:color w:val="000000"/>
                <w:sz w:val="28"/>
                <w:szCs w:val="28"/>
              </w:rPr>
              <w:t>《</w:t>
            </w:r>
            <w:r>
              <w:rPr>
                <w:rFonts w:hAnsi="宋体" w:cs="宋体" w:hint="eastAsia"/>
                <w:color w:val="000000"/>
                <w:spacing w:val="-26"/>
                <w:sz w:val="28"/>
                <w:szCs w:val="28"/>
              </w:rPr>
              <w:t xml:space="preserve">福 建 船 政 交 通 职 业 学 院 集 </w:t>
            </w:r>
            <w:r>
              <w:rPr>
                <w:rFonts w:hAnsi="宋体" w:cs="宋体" w:hint="eastAsia"/>
                <w:color w:val="000000"/>
                <w:sz w:val="28"/>
                <w:szCs w:val="28"/>
              </w:rPr>
              <w:t>中性实践教学计划》</w:t>
            </w:r>
          </w:p>
        </w:tc>
      </w:tr>
      <w:tr w:rsidR="00333A14" w:rsidTr="003D615E">
        <w:trPr>
          <w:trHeight w:val="397"/>
        </w:trPr>
        <w:tc>
          <w:tcPr>
            <w:tcW w:w="1120" w:type="dxa"/>
            <w:vAlign w:val="center"/>
          </w:tcPr>
          <w:p w:rsidR="00333A14" w:rsidRDefault="00333A14" w:rsidP="003D615E">
            <w:pPr>
              <w:pStyle w:val="05"/>
              <w:spacing w:line="520" w:lineRule="exact"/>
              <w:jc w:val="center"/>
              <w:rPr>
                <w:rFonts w:hAnsi="宋体" w:cs="宋体"/>
                <w:color w:val="000000"/>
                <w:sz w:val="28"/>
                <w:szCs w:val="28"/>
              </w:rPr>
            </w:pPr>
            <w:r>
              <w:rPr>
                <w:rFonts w:hAnsi="宋体" w:cs="宋体" w:hint="eastAsia"/>
                <w:color w:val="000000"/>
                <w:sz w:val="28"/>
                <w:szCs w:val="28"/>
              </w:rPr>
              <w:t>9</w:t>
            </w:r>
          </w:p>
        </w:tc>
        <w:tc>
          <w:tcPr>
            <w:tcW w:w="7830" w:type="dxa"/>
            <w:vAlign w:val="center"/>
          </w:tcPr>
          <w:p w:rsidR="00333A14" w:rsidRDefault="00333A14" w:rsidP="003D615E">
            <w:pPr>
              <w:pStyle w:val="05"/>
              <w:spacing w:line="520" w:lineRule="exact"/>
              <w:rPr>
                <w:rFonts w:hAnsi="宋体" w:cs="宋体"/>
                <w:color w:val="000000"/>
                <w:sz w:val="28"/>
                <w:szCs w:val="28"/>
              </w:rPr>
            </w:pPr>
            <w:r>
              <w:rPr>
                <w:rFonts w:hAnsi="宋体" w:cs="宋体" w:hint="eastAsia"/>
                <w:color w:val="000000"/>
                <w:sz w:val="28"/>
                <w:szCs w:val="28"/>
              </w:rPr>
              <w:t>《课程学期实验（实训）计划》</w:t>
            </w:r>
          </w:p>
        </w:tc>
      </w:tr>
      <w:tr w:rsidR="00333A14" w:rsidTr="003D615E">
        <w:trPr>
          <w:trHeight w:val="397"/>
        </w:trPr>
        <w:tc>
          <w:tcPr>
            <w:tcW w:w="1120" w:type="dxa"/>
            <w:vAlign w:val="center"/>
          </w:tcPr>
          <w:p w:rsidR="00333A14" w:rsidRDefault="00333A14" w:rsidP="003D615E">
            <w:pPr>
              <w:pStyle w:val="05"/>
              <w:spacing w:line="520" w:lineRule="exact"/>
              <w:jc w:val="center"/>
              <w:rPr>
                <w:rFonts w:hAnsi="宋体" w:cs="宋体"/>
                <w:color w:val="000000"/>
                <w:sz w:val="28"/>
                <w:szCs w:val="28"/>
              </w:rPr>
            </w:pPr>
            <w:r>
              <w:rPr>
                <w:rFonts w:hAnsi="宋体" w:cs="宋体" w:hint="eastAsia"/>
                <w:color w:val="000000"/>
                <w:sz w:val="28"/>
                <w:szCs w:val="28"/>
              </w:rPr>
              <w:t>10</w:t>
            </w:r>
          </w:p>
        </w:tc>
        <w:tc>
          <w:tcPr>
            <w:tcW w:w="7830" w:type="dxa"/>
            <w:vAlign w:val="center"/>
          </w:tcPr>
          <w:p w:rsidR="00333A14" w:rsidRDefault="00333A14" w:rsidP="003D615E">
            <w:pPr>
              <w:pStyle w:val="05"/>
              <w:spacing w:line="520" w:lineRule="exact"/>
              <w:rPr>
                <w:rFonts w:hAnsi="宋体" w:cs="宋体"/>
                <w:color w:val="000000"/>
                <w:sz w:val="28"/>
                <w:szCs w:val="28"/>
              </w:rPr>
            </w:pPr>
            <w:r>
              <w:rPr>
                <w:rFonts w:hAnsi="宋体" w:cs="宋体" w:hint="eastAsia"/>
                <w:color w:val="000000"/>
                <w:sz w:val="28"/>
                <w:szCs w:val="28"/>
              </w:rPr>
              <w:t>《教师学年体育课程教学手册》</w:t>
            </w:r>
          </w:p>
        </w:tc>
      </w:tr>
      <w:tr w:rsidR="00333A14" w:rsidTr="003D615E">
        <w:trPr>
          <w:trHeight w:val="397"/>
        </w:trPr>
        <w:tc>
          <w:tcPr>
            <w:tcW w:w="1120" w:type="dxa"/>
            <w:vAlign w:val="center"/>
          </w:tcPr>
          <w:p w:rsidR="00333A14" w:rsidRDefault="00333A14" w:rsidP="003D615E">
            <w:pPr>
              <w:pStyle w:val="05"/>
              <w:spacing w:line="520" w:lineRule="exact"/>
              <w:jc w:val="center"/>
              <w:rPr>
                <w:rFonts w:hAnsi="宋体" w:cs="宋体"/>
                <w:color w:val="000000"/>
                <w:sz w:val="28"/>
                <w:szCs w:val="28"/>
              </w:rPr>
            </w:pPr>
            <w:r>
              <w:rPr>
                <w:rFonts w:hAnsi="宋体" w:cs="宋体" w:hint="eastAsia"/>
                <w:color w:val="000000"/>
                <w:sz w:val="28"/>
                <w:szCs w:val="28"/>
              </w:rPr>
              <w:lastRenderedPageBreak/>
              <w:t>11</w:t>
            </w:r>
          </w:p>
        </w:tc>
        <w:tc>
          <w:tcPr>
            <w:tcW w:w="7830" w:type="dxa"/>
            <w:vAlign w:val="center"/>
          </w:tcPr>
          <w:p w:rsidR="00333A14" w:rsidRDefault="00333A14" w:rsidP="003D615E">
            <w:pPr>
              <w:pStyle w:val="05"/>
              <w:spacing w:line="520" w:lineRule="exact"/>
              <w:rPr>
                <w:rFonts w:hAnsi="宋体" w:cs="宋体"/>
                <w:color w:val="000000"/>
                <w:sz w:val="28"/>
                <w:szCs w:val="28"/>
              </w:rPr>
            </w:pPr>
            <w:r>
              <w:rPr>
                <w:rFonts w:hAnsi="宋体" w:cs="宋体" w:hint="eastAsia"/>
                <w:color w:val="000000"/>
                <w:sz w:val="28"/>
                <w:szCs w:val="28"/>
              </w:rPr>
              <w:t>《教学、教研活动记录本》</w:t>
            </w:r>
          </w:p>
        </w:tc>
      </w:tr>
      <w:tr w:rsidR="00333A14" w:rsidTr="003D615E">
        <w:trPr>
          <w:trHeight w:val="492"/>
        </w:trPr>
        <w:tc>
          <w:tcPr>
            <w:tcW w:w="1120" w:type="dxa"/>
            <w:vAlign w:val="center"/>
          </w:tcPr>
          <w:p w:rsidR="00333A14" w:rsidRDefault="00333A14" w:rsidP="003D615E">
            <w:pPr>
              <w:pStyle w:val="05"/>
              <w:spacing w:line="520" w:lineRule="exact"/>
              <w:jc w:val="center"/>
              <w:rPr>
                <w:rFonts w:hAnsi="宋体" w:cs="宋体"/>
                <w:color w:val="000000"/>
                <w:sz w:val="28"/>
                <w:szCs w:val="28"/>
              </w:rPr>
            </w:pPr>
            <w:r>
              <w:rPr>
                <w:rFonts w:hAnsi="宋体" w:cs="宋体" w:hint="eastAsia"/>
                <w:color w:val="000000"/>
                <w:sz w:val="28"/>
                <w:szCs w:val="28"/>
              </w:rPr>
              <w:t>1</w:t>
            </w:r>
            <w:r w:rsidR="003D455E">
              <w:rPr>
                <w:rFonts w:hAnsi="宋体" w:cs="宋体" w:hint="eastAsia"/>
                <w:color w:val="000000"/>
                <w:sz w:val="28"/>
                <w:szCs w:val="28"/>
              </w:rPr>
              <w:t>2</w:t>
            </w:r>
          </w:p>
        </w:tc>
        <w:tc>
          <w:tcPr>
            <w:tcW w:w="7830" w:type="dxa"/>
            <w:vAlign w:val="center"/>
          </w:tcPr>
          <w:p w:rsidR="00333A14" w:rsidRDefault="00333A14" w:rsidP="003D615E">
            <w:pPr>
              <w:pStyle w:val="05"/>
              <w:spacing w:line="520" w:lineRule="exact"/>
              <w:rPr>
                <w:rFonts w:hAnsi="宋体" w:cs="宋体"/>
                <w:color w:val="000000"/>
                <w:sz w:val="28"/>
                <w:szCs w:val="28"/>
              </w:rPr>
            </w:pPr>
            <w:r>
              <w:rPr>
                <w:rFonts w:hAnsi="宋体" w:cs="宋体" w:hint="eastAsia"/>
                <w:color w:val="000000"/>
                <w:sz w:val="28"/>
                <w:szCs w:val="28"/>
              </w:rPr>
              <w:t>《福建船政交通职业学院课堂教学评价表（试用）》</w:t>
            </w:r>
          </w:p>
        </w:tc>
      </w:tr>
      <w:tr w:rsidR="00333A14" w:rsidTr="003D615E">
        <w:trPr>
          <w:trHeight w:val="492"/>
        </w:trPr>
        <w:tc>
          <w:tcPr>
            <w:tcW w:w="1120" w:type="dxa"/>
            <w:vAlign w:val="center"/>
          </w:tcPr>
          <w:p w:rsidR="00333A14" w:rsidRDefault="00333A14" w:rsidP="003D615E">
            <w:pPr>
              <w:pStyle w:val="05"/>
              <w:spacing w:line="520" w:lineRule="exact"/>
              <w:jc w:val="center"/>
              <w:rPr>
                <w:rFonts w:hAnsi="宋体" w:cs="宋体"/>
                <w:color w:val="000000"/>
                <w:sz w:val="28"/>
                <w:szCs w:val="28"/>
              </w:rPr>
            </w:pPr>
            <w:r>
              <w:rPr>
                <w:rFonts w:hAnsi="宋体" w:cs="宋体" w:hint="eastAsia"/>
                <w:color w:val="000000"/>
                <w:sz w:val="28"/>
                <w:szCs w:val="28"/>
              </w:rPr>
              <w:t>1</w:t>
            </w:r>
            <w:r w:rsidR="003D455E">
              <w:rPr>
                <w:rFonts w:hAnsi="宋体" w:cs="宋体" w:hint="eastAsia"/>
                <w:color w:val="000000"/>
                <w:sz w:val="28"/>
                <w:szCs w:val="28"/>
              </w:rPr>
              <w:t>3</w:t>
            </w:r>
          </w:p>
        </w:tc>
        <w:tc>
          <w:tcPr>
            <w:tcW w:w="7830" w:type="dxa"/>
            <w:vAlign w:val="center"/>
          </w:tcPr>
          <w:p w:rsidR="00333A14" w:rsidRDefault="00333A14" w:rsidP="003D615E">
            <w:pPr>
              <w:pStyle w:val="05"/>
              <w:spacing w:line="520" w:lineRule="exact"/>
              <w:rPr>
                <w:rFonts w:hAnsi="宋体" w:cs="宋体"/>
                <w:color w:val="000000"/>
                <w:sz w:val="28"/>
                <w:szCs w:val="28"/>
              </w:rPr>
            </w:pPr>
            <w:r>
              <w:rPr>
                <w:rFonts w:hAnsi="宋体" w:cs="宋体" w:hint="eastAsia"/>
                <w:color w:val="000000"/>
                <w:sz w:val="28"/>
                <w:szCs w:val="28"/>
              </w:rPr>
              <w:t>《教学督导日志》</w:t>
            </w:r>
          </w:p>
        </w:tc>
      </w:tr>
      <w:tr w:rsidR="00333A14" w:rsidTr="003D615E">
        <w:trPr>
          <w:trHeight w:val="492"/>
        </w:trPr>
        <w:tc>
          <w:tcPr>
            <w:tcW w:w="1120" w:type="dxa"/>
            <w:vAlign w:val="center"/>
          </w:tcPr>
          <w:p w:rsidR="00333A14" w:rsidRDefault="00333A14" w:rsidP="003D615E">
            <w:pPr>
              <w:pStyle w:val="05"/>
              <w:spacing w:line="520" w:lineRule="exact"/>
              <w:jc w:val="center"/>
              <w:rPr>
                <w:rFonts w:hAnsi="宋体" w:cs="宋体"/>
                <w:color w:val="000000"/>
                <w:sz w:val="28"/>
                <w:szCs w:val="28"/>
              </w:rPr>
            </w:pPr>
            <w:r>
              <w:rPr>
                <w:rFonts w:hAnsi="宋体" w:cs="宋体" w:hint="eastAsia"/>
                <w:color w:val="000000"/>
                <w:sz w:val="28"/>
                <w:szCs w:val="28"/>
              </w:rPr>
              <w:t>1</w:t>
            </w:r>
            <w:r w:rsidR="003D455E">
              <w:rPr>
                <w:rFonts w:hAnsi="宋体" w:cs="宋体" w:hint="eastAsia"/>
                <w:color w:val="000000"/>
                <w:sz w:val="28"/>
                <w:szCs w:val="28"/>
              </w:rPr>
              <w:t>4</w:t>
            </w:r>
          </w:p>
        </w:tc>
        <w:tc>
          <w:tcPr>
            <w:tcW w:w="7830" w:type="dxa"/>
            <w:vAlign w:val="center"/>
          </w:tcPr>
          <w:p w:rsidR="00333A14" w:rsidRDefault="00333A14" w:rsidP="003D615E">
            <w:pPr>
              <w:pStyle w:val="05"/>
              <w:spacing w:line="520" w:lineRule="exact"/>
              <w:rPr>
                <w:rFonts w:hAnsi="宋体" w:cs="宋体"/>
                <w:color w:val="000000"/>
                <w:sz w:val="28"/>
                <w:szCs w:val="28"/>
              </w:rPr>
            </w:pPr>
            <w:r>
              <w:rPr>
                <w:rFonts w:hAnsi="宋体" w:cs="宋体" w:hint="eastAsia"/>
                <w:color w:val="000000"/>
                <w:sz w:val="28"/>
                <w:szCs w:val="28"/>
              </w:rPr>
              <w:t>《期中教学检查总结》</w:t>
            </w:r>
          </w:p>
        </w:tc>
      </w:tr>
      <w:tr w:rsidR="00333A14" w:rsidTr="003D615E">
        <w:trPr>
          <w:trHeight w:val="492"/>
        </w:trPr>
        <w:tc>
          <w:tcPr>
            <w:tcW w:w="1120" w:type="dxa"/>
            <w:vAlign w:val="center"/>
          </w:tcPr>
          <w:p w:rsidR="00333A14" w:rsidRDefault="00333A14" w:rsidP="003D615E">
            <w:pPr>
              <w:pStyle w:val="05"/>
              <w:spacing w:line="520" w:lineRule="exact"/>
              <w:jc w:val="center"/>
              <w:rPr>
                <w:rFonts w:hAnsi="宋体" w:cs="宋体"/>
                <w:color w:val="000000"/>
                <w:sz w:val="28"/>
                <w:szCs w:val="28"/>
              </w:rPr>
            </w:pPr>
            <w:r>
              <w:rPr>
                <w:rFonts w:hAnsi="宋体" w:cs="宋体" w:hint="eastAsia"/>
                <w:color w:val="000000"/>
                <w:sz w:val="28"/>
                <w:szCs w:val="28"/>
              </w:rPr>
              <w:t>1</w:t>
            </w:r>
            <w:r w:rsidR="003D455E">
              <w:rPr>
                <w:rFonts w:hAnsi="宋体" w:cs="宋体" w:hint="eastAsia"/>
                <w:color w:val="000000"/>
                <w:sz w:val="28"/>
                <w:szCs w:val="28"/>
              </w:rPr>
              <w:t>5</w:t>
            </w:r>
          </w:p>
        </w:tc>
        <w:tc>
          <w:tcPr>
            <w:tcW w:w="7830" w:type="dxa"/>
            <w:vAlign w:val="center"/>
          </w:tcPr>
          <w:p w:rsidR="00333A14" w:rsidRDefault="00333A14" w:rsidP="003D615E">
            <w:pPr>
              <w:pStyle w:val="05"/>
              <w:spacing w:line="520" w:lineRule="exact"/>
              <w:rPr>
                <w:rFonts w:hAnsi="宋体" w:cs="宋体"/>
                <w:color w:val="000000"/>
                <w:sz w:val="28"/>
                <w:szCs w:val="28"/>
              </w:rPr>
            </w:pPr>
            <w:r>
              <w:rPr>
                <w:rFonts w:hAnsi="宋体" w:cs="宋体" w:hint="eastAsia"/>
                <w:color w:val="000000"/>
                <w:sz w:val="28"/>
                <w:szCs w:val="28"/>
              </w:rPr>
              <w:t>《期中教学检查情况反馈表》</w:t>
            </w:r>
          </w:p>
        </w:tc>
      </w:tr>
      <w:tr w:rsidR="00333A14" w:rsidTr="003D615E">
        <w:trPr>
          <w:trHeight w:val="492"/>
        </w:trPr>
        <w:tc>
          <w:tcPr>
            <w:tcW w:w="1120" w:type="dxa"/>
            <w:vAlign w:val="center"/>
          </w:tcPr>
          <w:p w:rsidR="00333A14" w:rsidRDefault="003D455E" w:rsidP="003D615E">
            <w:pPr>
              <w:pStyle w:val="05"/>
              <w:spacing w:line="520" w:lineRule="exact"/>
              <w:jc w:val="center"/>
              <w:rPr>
                <w:rFonts w:hAnsi="宋体" w:cs="宋体"/>
                <w:color w:val="000000"/>
                <w:sz w:val="28"/>
                <w:szCs w:val="28"/>
              </w:rPr>
            </w:pPr>
            <w:r>
              <w:rPr>
                <w:rFonts w:hAnsi="宋体" w:cs="宋体" w:hint="eastAsia"/>
                <w:color w:val="000000"/>
                <w:sz w:val="28"/>
                <w:szCs w:val="28"/>
              </w:rPr>
              <w:t>16</w:t>
            </w:r>
          </w:p>
        </w:tc>
        <w:tc>
          <w:tcPr>
            <w:tcW w:w="7830" w:type="dxa"/>
            <w:vAlign w:val="center"/>
          </w:tcPr>
          <w:p w:rsidR="00333A14" w:rsidRDefault="00333A14" w:rsidP="003D615E">
            <w:pPr>
              <w:spacing w:line="520" w:lineRule="exact"/>
              <w:rPr>
                <w:rFonts w:ascii="宋体" w:hAnsi="宋体" w:cs="宋体"/>
                <w:color w:val="000000"/>
                <w:sz w:val="28"/>
                <w:szCs w:val="28"/>
              </w:rPr>
            </w:pPr>
            <w:r>
              <w:rPr>
                <w:rFonts w:ascii="宋体" w:hAnsi="宋体" w:cs="宋体" w:hint="eastAsia"/>
                <w:color w:val="000000"/>
                <w:sz w:val="28"/>
                <w:szCs w:val="28"/>
              </w:rPr>
              <w:t>《学期教学工作总结》</w:t>
            </w:r>
          </w:p>
        </w:tc>
      </w:tr>
      <w:tr w:rsidR="00333A14" w:rsidTr="003D615E">
        <w:trPr>
          <w:trHeight w:val="492"/>
        </w:trPr>
        <w:tc>
          <w:tcPr>
            <w:tcW w:w="1120" w:type="dxa"/>
            <w:vAlign w:val="center"/>
          </w:tcPr>
          <w:p w:rsidR="00333A14" w:rsidRDefault="003D455E" w:rsidP="003D615E">
            <w:pPr>
              <w:pStyle w:val="05"/>
              <w:spacing w:line="520" w:lineRule="exact"/>
              <w:jc w:val="center"/>
              <w:rPr>
                <w:rFonts w:hAnsi="宋体" w:cs="宋体"/>
                <w:color w:val="000000"/>
                <w:sz w:val="28"/>
                <w:szCs w:val="28"/>
              </w:rPr>
            </w:pPr>
            <w:r>
              <w:rPr>
                <w:rFonts w:hAnsi="宋体" w:cs="宋体" w:hint="eastAsia"/>
                <w:color w:val="000000"/>
                <w:sz w:val="28"/>
                <w:szCs w:val="28"/>
              </w:rPr>
              <w:t>17</w:t>
            </w:r>
          </w:p>
        </w:tc>
        <w:tc>
          <w:tcPr>
            <w:tcW w:w="7830" w:type="dxa"/>
            <w:vAlign w:val="center"/>
          </w:tcPr>
          <w:p w:rsidR="00333A14" w:rsidRDefault="00333A14" w:rsidP="003D615E">
            <w:pPr>
              <w:pStyle w:val="1"/>
              <w:numPr>
                <w:ilvl w:val="0"/>
                <w:numId w:val="0"/>
              </w:numPr>
              <w:tabs>
                <w:tab w:val="left" w:pos="420"/>
              </w:tabs>
              <w:spacing w:line="520" w:lineRule="exact"/>
              <w:rPr>
                <w:rFonts w:hAnsi="宋体" w:cs="宋体"/>
                <w:color w:val="000000"/>
                <w:sz w:val="28"/>
                <w:szCs w:val="28"/>
              </w:rPr>
            </w:pPr>
            <w:r>
              <w:rPr>
                <w:rFonts w:hAnsi="宋体" w:cs="宋体" w:hint="eastAsia"/>
                <w:b w:val="0"/>
                <w:color w:val="000000"/>
                <w:kern w:val="0"/>
                <w:sz w:val="28"/>
                <w:szCs w:val="28"/>
              </w:rPr>
              <w:t>《教学督导信息反馈表》</w:t>
            </w:r>
          </w:p>
        </w:tc>
      </w:tr>
      <w:tr w:rsidR="00333A14" w:rsidTr="003D615E">
        <w:trPr>
          <w:trHeight w:val="492"/>
        </w:trPr>
        <w:tc>
          <w:tcPr>
            <w:tcW w:w="1120" w:type="dxa"/>
            <w:vAlign w:val="center"/>
          </w:tcPr>
          <w:p w:rsidR="00333A14" w:rsidRDefault="003D455E" w:rsidP="003D615E">
            <w:pPr>
              <w:pStyle w:val="05"/>
              <w:spacing w:line="520" w:lineRule="exact"/>
              <w:jc w:val="center"/>
              <w:rPr>
                <w:rFonts w:hAnsi="宋体" w:cs="宋体"/>
                <w:color w:val="000000"/>
                <w:sz w:val="28"/>
                <w:szCs w:val="28"/>
              </w:rPr>
            </w:pPr>
            <w:r>
              <w:rPr>
                <w:rFonts w:hAnsi="宋体" w:cs="宋体" w:hint="eastAsia"/>
                <w:color w:val="000000"/>
                <w:sz w:val="28"/>
                <w:szCs w:val="28"/>
              </w:rPr>
              <w:t>18</w:t>
            </w:r>
          </w:p>
        </w:tc>
        <w:tc>
          <w:tcPr>
            <w:tcW w:w="7830" w:type="dxa"/>
            <w:vAlign w:val="center"/>
          </w:tcPr>
          <w:p w:rsidR="00333A14" w:rsidRDefault="00333A14" w:rsidP="003D615E">
            <w:pPr>
              <w:pStyle w:val="05"/>
              <w:tabs>
                <w:tab w:val="left" w:pos="2520"/>
              </w:tabs>
              <w:spacing w:line="520" w:lineRule="exact"/>
              <w:rPr>
                <w:rFonts w:hAnsi="宋体" w:cs="宋体"/>
                <w:color w:val="000000"/>
                <w:sz w:val="28"/>
                <w:szCs w:val="28"/>
              </w:rPr>
            </w:pPr>
            <w:r>
              <w:rPr>
                <w:rFonts w:hAnsi="宋体" w:cs="宋体" w:hint="eastAsia"/>
                <w:color w:val="000000"/>
                <w:sz w:val="28"/>
                <w:szCs w:val="28"/>
              </w:rPr>
              <w:t>《期末考试时间安排表》</w:t>
            </w:r>
          </w:p>
        </w:tc>
      </w:tr>
      <w:tr w:rsidR="00333A14" w:rsidTr="003D615E">
        <w:trPr>
          <w:trHeight w:val="492"/>
        </w:trPr>
        <w:tc>
          <w:tcPr>
            <w:tcW w:w="1120" w:type="dxa"/>
            <w:vAlign w:val="center"/>
          </w:tcPr>
          <w:p w:rsidR="00333A14" w:rsidRDefault="003D455E" w:rsidP="003D615E">
            <w:pPr>
              <w:pStyle w:val="05"/>
              <w:spacing w:line="520" w:lineRule="exact"/>
              <w:jc w:val="center"/>
              <w:rPr>
                <w:rFonts w:hAnsi="宋体" w:cs="宋体"/>
                <w:color w:val="000000"/>
                <w:sz w:val="28"/>
                <w:szCs w:val="28"/>
              </w:rPr>
            </w:pPr>
            <w:r>
              <w:rPr>
                <w:rFonts w:hAnsi="宋体" w:cs="宋体" w:hint="eastAsia"/>
                <w:color w:val="000000"/>
                <w:sz w:val="28"/>
                <w:szCs w:val="28"/>
              </w:rPr>
              <w:t>19</w:t>
            </w:r>
          </w:p>
        </w:tc>
        <w:tc>
          <w:tcPr>
            <w:tcW w:w="7830" w:type="dxa"/>
            <w:vAlign w:val="center"/>
          </w:tcPr>
          <w:p w:rsidR="00333A14" w:rsidRDefault="00333A14" w:rsidP="003D615E">
            <w:pPr>
              <w:pStyle w:val="05"/>
              <w:tabs>
                <w:tab w:val="left" w:pos="2520"/>
              </w:tabs>
              <w:spacing w:line="520" w:lineRule="exact"/>
              <w:rPr>
                <w:rFonts w:hAnsi="宋体" w:cs="宋体"/>
                <w:color w:val="000000"/>
                <w:sz w:val="28"/>
                <w:szCs w:val="28"/>
              </w:rPr>
            </w:pPr>
            <w:r>
              <w:rPr>
                <w:rFonts w:hAnsi="宋体" w:cs="宋体" w:hint="eastAsia"/>
                <w:color w:val="000000"/>
                <w:sz w:val="28"/>
                <w:szCs w:val="28"/>
              </w:rPr>
              <w:t>《学生考试缓考申请表》</w:t>
            </w:r>
          </w:p>
        </w:tc>
      </w:tr>
      <w:tr w:rsidR="00333A14" w:rsidTr="003D615E">
        <w:trPr>
          <w:trHeight w:val="492"/>
        </w:trPr>
        <w:tc>
          <w:tcPr>
            <w:tcW w:w="1120" w:type="dxa"/>
            <w:vAlign w:val="center"/>
          </w:tcPr>
          <w:p w:rsidR="00333A14" w:rsidRDefault="00333A14" w:rsidP="003D615E">
            <w:pPr>
              <w:pStyle w:val="05"/>
              <w:spacing w:line="520" w:lineRule="exact"/>
              <w:jc w:val="center"/>
              <w:rPr>
                <w:rFonts w:hAnsi="宋体" w:cs="宋体"/>
                <w:color w:val="000000"/>
                <w:sz w:val="28"/>
                <w:szCs w:val="28"/>
              </w:rPr>
            </w:pPr>
            <w:r>
              <w:rPr>
                <w:rFonts w:hAnsi="宋体" w:cs="宋体" w:hint="eastAsia"/>
                <w:color w:val="000000"/>
                <w:sz w:val="28"/>
                <w:szCs w:val="28"/>
              </w:rPr>
              <w:t>2</w:t>
            </w:r>
            <w:r w:rsidR="003D455E">
              <w:rPr>
                <w:rFonts w:hAnsi="宋体" w:cs="宋体" w:hint="eastAsia"/>
                <w:color w:val="000000"/>
                <w:sz w:val="28"/>
                <w:szCs w:val="28"/>
              </w:rPr>
              <w:t>0</w:t>
            </w:r>
          </w:p>
        </w:tc>
        <w:tc>
          <w:tcPr>
            <w:tcW w:w="7830" w:type="dxa"/>
            <w:vAlign w:val="center"/>
          </w:tcPr>
          <w:p w:rsidR="00333A14" w:rsidRDefault="00333A14" w:rsidP="003D615E">
            <w:pPr>
              <w:pStyle w:val="05"/>
              <w:tabs>
                <w:tab w:val="left" w:pos="2520"/>
              </w:tabs>
              <w:spacing w:line="520" w:lineRule="exact"/>
              <w:rPr>
                <w:rFonts w:hAnsi="宋体" w:cs="宋体"/>
                <w:color w:val="000000"/>
                <w:sz w:val="28"/>
                <w:szCs w:val="28"/>
              </w:rPr>
            </w:pPr>
            <w:r>
              <w:rPr>
                <w:rFonts w:hAnsi="宋体" w:cs="宋体" w:hint="eastAsia"/>
                <w:color w:val="000000"/>
                <w:sz w:val="28"/>
                <w:szCs w:val="28"/>
              </w:rPr>
              <w:t>试卷命题送审稿</w:t>
            </w:r>
          </w:p>
        </w:tc>
      </w:tr>
      <w:tr w:rsidR="00333A14" w:rsidTr="003D615E">
        <w:trPr>
          <w:trHeight w:val="492"/>
        </w:trPr>
        <w:tc>
          <w:tcPr>
            <w:tcW w:w="1120" w:type="dxa"/>
            <w:vAlign w:val="center"/>
          </w:tcPr>
          <w:p w:rsidR="00333A14" w:rsidRDefault="00333A14" w:rsidP="003D615E">
            <w:pPr>
              <w:pStyle w:val="05"/>
              <w:spacing w:line="520" w:lineRule="exact"/>
              <w:jc w:val="center"/>
              <w:rPr>
                <w:rFonts w:hAnsi="宋体" w:cs="宋体"/>
                <w:color w:val="000000"/>
                <w:sz w:val="28"/>
                <w:szCs w:val="28"/>
              </w:rPr>
            </w:pPr>
            <w:r>
              <w:rPr>
                <w:rFonts w:hAnsi="宋体" w:cs="宋体" w:hint="eastAsia"/>
                <w:color w:val="000000"/>
                <w:sz w:val="28"/>
                <w:szCs w:val="28"/>
              </w:rPr>
              <w:t>2</w:t>
            </w:r>
            <w:r w:rsidR="003D455E">
              <w:rPr>
                <w:rFonts w:hAnsi="宋体" w:cs="宋体" w:hint="eastAsia"/>
                <w:color w:val="000000"/>
                <w:sz w:val="28"/>
                <w:szCs w:val="28"/>
              </w:rPr>
              <w:t>1</w:t>
            </w:r>
          </w:p>
        </w:tc>
        <w:tc>
          <w:tcPr>
            <w:tcW w:w="7830" w:type="dxa"/>
            <w:vAlign w:val="center"/>
          </w:tcPr>
          <w:p w:rsidR="00333A14" w:rsidRDefault="00333A14" w:rsidP="003D615E">
            <w:pPr>
              <w:pStyle w:val="05"/>
              <w:tabs>
                <w:tab w:val="left" w:pos="2520"/>
              </w:tabs>
              <w:spacing w:line="520" w:lineRule="exact"/>
              <w:rPr>
                <w:rFonts w:hAnsi="宋体" w:cs="宋体"/>
                <w:color w:val="000000"/>
                <w:sz w:val="28"/>
                <w:szCs w:val="28"/>
              </w:rPr>
            </w:pPr>
            <w:r>
              <w:rPr>
                <w:rFonts w:hAnsi="宋体" w:cs="宋体" w:hint="eastAsia"/>
                <w:color w:val="000000"/>
                <w:sz w:val="28"/>
                <w:szCs w:val="28"/>
              </w:rPr>
              <w:t>福建船政交通职业学院期考试卷纸</w:t>
            </w:r>
          </w:p>
        </w:tc>
      </w:tr>
      <w:tr w:rsidR="00333A14" w:rsidTr="003D615E">
        <w:trPr>
          <w:trHeight w:val="492"/>
        </w:trPr>
        <w:tc>
          <w:tcPr>
            <w:tcW w:w="1120" w:type="dxa"/>
            <w:vAlign w:val="center"/>
          </w:tcPr>
          <w:p w:rsidR="00333A14" w:rsidRDefault="00333A14" w:rsidP="003D615E">
            <w:pPr>
              <w:pStyle w:val="05"/>
              <w:spacing w:line="520" w:lineRule="exact"/>
              <w:jc w:val="center"/>
              <w:rPr>
                <w:rFonts w:hAnsi="宋体" w:cs="宋体"/>
                <w:color w:val="000000"/>
                <w:sz w:val="28"/>
                <w:szCs w:val="28"/>
              </w:rPr>
            </w:pPr>
            <w:r>
              <w:rPr>
                <w:rFonts w:hAnsi="宋体" w:cs="宋体" w:hint="eastAsia"/>
                <w:color w:val="000000"/>
                <w:sz w:val="28"/>
                <w:szCs w:val="28"/>
              </w:rPr>
              <w:t>2</w:t>
            </w:r>
            <w:r w:rsidR="003D455E">
              <w:rPr>
                <w:rFonts w:hAnsi="宋体" w:cs="宋体" w:hint="eastAsia"/>
                <w:color w:val="000000"/>
                <w:sz w:val="28"/>
                <w:szCs w:val="28"/>
              </w:rPr>
              <w:t>2</w:t>
            </w:r>
          </w:p>
        </w:tc>
        <w:tc>
          <w:tcPr>
            <w:tcW w:w="7830" w:type="dxa"/>
            <w:vAlign w:val="center"/>
          </w:tcPr>
          <w:p w:rsidR="00333A14" w:rsidRDefault="00333A14" w:rsidP="003D615E">
            <w:pPr>
              <w:pStyle w:val="05"/>
              <w:tabs>
                <w:tab w:val="left" w:pos="2520"/>
              </w:tabs>
              <w:spacing w:line="520" w:lineRule="exact"/>
              <w:rPr>
                <w:rFonts w:hAnsi="宋体" w:cs="宋体"/>
                <w:color w:val="000000"/>
                <w:sz w:val="28"/>
                <w:szCs w:val="28"/>
              </w:rPr>
            </w:pPr>
            <w:r>
              <w:rPr>
                <w:rFonts w:hAnsi="宋体" w:cs="宋体" w:hint="eastAsia"/>
                <w:color w:val="000000"/>
                <w:sz w:val="28"/>
                <w:szCs w:val="28"/>
              </w:rPr>
              <w:t>《监考情况登记卡》</w:t>
            </w:r>
          </w:p>
        </w:tc>
      </w:tr>
      <w:tr w:rsidR="00333A14" w:rsidTr="003D615E">
        <w:trPr>
          <w:trHeight w:val="492"/>
        </w:trPr>
        <w:tc>
          <w:tcPr>
            <w:tcW w:w="1120" w:type="dxa"/>
            <w:vAlign w:val="center"/>
          </w:tcPr>
          <w:p w:rsidR="00333A14" w:rsidRDefault="003D455E" w:rsidP="003D615E">
            <w:pPr>
              <w:pStyle w:val="05"/>
              <w:spacing w:line="520" w:lineRule="exact"/>
              <w:jc w:val="center"/>
              <w:rPr>
                <w:rFonts w:hAnsi="宋体" w:cs="宋体"/>
                <w:color w:val="000000"/>
                <w:sz w:val="28"/>
                <w:szCs w:val="28"/>
              </w:rPr>
            </w:pPr>
            <w:r>
              <w:rPr>
                <w:rFonts w:hAnsi="宋体" w:cs="宋体" w:hint="eastAsia"/>
                <w:color w:val="000000"/>
                <w:sz w:val="28"/>
                <w:szCs w:val="28"/>
              </w:rPr>
              <w:t>23</w:t>
            </w:r>
          </w:p>
        </w:tc>
        <w:tc>
          <w:tcPr>
            <w:tcW w:w="7830" w:type="dxa"/>
            <w:vAlign w:val="center"/>
          </w:tcPr>
          <w:p w:rsidR="00333A14" w:rsidRDefault="00333A14" w:rsidP="003D615E">
            <w:pPr>
              <w:pStyle w:val="05"/>
              <w:tabs>
                <w:tab w:val="left" w:pos="2520"/>
              </w:tabs>
              <w:spacing w:line="520" w:lineRule="exact"/>
              <w:rPr>
                <w:rFonts w:hAnsi="宋体" w:cs="宋体"/>
                <w:color w:val="000000"/>
                <w:sz w:val="28"/>
                <w:szCs w:val="28"/>
              </w:rPr>
            </w:pPr>
            <w:r>
              <w:rPr>
                <w:rFonts w:hAnsi="宋体" w:cs="宋体" w:hint="eastAsia"/>
                <w:color w:val="000000"/>
                <w:sz w:val="28"/>
                <w:szCs w:val="28"/>
              </w:rPr>
              <w:t>《福建船政交通职业学院总评成绩登记表》</w:t>
            </w:r>
          </w:p>
        </w:tc>
      </w:tr>
    </w:tbl>
    <w:p w:rsidR="00333A14" w:rsidRDefault="006E51A1" w:rsidP="00333A14">
      <w:pPr>
        <w:tabs>
          <w:tab w:val="left" w:pos="540"/>
        </w:tabs>
        <w:spacing w:line="520" w:lineRule="exact"/>
        <w:rPr>
          <w:rFonts w:ascii="宋体" w:hAnsi="宋体"/>
          <w:b/>
          <w:sz w:val="28"/>
        </w:rPr>
      </w:pPr>
      <w:r>
        <w:rPr>
          <w:rFonts w:ascii="宋体" w:hAnsi="宋体" w:hint="eastAsia"/>
          <w:b/>
          <w:sz w:val="28"/>
        </w:rPr>
        <w:t>提供的所有记录时间在近一年以内，各二级学院根据日常工作情况提供相应材料即可。</w:t>
      </w:r>
    </w:p>
    <w:p w:rsidR="00B82073" w:rsidRPr="00333A14" w:rsidRDefault="00B82073">
      <w:pPr>
        <w:tabs>
          <w:tab w:val="left" w:pos="540"/>
        </w:tabs>
        <w:spacing w:line="300" w:lineRule="auto"/>
        <w:rPr>
          <w:rFonts w:ascii="宋体" w:hAnsi="宋体"/>
          <w:b/>
          <w:sz w:val="28"/>
          <w:szCs w:val="28"/>
        </w:rPr>
      </w:pPr>
    </w:p>
    <w:sectPr w:rsidR="00B82073" w:rsidRPr="00333A14" w:rsidSect="002660EB">
      <w:footerReference w:type="default" r:id="rId7"/>
      <w:pgSz w:w="11906" w:h="16838"/>
      <w:pgMar w:top="1418" w:right="1418" w:bottom="1418" w:left="1701" w:header="851" w:footer="8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C02" w:rsidRDefault="007B2C02">
      <w:r>
        <w:separator/>
      </w:r>
    </w:p>
  </w:endnote>
  <w:endnote w:type="continuationSeparator" w:id="0">
    <w:p w:rsidR="007B2C02" w:rsidRDefault="007B2C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FangSong">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0EB" w:rsidRDefault="00B82073">
    <w:pPr>
      <w:pStyle w:val="a3"/>
      <w:jc w:val="center"/>
      <w:rPr>
        <w:rFonts w:ascii="宋体" w:hAnsi="宋体"/>
        <w:sz w:val="21"/>
        <w:szCs w:val="21"/>
      </w:rPr>
    </w:pPr>
    <w:r>
      <w:rPr>
        <w:rFonts w:ascii="宋体" w:hAnsi="宋体" w:hint="eastAsia"/>
        <w:kern w:val="0"/>
        <w:sz w:val="21"/>
        <w:szCs w:val="21"/>
      </w:rPr>
      <w:t xml:space="preserve">第 </w:t>
    </w:r>
    <w:r w:rsidR="00893AA2">
      <w:rPr>
        <w:rFonts w:ascii="宋体" w:hAnsi="宋体"/>
        <w:kern w:val="0"/>
        <w:sz w:val="21"/>
        <w:szCs w:val="21"/>
      </w:rPr>
      <w:fldChar w:fldCharType="begin"/>
    </w:r>
    <w:r>
      <w:rPr>
        <w:rFonts w:ascii="宋体" w:hAnsi="宋体"/>
        <w:kern w:val="0"/>
        <w:sz w:val="21"/>
        <w:szCs w:val="21"/>
      </w:rPr>
      <w:instrText xml:space="preserve"> PAGE </w:instrText>
    </w:r>
    <w:r w:rsidR="00893AA2">
      <w:rPr>
        <w:rFonts w:ascii="宋体" w:hAnsi="宋体"/>
        <w:kern w:val="0"/>
        <w:sz w:val="21"/>
        <w:szCs w:val="21"/>
      </w:rPr>
      <w:fldChar w:fldCharType="separate"/>
    </w:r>
    <w:r w:rsidR="006E51A1">
      <w:rPr>
        <w:rFonts w:ascii="宋体" w:hAnsi="宋体"/>
        <w:noProof/>
        <w:kern w:val="0"/>
        <w:sz w:val="21"/>
        <w:szCs w:val="21"/>
      </w:rPr>
      <w:t>6</w:t>
    </w:r>
    <w:r w:rsidR="00893AA2">
      <w:rPr>
        <w:rFonts w:ascii="宋体" w:hAnsi="宋体"/>
        <w:kern w:val="0"/>
        <w:sz w:val="21"/>
        <w:szCs w:val="21"/>
      </w:rPr>
      <w:fldChar w:fldCharType="end"/>
    </w:r>
    <w:r>
      <w:rPr>
        <w:rFonts w:ascii="宋体" w:hAnsi="宋体" w:hint="eastAsia"/>
        <w:kern w:val="0"/>
        <w:sz w:val="21"/>
        <w:szCs w:val="21"/>
      </w:rPr>
      <w:t xml:space="preserve"> 页 共 </w:t>
    </w:r>
    <w:r w:rsidR="00893AA2">
      <w:rPr>
        <w:rFonts w:ascii="宋体" w:hAnsi="宋体"/>
        <w:kern w:val="0"/>
        <w:sz w:val="21"/>
        <w:szCs w:val="21"/>
      </w:rPr>
      <w:fldChar w:fldCharType="begin"/>
    </w:r>
    <w:r>
      <w:rPr>
        <w:rFonts w:ascii="宋体" w:hAnsi="宋体"/>
        <w:kern w:val="0"/>
        <w:sz w:val="21"/>
        <w:szCs w:val="21"/>
      </w:rPr>
      <w:instrText xml:space="preserve"> NUMPAGES </w:instrText>
    </w:r>
    <w:r w:rsidR="00893AA2">
      <w:rPr>
        <w:rFonts w:ascii="宋体" w:hAnsi="宋体"/>
        <w:kern w:val="0"/>
        <w:sz w:val="21"/>
        <w:szCs w:val="21"/>
      </w:rPr>
      <w:fldChar w:fldCharType="separate"/>
    </w:r>
    <w:r w:rsidR="006E51A1">
      <w:rPr>
        <w:rFonts w:ascii="宋体" w:hAnsi="宋体"/>
        <w:noProof/>
        <w:kern w:val="0"/>
        <w:sz w:val="21"/>
        <w:szCs w:val="21"/>
      </w:rPr>
      <w:t>6</w:t>
    </w:r>
    <w:r w:rsidR="00893AA2">
      <w:rPr>
        <w:rFonts w:ascii="宋体" w:hAnsi="宋体"/>
        <w:kern w:val="0"/>
        <w:sz w:val="21"/>
        <w:szCs w:val="21"/>
      </w:rPr>
      <w:fldChar w:fldCharType="end"/>
    </w:r>
    <w:r>
      <w:rPr>
        <w:rFonts w:ascii="宋体" w:hAnsi="宋体" w:hint="eastAsia"/>
        <w:kern w:val="0"/>
        <w:sz w:val="21"/>
        <w:szCs w:val="21"/>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C02" w:rsidRDefault="007B2C02">
      <w:r>
        <w:separator/>
      </w:r>
    </w:p>
  </w:footnote>
  <w:footnote w:type="continuationSeparator" w:id="0">
    <w:p w:rsidR="007B2C02" w:rsidRDefault="007B2C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76EBE5"/>
    <w:multiLevelType w:val="singleLevel"/>
    <w:tmpl w:val="B776EBE5"/>
    <w:lvl w:ilvl="0">
      <w:start w:val="1"/>
      <w:numFmt w:val="decimal"/>
      <w:lvlText w:val="%1."/>
      <w:lvlJc w:val="left"/>
      <w:pPr>
        <w:tabs>
          <w:tab w:val="num" w:pos="312"/>
        </w:tabs>
      </w:pPr>
    </w:lvl>
  </w:abstractNum>
  <w:abstractNum w:abstractNumId="1">
    <w:nsid w:val="C8936CB7"/>
    <w:multiLevelType w:val="singleLevel"/>
    <w:tmpl w:val="C8936CB7"/>
    <w:lvl w:ilvl="0">
      <w:start w:val="1"/>
      <w:numFmt w:val="chineseCounting"/>
      <w:pStyle w:val="1"/>
      <w:suff w:val="nothing"/>
      <w:lvlText w:val="%1、"/>
      <w:lvlJc w:val="left"/>
      <w:rPr>
        <w:rFonts w:hint="eastAsia"/>
      </w:rPr>
    </w:lvl>
  </w:abstractNum>
  <w:abstractNum w:abstractNumId="2">
    <w:nsid w:val="F6B779B4"/>
    <w:multiLevelType w:val="singleLevel"/>
    <w:tmpl w:val="F6B779B4"/>
    <w:lvl w:ilvl="0">
      <w:start w:val="1"/>
      <w:numFmt w:val="decimal"/>
      <w:lvlText w:val="%1."/>
      <w:lvlJc w:val="left"/>
      <w:pPr>
        <w:tabs>
          <w:tab w:val="num" w:pos="3998"/>
        </w:tabs>
      </w:pPr>
    </w:lvl>
  </w:abstractNum>
  <w:abstractNum w:abstractNumId="3">
    <w:nsid w:val="3DD673D0"/>
    <w:multiLevelType w:val="singleLevel"/>
    <w:tmpl w:val="3DD673D0"/>
    <w:lvl w:ilvl="0">
      <w:start w:val="1"/>
      <w:numFmt w:val="decimal"/>
      <w:lvlText w:val="%1."/>
      <w:lvlJc w:val="left"/>
      <w:pPr>
        <w:tabs>
          <w:tab w:val="num" w:pos="312"/>
        </w:tabs>
      </w:pPr>
    </w:lvl>
  </w:abstractNum>
  <w:abstractNum w:abstractNumId="4">
    <w:nsid w:val="7D32A298"/>
    <w:multiLevelType w:val="singleLevel"/>
    <w:tmpl w:val="7D32A298"/>
    <w:lvl w:ilvl="0">
      <w:start w:val="1"/>
      <w:numFmt w:val="decimal"/>
      <w:lvlText w:val="%1."/>
      <w:lvlJc w:val="left"/>
      <w:pPr>
        <w:tabs>
          <w:tab w:val="num" w:pos="312"/>
        </w:tabs>
      </w:pPr>
    </w:lvl>
  </w:abstractNum>
  <w:abstractNum w:abstractNumId="5">
    <w:nsid w:val="7FBBEFA8"/>
    <w:multiLevelType w:val="singleLevel"/>
    <w:tmpl w:val="7FBBEFA8"/>
    <w:lvl w:ilvl="0">
      <w:start w:val="1"/>
      <w:numFmt w:val="decimal"/>
      <w:lvlText w:val="%1."/>
      <w:lvlJc w:val="left"/>
      <w:pPr>
        <w:tabs>
          <w:tab w:val="num" w:pos="312"/>
        </w:tabs>
      </w:p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6386"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YyNTZmYWRjOGI5ODQ3ZDQyMzY0NTgwZjIwZjIyYmQifQ=="/>
  </w:docVars>
  <w:rsids>
    <w:rsidRoot w:val="00172A27"/>
    <w:rsid w:val="00034452"/>
    <w:rsid w:val="000419D5"/>
    <w:rsid w:val="0010151C"/>
    <w:rsid w:val="00110DA0"/>
    <w:rsid w:val="00172A27"/>
    <w:rsid w:val="001860C8"/>
    <w:rsid w:val="001D7452"/>
    <w:rsid w:val="002660EB"/>
    <w:rsid w:val="002F1A15"/>
    <w:rsid w:val="00310D48"/>
    <w:rsid w:val="00333A14"/>
    <w:rsid w:val="00351293"/>
    <w:rsid w:val="003B684A"/>
    <w:rsid w:val="003C3E86"/>
    <w:rsid w:val="003D455E"/>
    <w:rsid w:val="003E13CA"/>
    <w:rsid w:val="00522F30"/>
    <w:rsid w:val="00596119"/>
    <w:rsid w:val="005F258A"/>
    <w:rsid w:val="006D2AE2"/>
    <w:rsid w:val="006E51A1"/>
    <w:rsid w:val="00742411"/>
    <w:rsid w:val="007A4B7D"/>
    <w:rsid w:val="007B2C02"/>
    <w:rsid w:val="008420CC"/>
    <w:rsid w:val="00893AA2"/>
    <w:rsid w:val="009B6E91"/>
    <w:rsid w:val="00A734DF"/>
    <w:rsid w:val="00A941E3"/>
    <w:rsid w:val="00AA4A95"/>
    <w:rsid w:val="00B5168A"/>
    <w:rsid w:val="00B82073"/>
    <w:rsid w:val="00B969F8"/>
    <w:rsid w:val="00BC510A"/>
    <w:rsid w:val="00C15807"/>
    <w:rsid w:val="00C974ED"/>
    <w:rsid w:val="00D12908"/>
    <w:rsid w:val="00D23B1D"/>
    <w:rsid w:val="00E07B5A"/>
    <w:rsid w:val="00F10AB9"/>
    <w:rsid w:val="00F41695"/>
    <w:rsid w:val="00FD670D"/>
    <w:rsid w:val="029C5191"/>
    <w:rsid w:val="04737C5B"/>
    <w:rsid w:val="04CC22E0"/>
    <w:rsid w:val="05A71E96"/>
    <w:rsid w:val="06D13DD1"/>
    <w:rsid w:val="078C3E63"/>
    <w:rsid w:val="086A383A"/>
    <w:rsid w:val="09846490"/>
    <w:rsid w:val="0CC77520"/>
    <w:rsid w:val="0D4D4010"/>
    <w:rsid w:val="0D4E2DB7"/>
    <w:rsid w:val="0D7147EF"/>
    <w:rsid w:val="156F4BF1"/>
    <w:rsid w:val="16E152FD"/>
    <w:rsid w:val="17DF6E40"/>
    <w:rsid w:val="1CF46365"/>
    <w:rsid w:val="1D2A6175"/>
    <w:rsid w:val="25D21455"/>
    <w:rsid w:val="28126A9D"/>
    <w:rsid w:val="29FD1766"/>
    <w:rsid w:val="2B6636F2"/>
    <w:rsid w:val="30726D2A"/>
    <w:rsid w:val="329B1114"/>
    <w:rsid w:val="3320341E"/>
    <w:rsid w:val="34614B20"/>
    <w:rsid w:val="3611583A"/>
    <w:rsid w:val="36263669"/>
    <w:rsid w:val="377E445F"/>
    <w:rsid w:val="37BF5FFC"/>
    <w:rsid w:val="38A74BB5"/>
    <w:rsid w:val="39F83B88"/>
    <w:rsid w:val="3A573978"/>
    <w:rsid w:val="3AB11E78"/>
    <w:rsid w:val="3B920C48"/>
    <w:rsid w:val="40861ACB"/>
    <w:rsid w:val="42A20959"/>
    <w:rsid w:val="4B054C48"/>
    <w:rsid w:val="4CD0563B"/>
    <w:rsid w:val="4CFF60F9"/>
    <w:rsid w:val="4F540981"/>
    <w:rsid w:val="501A0043"/>
    <w:rsid w:val="50EF47BD"/>
    <w:rsid w:val="52094F1D"/>
    <w:rsid w:val="565C3CA9"/>
    <w:rsid w:val="5794712B"/>
    <w:rsid w:val="58315909"/>
    <w:rsid w:val="5AAD0FED"/>
    <w:rsid w:val="5FF74831"/>
    <w:rsid w:val="62636466"/>
    <w:rsid w:val="683F3767"/>
    <w:rsid w:val="6AB86FFC"/>
    <w:rsid w:val="6EF65CC4"/>
    <w:rsid w:val="6F6A31A0"/>
    <w:rsid w:val="705855D0"/>
    <w:rsid w:val="72AB70E1"/>
    <w:rsid w:val="751856BA"/>
    <w:rsid w:val="75434544"/>
    <w:rsid w:val="755A1EB0"/>
    <w:rsid w:val="785E1BD9"/>
    <w:rsid w:val="78B82C1E"/>
    <w:rsid w:val="79F3561A"/>
    <w:rsid w:val="7CCD1E2A"/>
    <w:rsid w:val="7E775878"/>
    <w:rsid w:val="7FE13B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510A"/>
    <w:pPr>
      <w:widowControl w:val="0"/>
      <w:jc w:val="both"/>
    </w:pPr>
    <w:rPr>
      <w:kern w:val="2"/>
      <w:sz w:val="21"/>
      <w:szCs w:val="24"/>
    </w:rPr>
  </w:style>
  <w:style w:type="paragraph" w:styleId="1">
    <w:name w:val="heading 1"/>
    <w:basedOn w:val="a"/>
    <w:next w:val="a"/>
    <w:link w:val="1Char"/>
    <w:qFormat/>
    <w:rsid w:val="002660EB"/>
    <w:pPr>
      <w:widowControl/>
      <w:numPr>
        <w:numId w:val="1"/>
      </w:numPr>
      <w:tabs>
        <w:tab w:val="left" w:pos="482"/>
      </w:tabs>
      <w:spacing w:line="400" w:lineRule="exact"/>
      <w:ind w:firstLineChars="200" w:firstLine="200"/>
      <w:jc w:val="left"/>
      <w:outlineLvl w:val="0"/>
    </w:pPr>
    <w:rPr>
      <w:rFonts w:ascii="宋体" w:hAnsi="Algerian"/>
      <w:b/>
      <w:kern w:val="44"/>
      <w:sz w:val="24"/>
      <w:szCs w:val="20"/>
    </w:rPr>
  </w:style>
  <w:style w:type="paragraph" w:styleId="2">
    <w:name w:val="heading 2"/>
    <w:basedOn w:val="a"/>
    <w:next w:val="a"/>
    <w:qFormat/>
    <w:rsid w:val="002660EB"/>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660EB"/>
    <w:rPr>
      <w:rFonts w:ascii="宋体" w:hAnsi="Algerian"/>
      <w:b/>
      <w:kern w:val="44"/>
      <w:sz w:val="24"/>
    </w:rPr>
  </w:style>
  <w:style w:type="paragraph" w:styleId="a3">
    <w:name w:val="footer"/>
    <w:basedOn w:val="a"/>
    <w:rsid w:val="002660EB"/>
    <w:pPr>
      <w:tabs>
        <w:tab w:val="center" w:pos="4153"/>
        <w:tab w:val="right" w:pos="8306"/>
      </w:tabs>
      <w:snapToGrid w:val="0"/>
      <w:jc w:val="left"/>
    </w:pPr>
    <w:rPr>
      <w:sz w:val="18"/>
      <w:szCs w:val="18"/>
    </w:rPr>
  </w:style>
  <w:style w:type="paragraph" w:styleId="a4">
    <w:name w:val="header"/>
    <w:basedOn w:val="a"/>
    <w:rsid w:val="002660EB"/>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2660EB"/>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5">
    <w:name w:val="正文文本05"/>
    <w:rsid w:val="002660EB"/>
    <w:pPr>
      <w:snapToGrid w:val="0"/>
      <w:spacing w:line="320" w:lineRule="exact"/>
    </w:pPr>
    <w:rPr>
      <w:rFonts w:ascii="宋体" w:hAnsi="Algerian"/>
      <w:sz w:val="21"/>
      <w:szCs w:val="21"/>
    </w:rPr>
  </w:style>
  <w:style w:type="paragraph" w:customStyle="1" w:styleId="TableParagraph">
    <w:name w:val="Table Paragraph"/>
    <w:basedOn w:val="a"/>
    <w:uiPriority w:val="1"/>
    <w:qFormat/>
    <w:rsid w:val="002660EB"/>
    <w:rPr>
      <w:rFonts w:ascii="宋体" w:hAnsi="宋体" w:cs="宋体"/>
      <w:sz w:val="18"/>
      <w:lang w:val="zh-CN" w:bidi="zh-CN"/>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451</Words>
  <Characters>2571</Characters>
  <Application>Microsoft Office Word</Application>
  <DocSecurity>0</DocSecurity>
  <PresentationFormat/>
  <Lines>21</Lines>
  <Paragraphs>6</Paragraphs>
  <Slides>0</Slides>
  <Notes>0</Notes>
  <HiddenSlides>0</HiddenSlides>
  <MMClips>0</MMClips>
  <ScaleCrop>false</ScaleCrop>
  <Company>微软中国</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三标认证资料清单</dc:title>
  <dc:creator>周春华</dc:creator>
  <cp:lastModifiedBy>张三</cp:lastModifiedBy>
  <cp:revision>8</cp:revision>
  <cp:lastPrinted>2021-10-08T00:23:00Z</cp:lastPrinted>
  <dcterms:created xsi:type="dcterms:W3CDTF">2023-10-17T08:04:00Z</dcterms:created>
  <dcterms:modified xsi:type="dcterms:W3CDTF">2023-10-26T10:18:00Z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97FAABADF57C40F3A6CC50D4DE61501E_13</vt:lpwstr>
  </property>
</Properties>
</file>