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E" w:rsidRPr="008D00C7" w:rsidRDefault="008D6AD8">
      <w:pPr>
        <w:spacing w:line="240" w:lineRule="atLeast"/>
        <w:jc w:val="center"/>
        <w:rPr>
          <w:b/>
          <w:sz w:val="11"/>
          <w:szCs w:val="10"/>
        </w:rPr>
      </w:pPr>
      <w:r w:rsidRPr="008D00C7">
        <w:rPr>
          <w:rFonts w:hint="eastAsia"/>
          <w:b/>
          <w:sz w:val="32"/>
          <w:szCs w:val="28"/>
        </w:rPr>
        <w:t>福建船政交通职业学院管理体系</w:t>
      </w:r>
      <w:r w:rsidR="00B90EDF" w:rsidRPr="008D00C7">
        <w:rPr>
          <w:rFonts w:hint="eastAsia"/>
          <w:b/>
          <w:sz w:val="32"/>
          <w:szCs w:val="28"/>
        </w:rPr>
        <w:t>内部审核实施计划表</w:t>
      </w:r>
    </w:p>
    <w:p w:rsidR="001066BE" w:rsidRDefault="00B90EDF">
      <w:pPr>
        <w:spacing w:line="240" w:lineRule="atLeast"/>
        <w:ind w:firstLineChars="400" w:firstLine="960"/>
        <w:rPr>
          <w:sz w:val="10"/>
          <w:szCs w:val="10"/>
        </w:rPr>
      </w:pPr>
      <w:r>
        <w:rPr>
          <w:rFonts w:hint="eastAsia"/>
          <w:sz w:val="24"/>
        </w:rPr>
        <w:t xml:space="preserve">                                         </w:t>
      </w:r>
    </w:p>
    <w:p w:rsidR="001066BE" w:rsidRDefault="001066BE">
      <w:pPr>
        <w:spacing w:line="240" w:lineRule="atLeast"/>
        <w:ind w:firstLineChars="200" w:firstLine="200"/>
        <w:rPr>
          <w:sz w:val="10"/>
          <w:szCs w:val="10"/>
        </w:rPr>
      </w:pP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>1</w:t>
      </w:r>
      <w:r w:rsidRPr="008D00C7">
        <w:rPr>
          <w:rFonts w:hint="eastAsia"/>
          <w:sz w:val="32"/>
          <w:szCs w:val="32"/>
        </w:rPr>
        <w:t>、审核目的：</w:t>
      </w:r>
    </w:p>
    <w:p w:rsidR="001066BE" w:rsidRPr="008D00C7" w:rsidRDefault="00B90EDF" w:rsidP="008D00C7">
      <w:pPr>
        <w:tabs>
          <w:tab w:val="left" w:pos="2490"/>
        </w:tabs>
        <w:spacing w:line="360" w:lineRule="auto"/>
        <w:ind w:rightChars="-156" w:right="-328" w:firstLineChars="200" w:firstLine="640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>a</w:t>
      </w:r>
      <w:r w:rsidRPr="008D00C7">
        <w:rPr>
          <w:rFonts w:hint="eastAsia"/>
          <w:sz w:val="32"/>
          <w:szCs w:val="32"/>
        </w:rPr>
        <w:t>）确定质量、环境、职业健康安全管理体系是否符合策划的安排、</w:t>
      </w:r>
      <w:r w:rsidRPr="008D00C7">
        <w:rPr>
          <w:rFonts w:hint="eastAsia"/>
          <w:sz w:val="32"/>
          <w:szCs w:val="32"/>
        </w:rPr>
        <w:t>GB/T19001-2016</w:t>
      </w:r>
      <w:r w:rsidRPr="008D00C7">
        <w:rPr>
          <w:rFonts w:hint="eastAsia"/>
          <w:sz w:val="32"/>
          <w:szCs w:val="32"/>
        </w:rPr>
        <w:t>、</w:t>
      </w:r>
      <w:r w:rsidRPr="008D00C7">
        <w:rPr>
          <w:rFonts w:hint="eastAsia"/>
          <w:sz w:val="32"/>
          <w:szCs w:val="32"/>
        </w:rPr>
        <w:t>GB/T24001-2016</w:t>
      </w:r>
      <w:r w:rsidRPr="008D00C7">
        <w:rPr>
          <w:rFonts w:hint="eastAsia"/>
          <w:sz w:val="32"/>
          <w:szCs w:val="32"/>
        </w:rPr>
        <w:t>、</w:t>
      </w:r>
      <w:r w:rsidRPr="008D00C7">
        <w:rPr>
          <w:rFonts w:hint="eastAsia"/>
          <w:sz w:val="32"/>
          <w:szCs w:val="32"/>
        </w:rPr>
        <w:t>GB/T45001-2020</w:t>
      </w:r>
      <w:r w:rsidRPr="008D00C7">
        <w:rPr>
          <w:rFonts w:hint="eastAsia"/>
          <w:sz w:val="32"/>
          <w:szCs w:val="32"/>
        </w:rPr>
        <w:t>和体系文件的要求；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 xml:space="preserve">  b</w:t>
      </w:r>
      <w:r w:rsidRPr="008D00C7">
        <w:rPr>
          <w:rFonts w:hint="eastAsia"/>
          <w:sz w:val="32"/>
          <w:szCs w:val="32"/>
        </w:rPr>
        <w:t>）体系是否得到有效实施和保持；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 xml:space="preserve">  c</w:t>
      </w:r>
      <w:r w:rsidRPr="008D00C7">
        <w:rPr>
          <w:rFonts w:hint="eastAsia"/>
          <w:sz w:val="32"/>
          <w:szCs w:val="32"/>
        </w:rPr>
        <w:t>）为采取纠正措施提供依据。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>2</w:t>
      </w:r>
      <w:r w:rsidRPr="008D00C7">
        <w:rPr>
          <w:rFonts w:hint="eastAsia"/>
          <w:sz w:val="32"/>
          <w:szCs w:val="32"/>
        </w:rPr>
        <w:t>、审核范围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>船政交通高、中级技术人才的教育和职业培训服务。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>3</w:t>
      </w:r>
      <w:r w:rsidRPr="008D00C7">
        <w:rPr>
          <w:rFonts w:hint="eastAsia"/>
          <w:sz w:val="32"/>
          <w:szCs w:val="32"/>
        </w:rPr>
        <w:t>、审核依据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 xml:space="preserve">   a</w:t>
      </w:r>
      <w:r w:rsidRPr="008D00C7">
        <w:rPr>
          <w:rFonts w:hint="eastAsia"/>
          <w:sz w:val="32"/>
          <w:szCs w:val="32"/>
        </w:rPr>
        <w:t>）</w:t>
      </w:r>
      <w:r w:rsidRPr="008D00C7">
        <w:rPr>
          <w:rFonts w:hint="eastAsia"/>
          <w:sz w:val="32"/>
          <w:szCs w:val="32"/>
        </w:rPr>
        <w:t>GB/T19001-2016</w:t>
      </w:r>
      <w:r w:rsidRPr="008D00C7">
        <w:rPr>
          <w:rFonts w:hint="eastAsia"/>
          <w:sz w:val="32"/>
          <w:szCs w:val="32"/>
        </w:rPr>
        <w:t>、</w:t>
      </w:r>
      <w:r w:rsidRPr="008D00C7">
        <w:rPr>
          <w:rFonts w:hint="eastAsia"/>
          <w:sz w:val="32"/>
          <w:szCs w:val="32"/>
        </w:rPr>
        <w:t>GB/T24001-2016</w:t>
      </w:r>
      <w:r w:rsidRPr="008D00C7">
        <w:rPr>
          <w:rFonts w:hint="eastAsia"/>
          <w:sz w:val="32"/>
          <w:szCs w:val="32"/>
        </w:rPr>
        <w:t>、</w:t>
      </w:r>
      <w:r w:rsidRPr="008D00C7">
        <w:rPr>
          <w:rFonts w:hint="eastAsia"/>
          <w:sz w:val="32"/>
          <w:szCs w:val="32"/>
        </w:rPr>
        <w:t>GB/T45001-2020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 xml:space="preserve">   b</w:t>
      </w:r>
      <w:r w:rsidRPr="008D00C7">
        <w:rPr>
          <w:rFonts w:hint="eastAsia"/>
          <w:sz w:val="32"/>
          <w:szCs w:val="32"/>
        </w:rPr>
        <w:t>）质量、环境、职</w:t>
      </w:r>
      <w:r w:rsidR="009E7F5B" w:rsidRPr="008D00C7">
        <w:rPr>
          <w:rFonts w:hint="eastAsia"/>
          <w:sz w:val="32"/>
          <w:szCs w:val="32"/>
        </w:rPr>
        <w:t>业健康安全管理体系文件的有效版本，包括质量、环境、职业健康安全</w:t>
      </w:r>
      <w:r w:rsidRPr="008D00C7">
        <w:rPr>
          <w:rFonts w:hint="eastAsia"/>
          <w:sz w:val="32"/>
          <w:szCs w:val="32"/>
        </w:rPr>
        <w:t>管理手册、程序文件和其他作业文件；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 xml:space="preserve">   c</w:t>
      </w:r>
      <w:r w:rsidRPr="008D00C7">
        <w:rPr>
          <w:rFonts w:hint="eastAsia"/>
          <w:sz w:val="32"/>
          <w:szCs w:val="32"/>
        </w:rPr>
        <w:t>）标准等法律法规。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>4</w:t>
      </w:r>
      <w:r w:rsidRPr="008D00C7">
        <w:rPr>
          <w:rFonts w:hint="eastAsia"/>
          <w:sz w:val="32"/>
          <w:szCs w:val="32"/>
        </w:rPr>
        <w:t>、审核组成员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rFonts w:asciiTheme="minorEastAsia" w:eastAsiaTheme="minorEastAsia" w:hAnsiTheme="minorEastAsia"/>
          <w:sz w:val="32"/>
          <w:szCs w:val="32"/>
        </w:rPr>
      </w:pPr>
      <w:r w:rsidRPr="008D00C7">
        <w:rPr>
          <w:rFonts w:hint="eastAsia"/>
          <w:sz w:val="32"/>
          <w:szCs w:val="32"/>
        </w:rPr>
        <w:t xml:space="preserve">   </w:t>
      </w:r>
      <w:r w:rsidRPr="008D00C7">
        <w:rPr>
          <w:rFonts w:hint="eastAsia"/>
          <w:sz w:val="32"/>
          <w:szCs w:val="32"/>
        </w:rPr>
        <w:t>组长：陈老师</w:t>
      </w:r>
      <w:r w:rsidR="00DD546D">
        <w:rPr>
          <w:rFonts w:hint="eastAsia"/>
          <w:sz w:val="32"/>
          <w:szCs w:val="32"/>
        </w:rPr>
        <w:t>；</w:t>
      </w:r>
      <w:r w:rsidRPr="008D00C7">
        <w:rPr>
          <w:rFonts w:hint="eastAsia"/>
          <w:sz w:val="32"/>
          <w:szCs w:val="32"/>
        </w:rPr>
        <w:t>成员：</w:t>
      </w:r>
      <w:r w:rsidRPr="008D00C7">
        <w:rPr>
          <w:rFonts w:asciiTheme="minorEastAsia" w:eastAsiaTheme="minorEastAsia" w:hAnsiTheme="minorEastAsia" w:hint="eastAsia"/>
          <w:sz w:val="32"/>
          <w:szCs w:val="32"/>
        </w:rPr>
        <w:t>学院全体内审员</w:t>
      </w:r>
    </w:p>
    <w:p w:rsidR="001066BE" w:rsidRPr="008D00C7" w:rsidRDefault="00B90EDF">
      <w:pPr>
        <w:tabs>
          <w:tab w:val="left" w:pos="2490"/>
        </w:tabs>
        <w:spacing w:line="360" w:lineRule="auto"/>
        <w:ind w:rightChars="-156" w:right="-328"/>
        <w:rPr>
          <w:sz w:val="32"/>
          <w:szCs w:val="32"/>
        </w:rPr>
      </w:pPr>
      <w:r w:rsidRPr="008D00C7">
        <w:rPr>
          <w:rFonts w:hint="eastAsia"/>
          <w:sz w:val="32"/>
          <w:szCs w:val="32"/>
        </w:rPr>
        <w:t>5</w:t>
      </w:r>
      <w:r w:rsidRPr="008D00C7">
        <w:rPr>
          <w:rFonts w:hint="eastAsia"/>
          <w:sz w:val="32"/>
          <w:szCs w:val="32"/>
        </w:rPr>
        <w:t>、审核时间：</w:t>
      </w:r>
      <w:r w:rsidR="00AB4A47" w:rsidRPr="008D00C7">
        <w:rPr>
          <w:rFonts w:hint="eastAsia"/>
          <w:sz w:val="32"/>
          <w:szCs w:val="32"/>
        </w:rPr>
        <w:t>10</w:t>
      </w:r>
      <w:r w:rsidR="00AB4A47" w:rsidRPr="008D00C7">
        <w:rPr>
          <w:rFonts w:hint="eastAsia"/>
          <w:sz w:val="32"/>
          <w:szCs w:val="32"/>
        </w:rPr>
        <w:t>月</w:t>
      </w:r>
      <w:r w:rsidR="00AB4A47" w:rsidRPr="008D00C7">
        <w:rPr>
          <w:rFonts w:hint="eastAsia"/>
          <w:sz w:val="32"/>
          <w:szCs w:val="32"/>
        </w:rPr>
        <w:t>7</w:t>
      </w:r>
      <w:r w:rsidR="00AB4A47" w:rsidRPr="008D00C7">
        <w:rPr>
          <w:rFonts w:hint="eastAsia"/>
          <w:sz w:val="32"/>
          <w:szCs w:val="32"/>
        </w:rPr>
        <w:t>日</w:t>
      </w:r>
      <w:r w:rsidR="00AB4A47" w:rsidRPr="008D00C7">
        <w:rPr>
          <w:rFonts w:hint="eastAsia"/>
          <w:sz w:val="32"/>
          <w:szCs w:val="32"/>
        </w:rPr>
        <w:t>-10</w:t>
      </w:r>
      <w:r w:rsidR="00AB4A47" w:rsidRPr="008D00C7">
        <w:rPr>
          <w:rFonts w:hint="eastAsia"/>
          <w:sz w:val="32"/>
          <w:szCs w:val="32"/>
        </w:rPr>
        <w:t>月</w:t>
      </w:r>
      <w:r w:rsidR="00AB4A47" w:rsidRPr="008D00C7">
        <w:rPr>
          <w:rFonts w:hint="eastAsia"/>
          <w:sz w:val="32"/>
          <w:szCs w:val="32"/>
        </w:rPr>
        <w:t>8</w:t>
      </w:r>
      <w:r w:rsidR="00AB4A47" w:rsidRPr="008D00C7">
        <w:rPr>
          <w:rFonts w:hint="eastAsia"/>
          <w:sz w:val="32"/>
          <w:szCs w:val="32"/>
        </w:rPr>
        <w:t>日</w:t>
      </w:r>
      <w:r w:rsidRPr="008D00C7">
        <w:rPr>
          <w:rFonts w:hint="eastAsia"/>
          <w:sz w:val="32"/>
          <w:szCs w:val="32"/>
        </w:rPr>
        <w:t>，日程安排见下表</w:t>
      </w:r>
      <w:r w:rsidRPr="008D00C7">
        <w:rPr>
          <w:rFonts w:hint="eastAsia"/>
          <w:sz w:val="32"/>
          <w:szCs w:val="32"/>
        </w:rPr>
        <w:t>:</w:t>
      </w:r>
    </w:p>
    <w:p w:rsidR="008D00C7" w:rsidRDefault="008D00C7" w:rsidP="00D04128">
      <w:pPr>
        <w:tabs>
          <w:tab w:val="left" w:pos="2490"/>
        </w:tabs>
        <w:spacing w:line="360" w:lineRule="auto"/>
        <w:ind w:rightChars="-156" w:right="-328"/>
        <w:jc w:val="center"/>
        <w:rPr>
          <w:sz w:val="28"/>
          <w:szCs w:val="28"/>
        </w:rPr>
      </w:pPr>
    </w:p>
    <w:p w:rsidR="008D00C7" w:rsidRDefault="008D00C7" w:rsidP="00D04128">
      <w:pPr>
        <w:tabs>
          <w:tab w:val="left" w:pos="2490"/>
        </w:tabs>
        <w:spacing w:line="360" w:lineRule="auto"/>
        <w:ind w:rightChars="-156" w:right="-328"/>
        <w:jc w:val="center"/>
        <w:rPr>
          <w:sz w:val="28"/>
          <w:szCs w:val="28"/>
        </w:rPr>
      </w:pPr>
    </w:p>
    <w:p w:rsidR="00A938C0" w:rsidRDefault="00A938C0" w:rsidP="00D04128">
      <w:pPr>
        <w:tabs>
          <w:tab w:val="left" w:pos="2490"/>
        </w:tabs>
        <w:spacing w:line="360" w:lineRule="auto"/>
        <w:ind w:rightChars="-156" w:right="-328"/>
        <w:jc w:val="center"/>
        <w:rPr>
          <w:sz w:val="28"/>
          <w:szCs w:val="28"/>
        </w:rPr>
      </w:pPr>
    </w:p>
    <w:p w:rsidR="001066BE" w:rsidRPr="008D00C7" w:rsidRDefault="00D04128" w:rsidP="00D04128">
      <w:pPr>
        <w:tabs>
          <w:tab w:val="left" w:pos="2490"/>
        </w:tabs>
        <w:spacing w:line="360" w:lineRule="auto"/>
        <w:ind w:rightChars="-156" w:right="-328"/>
        <w:jc w:val="center"/>
        <w:rPr>
          <w:sz w:val="28"/>
          <w:szCs w:val="28"/>
        </w:rPr>
      </w:pPr>
      <w:r w:rsidRPr="008D00C7">
        <w:rPr>
          <w:sz w:val="28"/>
          <w:szCs w:val="28"/>
        </w:rPr>
        <w:lastRenderedPageBreak/>
        <w:t>表</w:t>
      </w:r>
      <w:r w:rsidRPr="008D00C7">
        <w:rPr>
          <w:rFonts w:hint="eastAsia"/>
          <w:sz w:val="28"/>
          <w:szCs w:val="28"/>
        </w:rPr>
        <w:t>1</w:t>
      </w:r>
      <w:r w:rsidRPr="008D00C7">
        <w:rPr>
          <w:rFonts w:hint="eastAsia"/>
          <w:sz w:val="28"/>
          <w:szCs w:val="28"/>
        </w:rPr>
        <w:t>：</w:t>
      </w:r>
      <w:r w:rsidR="00BF54F1" w:rsidRPr="008D00C7">
        <w:rPr>
          <w:rFonts w:hint="eastAsia"/>
          <w:sz w:val="28"/>
          <w:szCs w:val="28"/>
        </w:rPr>
        <w:t>学院管理体系</w:t>
      </w:r>
      <w:r w:rsidRPr="008D00C7">
        <w:rPr>
          <w:sz w:val="28"/>
          <w:szCs w:val="28"/>
        </w:rPr>
        <w:t>内部审核计划表</w:t>
      </w:r>
    </w:p>
    <w:tbl>
      <w:tblPr>
        <w:tblStyle w:val="a5"/>
        <w:tblW w:w="5000" w:type="pct"/>
        <w:tblLook w:val="04A0"/>
      </w:tblPr>
      <w:tblGrid>
        <w:gridCol w:w="1525"/>
        <w:gridCol w:w="2269"/>
        <w:gridCol w:w="3404"/>
        <w:gridCol w:w="1324"/>
      </w:tblGrid>
      <w:tr w:rsidR="008D00C7" w:rsidRPr="008D00C7" w:rsidTr="008D00C7">
        <w:trPr>
          <w:tblHeader/>
        </w:trPr>
        <w:tc>
          <w:tcPr>
            <w:tcW w:w="895" w:type="pct"/>
          </w:tcPr>
          <w:p w:rsidR="00D06FA8" w:rsidRPr="008D00C7" w:rsidRDefault="00D06FA8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b/>
                <w:sz w:val="28"/>
                <w:szCs w:val="28"/>
              </w:rPr>
            </w:pPr>
            <w:r w:rsidRPr="008D00C7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331" w:type="pct"/>
          </w:tcPr>
          <w:p w:rsidR="00D06FA8" w:rsidRPr="008D00C7" w:rsidRDefault="00D06FA8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b/>
                <w:sz w:val="28"/>
                <w:szCs w:val="28"/>
              </w:rPr>
            </w:pPr>
            <w:r w:rsidRPr="008D00C7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97" w:type="pct"/>
          </w:tcPr>
          <w:p w:rsidR="00D06FA8" w:rsidRPr="008D00C7" w:rsidRDefault="00D06FA8" w:rsidP="005928C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b/>
                <w:sz w:val="28"/>
                <w:szCs w:val="28"/>
              </w:rPr>
            </w:pPr>
            <w:r w:rsidRPr="008D00C7">
              <w:rPr>
                <w:rFonts w:hint="eastAsia"/>
                <w:b/>
                <w:sz w:val="28"/>
                <w:szCs w:val="28"/>
              </w:rPr>
              <w:t>议程</w:t>
            </w:r>
          </w:p>
        </w:tc>
        <w:tc>
          <w:tcPr>
            <w:tcW w:w="777" w:type="pct"/>
          </w:tcPr>
          <w:p w:rsidR="00D06FA8" w:rsidRPr="008D00C7" w:rsidRDefault="00D06FA8" w:rsidP="00D04128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b/>
                <w:sz w:val="28"/>
                <w:szCs w:val="28"/>
              </w:rPr>
            </w:pPr>
            <w:r w:rsidRPr="008D00C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8D00C7" w:rsidRPr="008D00C7" w:rsidTr="008D00C7">
        <w:tc>
          <w:tcPr>
            <w:tcW w:w="895" w:type="pct"/>
          </w:tcPr>
          <w:p w:rsidR="00D06FA8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D06FA8" w:rsidRPr="008D00C7" w:rsidRDefault="00D06FA8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8:30-9:00</w:t>
            </w:r>
          </w:p>
        </w:tc>
        <w:tc>
          <w:tcPr>
            <w:tcW w:w="1997" w:type="pct"/>
          </w:tcPr>
          <w:p w:rsidR="00D06FA8" w:rsidRPr="008D00C7" w:rsidRDefault="00D06FA8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首次会议</w:t>
            </w:r>
          </w:p>
        </w:tc>
        <w:tc>
          <w:tcPr>
            <w:tcW w:w="777" w:type="pct"/>
          </w:tcPr>
          <w:p w:rsidR="00D06FA8" w:rsidRPr="008D00C7" w:rsidRDefault="00D06FA8" w:rsidP="00D04128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9:30-10:00</w:t>
            </w:r>
          </w:p>
        </w:tc>
        <w:tc>
          <w:tcPr>
            <w:tcW w:w="1997" w:type="pct"/>
          </w:tcPr>
          <w:p w:rsidR="005C481F" w:rsidRPr="008D00C7" w:rsidRDefault="005C481F" w:rsidP="00D04128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内审：党政办公室</w:t>
            </w:r>
          </w:p>
        </w:tc>
        <w:tc>
          <w:tcPr>
            <w:tcW w:w="777" w:type="pct"/>
          </w:tcPr>
          <w:p w:rsidR="005C481F" w:rsidRPr="008D00C7" w:rsidRDefault="00D04128" w:rsidP="00D04128">
            <w:pPr>
              <w:tabs>
                <w:tab w:val="left" w:pos="2490"/>
              </w:tabs>
              <w:spacing w:line="360" w:lineRule="auto"/>
              <w:ind w:rightChars="-156" w:right="-328"/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10:00-10:30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内审：纪委办公室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10:30-11:00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内审：组织部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11:00-11:30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内审：宣传统战部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CE2315" w:rsidP="00CE2315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8D00C7">
              <w:rPr>
                <w:rFonts w:hint="eastAsia"/>
                <w:sz w:val="28"/>
                <w:szCs w:val="28"/>
              </w:rPr>
              <w:t>:00-1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8D00C7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1997" w:type="pct"/>
          </w:tcPr>
          <w:p w:rsidR="005C481F" w:rsidRPr="008D00C7" w:rsidRDefault="005C481F" w:rsidP="00D04128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内审：人事处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14:30-15:00</w:t>
            </w:r>
          </w:p>
        </w:tc>
        <w:tc>
          <w:tcPr>
            <w:tcW w:w="1997" w:type="pct"/>
          </w:tcPr>
          <w:p w:rsidR="00CE2315" w:rsidRPr="008D00C7" w:rsidRDefault="00CE2315" w:rsidP="00D04128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内审：教师工作部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15:00-15:30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财务处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15:30-16:00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后勤管理处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16:00-16:30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学生工作部</w:t>
            </w:r>
            <w:r w:rsidRPr="008D00C7">
              <w:rPr>
                <w:rFonts w:hint="eastAsia"/>
                <w:sz w:val="28"/>
                <w:szCs w:val="28"/>
              </w:rPr>
              <w:t>（处）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16:30-17:00</w:t>
            </w:r>
          </w:p>
        </w:tc>
        <w:tc>
          <w:tcPr>
            <w:tcW w:w="1997" w:type="pct"/>
          </w:tcPr>
          <w:p w:rsidR="00CE2315" w:rsidRPr="008D00C7" w:rsidRDefault="00CE2315" w:rsidP="00B86DCB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科技处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854F91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854F91" w:rsidRPr="008D00C7" w:rsidRDefault="00854F91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8:30-9:00</w:t>
            </w:r>
          </w:p>
        </w:tc>
        <w:tc>
          <w:tcPr>
            <w:tcW w:w="1997" w:type="pct"/>
          </w:tcPr>
          <w:p w:rsidR="00854F91" w:rsidRPr="008D00C7" w:rsidRDefault="00854F91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安全保卫处</w:t>
            </w:r>
          </w:p>
        </w:tc>
        <w:tc>
          <w:tcPr>
            <w:tcW w:w="777" w:type="pct"/>
          </w:tcPr>
          <w:p w:rsidR="00854F91" w:rsidRPr="008D00C7" w:rsidRDefault="00854F91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9:30-10:00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内审：工会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10:00-10:30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内审：团委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10:30-11:00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内审：图书馆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11:00-11:30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内审：数据中心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CE2315" w:rsidP="00CE2315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8D00C7">
              <w:rPr>
                <w:rFonts w:hint="eastAsia"/>
                <w:sz w:val="28"/>
                <w:szCs w:val="28"/>
              </w:rPr>
              <w:t>:00-1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8D00C7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内审：质量管理中心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14:30-15:00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内审：对外交流中心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15:00-15:30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内审：管理者代表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第一组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8:30-11:30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教务处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tabs>
                <w:tab w:val="left" w:pos="2490"/>
              </w:tabs>
              <w:spacing w:line="360" w:lineRule="auto"/>
              <w:ind w:rightChars="-156" w:right="-328"/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lastRenderedPageBreak/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CE2315" w:rsidP="00CE2315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8D00C7">
              <w:rPr>
                <w:rFonts w:hint="eastAsia"/>
                <w:sz w:val="28"/>
                <w:szCs w:val="28"/>
              </w:rPr>
              <w:t>:00-1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8D00C7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航海学院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14:30-15:00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土木工程学院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15:00-15:30</w:t>
            </w:r>
          </w:p>
        </w:tc>
        <w:tc>
          <w:tcPr>
            <w:tcW w:w="1997" w:type="pct"/>
          </w:tcPr>
          <w:p w:rsidR="00CE2315" w:rsidRPr="008D00C7" w:rsidRDefault="00CE2315" w:rsidP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汽车学院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15:30-16:00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机械与智能制造学院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16:00-16:30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经济与管理学院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CE2315" w:rsidRPr="008D00C7" w:rsidTr="008D00C7">
        <w:tc>
          <w:tcPr>
            <w:tcW w:w="895" w:type="pct"/>
          </w:tcPr>
          <w:p w:rsidR="00CE2315" w:rsidRPr="008D00C7" w:rsidRDefault="00CE2315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7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CE2315" w:rsidRPr="008D00C7" w:rsidRDefault="00CE2315" w:rsidP="000B237E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16:30-17:00</w:t>
            </w:r>
          </w:p>
        </w:tc>
        <w:tc>
          <w:tcPr>
            <w:tcW w:w="1997" w:type="pct"/>
          </w:tcPr>
          <w:p w:rsidR="00CE2315" w:rsidRPr="008D00C7" w:rsidRDefault="00CE2315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安全与环境学院</w:t>
            </w:r>
          </w:p>
        </w:tc>
        <w:tc>
          <w:tcPr>
            <w:tcW w:w="777" w:type="pct"/>
          </w:tcPr>
          <w:p w:rsidR="00CE2315" w:rsidRPr="008D00C7" w:rsidRDefault="00CE2315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8:30-9:00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信息与智慧交通学院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9:30-10:00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通用航空产业学院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10:00-10:30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轨道</w:t>
            </w:r>
            <w:r w:rsidRPr="008D00C7">
              <w:rPr>
                <w:rFonts w:hint="eastAsia"/>
                <w:sz w:val="28"/>
                <w:szCs w:val="28"/>
              </w:rPr>
              <w:t>交通</w:t>
            </w:r>
            <w:r w:rsidRPr="008D00C7">
              <w:rPr>
                <w:sz w:val="28"/>
                <w:szCs w:val="28"/>
              </w:rPr>
              <w:t>学院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10:30-11:00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马克思主义学院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8D00C7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11:00-11:30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通识教育学院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CE2315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14:</w:t>
            </w:r>
            <w:r w:rsidR="00CE2315">
              <w:rPr>
                <w:rFonts w:hint="eastAsia"/>
                <w:sz w:val="28"/>
                <w:szCs w:val="28"/>
              </w:rPr>
              <w:t>0</w:t>
            </w:r>
            <w:r w:rsidRPr="008D00C7">
              <w:rPr>
                <w:rFonts w:hint="eastAsia"/>
                <w:sz w:val="28"/>
                <w:szCs w:val="28"/>
              </w:rPr>
              <w:t>0-16:</w:t>
            </w:r>
            <w:r w:rsidR="00CE2315">
              <w:rPr>
                <w:rFonts w:hint="eastAsia"/>
                <w:sz w:val="28"/>
                <w:szCs w:val="28"/>
              </w:rPr>
              <w:t>0</w:t>
            </w:r>
            <w:r w:rsidRPr="008D00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培训学院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5C481F" w:rsidP="00CE2315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16:</w:t>
            </w:r>
            <w:r w:rsidR="00CE2315">
              <w:rPr>
                <w:rFonts w:hint="eastAsia"/>
                <w:sz w:val="28"/>
                <w:szCs w:val="28"/>
              </w:rPr>
              <w:t>0</w:t>
            </w:r>
            <w:r w:rsidRPr="008D00C7">
              <w:rPr>
                <w:rFonts w:hint="eastAsia"/>
                <w:sz w:val="28"/>
                <w:szCs w:val="28"/>
              </w:rPr>
              <w:t>0-1</w:t>
            </w:r>
            <w:r w:rsidR="00CE2315">
              <w:rPr>
                <w:rFonts w:hint="eastAsia"/>
                <w:sz w:val="28"/>
                <w:szCs w:val="28"/>
              </w:rPr>
              <w:t>6</w:t>
            </w:r>
            <w:r w:rsidRPr="008D00C7">
              <w:rPr>
                <w:rFonts w:hint="eastAsia"/>
                <w:sz w:val="28"/>
                <w:szCs w:val="28"/>
              </w:rPr>
              <w:t>:</w:t>
            </w:r>
            <w:r w:rsidR="00CE2315">
              <w:rPr>
                <w:rFonts w:hint="eastAsia"/>
                <w:sz w:val="28"/>
                <w:szCs w:val="28"/>
              </w:rPr>
              <w:t>3</w:t>
            </w:r>
            <w:r w:rsidRPr="008D00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内审：</w:t>
            </w:r>
            <w:r w:rsidRPr="008D00C7">
              <w:rPr>
                <w:sz w:val="28"/>
                <w:szCs w:val="28"/>
              </w:rPr>
              <w:t>创新创业学院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jc w:val="left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第二组</w:t>
            </w:r>
          </w:p>
        </w:tc>
      </w:tr>
      <w:tr w:rsidR="008D00C7" w:rsidRPr="008D00C7" w:rsidTr="008D00C7">
        <w:tc>
          <w:tcPr>
            <w:tcW w:w="895" w:type="pct"/>
          </w:tcPr>
          <w:p w:rsidR="005C481F" w:rsidRPr="008D00C7" w:rsidRDefault="005C481F" w:rsidP="008D00C7">
            <w:pPr>
              <w:jc w:val="left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10</w:t>
            </w:r>
            <w:r w:rsidRPr="008D00C7">
              <w:rPr>
                <w:rFonts w:hint="eastAsia"/>
                <w:sz w:val="28"/>
                <w:szCs w:val="28"/>
              </w:rPr>
              <w:t>月</w:t>
            </w:r>
            <w:r w:rsidRPr="008D00C7">
              <w:rPr>
                <w:rFonts w:hint="eastAsia"/>
                <w:sz w:val="28"/>
                <w:szCs w:val="28"/>
              </w:rPr>
              <w:t>8</w:t>
            </w:r>
            <w:r w:rsidRPr="008D00C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31" w:type="pct"/>
          </w:tcPr>
          <w:p w:rsidR="005C481F" w:rsidRPr="008D00C7" w:rsidRDefault="00CE2315" w:rsidP="00CE2315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  <w:r w:rsidRPr="008D00C7">
              <w:rPr>
                <w:rFonts w:hint="eastAsia"/>
                <w:sz w:val="28"/>
                <w:szCs w:val="28"/>
              </w:rPr>
              <w:t>16:30-17:00</w:t>
            </w:r>
          </w:p>
        </w:tc>
        <w:tc>
          <w:tcPr>
            <w:tcW w:w="1997" w:type="pct"/>
          </w:tcPr>
          <w:p w:rsidR="005C481F" w:rsidRPr="008D00C7" w:rsidRDefault="005C481F">
            <w:pPr>
              <w:tabs>
                <w:tab w:val="left" w:pos="2490"/>
              </w:tabs>
              <w:spacing w:line="360" w:lineRule="auto"/>
              <w:ind w:rightChars="-156" w:right="-328"/>
              <w:rPr>
                <w:sz w:val="28"/>
                <w:szCs w:val="28"/>
              </w:rPr>
            </w:pPr>
            <w:r w:rsidRPr="008D00C7">
              <w:rPr>
                <w:sz w:val="28"/>
                <w:szCs w:val="28"/>
              </w:rPr>
              <w:t>末次会议</w:t>
            </w:r>
          </w:p>
        </w:tc>
        <w:tc>
          <w:tcPr>
            <w:tcW w:w="777" w:type="pct"/>
          </w:tcPr>
          <w:p w:rsidR="005C481F" w:rsidRPr="008D00C7" w:rsidRDefault="005C481F" w:rsidP="00D04128">
            <w:pPr>
              <w:tabs>
                <w:tab w:val="left" w:pos="2490"/>
              </w:tabs>
              <w:spacing w:line="360" w:lineRule="auto"/>
              <w:ind w:rightChars="-156" w:right="-328"/>
              <w:jc w:val="center"/>
              <w:rPr>
                <w:sz w:val="28"/>
                <w:szCs w:val="28"/>
              </w:rPr>
            </w:pPr>
          </w:p>
        </w:tc>
      </w:tr>
    </w:tbl>
    <w:p w:rsidR="005928CE" w:rsidRDefault="005928CE">
      <w:pPr>
        <w:tabs>
          <w:tab w:val="left" w:pos="2490"/>
        </w:tabs>
        <w:spacing w:line="360" w:lineRule="auto"/>
        <w:ind w:rightChars="-156" w:right="-328"/>
        <w:rPr>
          <w:sz w:val="24"/>
        </w:rPr>
      </w:pPr>
    </w:p>
    <w:sectPr w:rsidR="005928CE" w:rsidSect="0010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B3" w:rsidRDefault="003C6DB3" w:rsidP="00AB4A47">
      <w:r>
        <w:separator/>
      </w:r>
    </w:p>
  </w:endnote>
  <w:endnote w:type="continuationSeparator" w:id="1">
    <w:p w:rsidR="003C6DB3" w:rsidRDefault="003C6DB3" w:rsidP="00AB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B3" w:rsidRDefault="003C6DB3" w:rsidP="00AB4A47">
      <w:r>
        <w:separator/>
      </w:r>
    </w:p>
  </w:footnote>
  <w:footnote w:type="continuationSeparator" w:id="1">
    <w:p w:rsidR="003C6DB3" w:rsidRDefault="003C6DB3" w:rsidP="00AB4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829"/>
    <w:rsid w:val="00012B1C"/>
    <w:rsid w:val="001066BE"/>
    <w:rsid w:val="00150CC6"/>
    <w:rsid w:val="0025207F"/>
    <w:rsid w:val="002833FD"/>
    <w:rsid w:val="003C6DB3"/>
    <w:rsid w:val="003D03DA"/>
    <w:rsid w:val="004855A7"/>
    <w:rsid w:val="00493215"/>
    <w:rsid w:val="005928CE"/>
    <w:rsid w:val="005C481F"/>
    <w:rsid w:val="007B7777"/>
    <w:rsid w:val="00854F91"/>
    <w:rsid w:val="00894829"/>
    <w:rsid w:val="008D00C7"/>
    <w:rsid w:val="008D6AD8"/>
    <w:rsid w:val="009E7F5B"/>
    <w:rsid w:val="00A938C0"/>
    <w:rsid w:val="00A97B99"/>
    <w:rsid w:val="00AB4A47"/>
    <w:rsid w:val="00AE6DB7"/>
    <w:rsid w:val="00AF4783"/>
    <w:rsid w:val="00B86DCB"/>
    <w:rsid w:val="00B90EDF"/>
    <w:rsid w:val="00BF54F1"/>
    <w:rsid w:val="00C91271"/>
    <w:rsid w:val="00CE2315"/>
    <w:rsid w:val="00D04128"/>
    <w:rsid w:val="00D06FA8"/>
    <w:rsid w:val="00DD546D"/>
    <w:rsid w:val="00F71B73"/>
    <w:rsid w:val="00FC2797"/>
    <w:rsid w:val="09EE3F32"/>
    <w:rsid w:val="10B76E53"/>
    <w:rsid w:val="204D1B4E"/>
    <w:rsid w:val="226B7E58"/>
    <w:rsid w:val="22F8586E"/>
    <w:rsid w:val="26997231"/>
    <w:rsid w:val="330C0357"/>
    <w:rsid w:val="332D54D2"/>
    <w:rsid w:val="35871FD1"/>
    <w:rsid w:val="35883572"/>
    <w:rsid w:val="383A4FAF"/>
    <w:rsid w:val="44BC691C"/>
    <w:rsid w:val="4922319C"/>
    <w:rsid w:val="4EF266F2"/>
    <w:rsid w:val="4F0337E9"/>
    <w:rsid w:val="4F49226C"/>
    <w:rsid w:val="547854C8"/>
    <w:rsid w:val="5A263A22"/>
    <w:rsid w:val="5CCA0232"/>
    <w:rsid w:val="78A8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6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0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066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066BE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066BE"/>
    <w:rPr>
      <w:rFonts w:ascii="宋体" w:hAnsi="宋体" w:cs="宋体"/>
      <w:lang w:val="zh-CN" w:bidi="zh-CN"/>
    </w:rPr>
  </w:style>
  <w:style w:type="table" w:styleId="a5">
    <w:name w:val="Table Grid"/>
    <w:basedOn w:val="a1"/>
    <w:uiPriority w:val="59"/>
    <w:rsid w:val="00592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张三</cp:lastModifiedBy>
  <cp:revision>20</cp:revision>
  <dcterms:created xsi:type="dcterms:W3CDTF">2016-08-22T07:10:00Z</dcterms:created>
  <dcterms:modified xsi:type="dcterms:W3CDTF">2021-09-29T03:01:00Z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590FBF7EB94B4A39BC68558F0434DAE5</vt:lpwstr>
  </property>
</Properties>
</file>