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83981">
      <w:pPr>
        <w:jc w:val="left"/>
        <w:rPr>
          <w:rStyle w:val="4"/>
          <w:rFonts w:ascii="仿宋" w:hAnsi="仿宋" w:eastAsia="仿宋" w:cs="仿宋"/>
          <w:color w:val="000000"/>
          <w:sz w:val="32"/>
          <w:szCs w:val="32"/>
          <w:highlight w:val="none"/>
        </w:rPr>
      </w:pPr>
      <w:r>
        <w:rPr>
          <w:rStyle w:val="4"/>
          <w:rFonts w:hint="eastAsia" w:ascii="仿宋" w:hAnsi="仿宋" w:eastAsia="仿宋" w:cs="仿宋"/>
          <w:sz w:val="32"/>
          <w:szCs w:val="32"/>
          <w:highlight w:val="none"/>
        </w:rPr>
        <w:t>附件</w:t>
      </w:r>
      <w:r>
        <w:rPr>
          <w:rStyle w:val="4"/>
          <w:rFonts w:ascii="仿宋" w:hAnsi="仿宋" w:eastAsia="仿宋" w:cs="仿宋"/>
          <w:sz w:val="32"/>
          <w:szCs w:val="32"/>
          <w:highlight w:val="none"/>
        </w:rPr>
        <w:t>1</w:t>
      </w:r>
      <w:r>
        <w:rPr>
          <w:rStyle w:val="4"/>
          <w:rFonts w:hint="eastAsia" w:ascii="仿宋" w:hAnsi="仿宋" w:eastAsia="仿宋" w:cs="仿宋"/>
          <w:sz w:val="32"/>
          <w:szCs w:val="32"/>
          <w:highlight w:val="none"/>
        </w:rPr>
        <w:t>：</w:t>
      </w:r>
      <w:bookmarkStart w:id="0" w:name="_Hlk163460702"/>
      <w:r>
        <w:rPr>
          <w:rStyle w:val="4"/>
          <w:rFonts w:hint="eastAsia" w:ascii="仿宋" w:hAnsi="仿宋" w:eastAsia="仿宋" w:cs="仿宋"/>
          <w:color w:val="000000"/>
          <w:sz w:val="32"/>
          <w:szCs w:val="32"/>
          <w:highlight w:val="none"/>
        </w:rPr>
        <w:t>参会报名表</w:t>
      </w:r>
      <w:bookmarkEnd w:id="0"/>
    </w:p>
    <w:p w14:paraId="6F1BB84A">
      <w:pPr>
        <w:jc w:val="center"/>
        <w:rPr>
          <w:rStyle w:val="4"/>
          <w:rFonts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000000"/>
          <w:kern w:val="0"/>
          <w:sz w:val="36"/>
          <w:szCs w:val="36"/>
          <w:highlight w:val="none"/>
        </w:rPr>
        <w:t>福建船政交通职业学院土木工程学院</w:t>
      </w:r>
      <w:r>
        <w:rPr>
          <w:rFonts w:hint="eastAsia" w:ascii="黑体" w:hAnsi="黑体" w:eastAsia="黑体" w:cs="宋体"/>
          <w:color w:val="000000"/>
          <w:kern w:val="0"/>
          <w:sz w:val="36"/>
          <w:szCs w:val="36"/>
          <w:highlight w:val="none"/>
        </w:rPr>
        <w:br w:type="textWrapping"/>
      </w:r>
      <w:r>
        <w:rPr>
          <w:rFonts w:hint="eastAsia" w:ascii="黑体" w:hAnsi="黑体" w:eastAsia="黑体" w:cs="宋体"/>
          <w:color w:val="000000"/>
          <w:kern w:val="0"/>
          <w:sz w:val="36"/>
          <w:szCs w:val="36"/>
          <w:highlight w:val="none"/>
        </w:rPr>
        <w:t>专场招聘会参会单位报名表</w:t>
      </w:r>
    </w:p>
    <w:tbl>
      <w:tblPr>
        <w:tblStyle w:val="2"/>
        <w:tblW w:w="105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1496"/>
        <w:gridCol w:w="856"/>
        <w:gridCol w:w="748"/>
        <w:gridCol w:w="748"/>
        <w:gridCol w:w="2256"/>
        <w:gridCol w:w="2931"/>
      </w:tblGrid>
      <w:tr w14:paraId="37E9D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F037F"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highlight w:val="none"/>
              </w:rPr>
              <w:t>单位全称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72452"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87231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</w:rPr>
              <w:t>法人/负责人</w:t>
            </w:r>
          </w:p>
        </w:tc>
        <w:tc>
          <w:tcPr>
            <w:tcW w:w="2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050A2"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highlight w:val="none"/>
              </w:rPr>
            </w:pPr>
          </w:p>
        </w:tc>
      </w:tr>
      <w:tr w14:paraId="77605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12DDD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</w:rPr>
              <w:t>统一社会信用代码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47998"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C478E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</w:rPr>
              <w:t>招聘联系人</w:t>
            </w:r>
          </w:p>
        </w:tc>
        <w:tc>
          <w:tcPr>
            <w:tcW w:w="2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758F2"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highlight w:val="none"/>
              </w:rPr>
            </w:pPr>
          </w:p>
        </w:tc>
      </w:tr>
      <w:tr w14:paraId="2BE68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D6457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</w:rPr>
              <w:t>单位地址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CF856"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C3EF9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</w:rPr>
              <w:t>联系电话(区号)</w:t>
            </w:r>
          </w:p>
        </w:tc>
        <w:tc>
          <w:tcPr>
            <w:tcW w:w="2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80B92"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highlight w:val="none"/>
              </w:rPr>
            </w:pPr>
          </w:p>
        </w:tc>
      </w:tr>
      <w:tr w14:paraId="502F6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6A19E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</w:rPr>
              <w:t>招聘电子邮箱</w:t>
            </w:r>
          </w:p>
        </w:tc>
        <w:tc>
          <w:tcPr>
            <w:tcW w:w="90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FFF0F"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highlight w:val="none"/>
              </w:rPr>
            </w:pPr>
          </w:p>
        </w:tc>
      </w:tr>
      <w:tr w14:paraId="4669C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B9FA6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</w:rPr>
              <w:t>人才需求情况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F3761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</w:rPr>
              <w:t>职位名称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78382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</w:rPr>
              <w:t>人数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39D5E"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highlight w:val="none"/>
              </w:rPr>
              <w:t>工作地点</w:t>
            </w:r>
          </w:p>
        </w:tc>
        <w:tc>
          <w:tcPr>
            <w:tcW w:w="51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A710C"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highlight w:val="none"/>
              </w:rPr>
              <w:t>招聘要求、薪资待遇、福利</w:t>
            </w:r>
          </w:p>
        </w:tc>
      </w:tr>
      <w:tr w14:paraId="7B8DB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B7C75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C578E"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578B3"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B5244"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518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66982"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highlight w:val="none"/>
              </w:rPr>
            </w:pPr>
          </w:p>
        </w:tc>
      </w:tr>
      <w:tr w14:paraId="23694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3C9D9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5C7AC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3EE5E"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1B042"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518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6F05"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highlight w:val="none"/>
              </w:rPr>
            </w:pPr>
          </w:p>
        </w:tc>
      </w:tr>
      <w:tr w14:paraId="372E9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5C9E9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6E08E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5CCA6"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8493B"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518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A80A"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highlight w:val="none"/>
              </w:rPr>
            </w:pPr>
          </w:p>
        </w:tc>
      </w:tr>
      <w:tr w14:paraId="67429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C33DE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F70E8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728E2"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6AD0C"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518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03DFA"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highlight w:val="none"/>
              </w:rPr>
            </w:pPr>
          </w:p>
        </w:tc>
      </w:tr>
      <w:tr w14:paraId="1ABDB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FFD1C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5CBB4"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BD5D7"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264E6"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518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D01B5"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highlight w:val="none"/>
              </w:rPr>
            </w:pPr>
          </w:p>
        </w:tc>
      </w:tr>
      <w:tr w14:paraId="095C0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B28B5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9A6C0"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959A9"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1E1B4"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518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99006"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highlight w:val="none"/>
              </w:rPr>
            </w:pPr>
          </w:p>
        </w:tc>
      </w:tr>
      <w:tr w14:paraId="040C4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C8156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9DE4C"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00CF6"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6A016"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518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82B7"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highlight w:val="none"/>
              </w:rPr>
            </w:pPr>
          </w:p>
        </w:tc>
      </w:tr>
      <w:tr w14:paraId="0A7B9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1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3D3E7"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highlight w:val="none"/>
              </w:rPr>
              <w:t>单位简介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highlight w:val="none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highlight w:val="none"/>
              </w:rPr>
              <w:t>(限 300 字以内)</w:t>
            </w:r>
          </w:p>
        </w:tc>
        <w:tc>
          <w:tcPr>
            <w:tcW w:w="90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51378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</w:tbl>
    <w:p w14:paraId="2739B108">
      <w:pPr>
        <w:jc w:val="left"/>
        <w:rPr>
          <w:rStyle w:val="4"/>
          <w:rFonts w:ascii="华文楷体" w:hAnsi="华文楷体" w:eastAsia="华文楷体"/>
          <w:sz w:val="24"/>
          <w:highlight w:val="none"/>
        </w:rPr>
      </w:pPr>
    </w:p>
    <w:p w14:paraId="012AB936">
      <w:pPr>
        <w:jc w:val="left"/>
        <w:rPr>
          <w:rStyle w:val="4"/>
          <w:rFonts w:hint="eastAsia" w:ascii="仿宋" w:hAnsi="仿宋" w:eastAsia="仿宋" w:cs="仿宋"/>
          <w:sz w:val="32"/>
          <w:szCs w:val="32"/>
          <w:highlight w:val="none"/>
        </w:rPr>
      </w:pPr>
    </w:p>
    <w:p w14:paraId="1D13D284">
      <w:pPr>
        <w:jc w:val="left"/>
        <w:rPr>
          <w:rStyle w:val="4"/>
          <w:rFonts w:hint="eastAsia" w:ascii="仿宋" w:hAnsi="仿宋" w:eastAsia="仿宋" w:cs="仿宋"/>
          <w:sz w:val="32"/>
          <w:szCs w:val="32"/>
          <w:highlight w:val="none"/>
        </w:rPr>
      </w:pPr>
    </w:p>
    <w:p w14:paraId="4EDF428A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3MTJmMmE0YjE2NGMxZDkwNWUwZWVmYjRlNzIyMDgifQ=="/>
  </w:docVars>
  <w:rsids>
    <w:rsidRoot w:val="00000000"/>
    <w:rsid w:val="1287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2024-08-20T07:44:41Z</dcterms:created>
  <dc:creator>DELL</dc:creator>
  <cp:lastModifiedBy>海</cp:lastModifiedBy>
  <dcterms:modified xsi:type="dcterms:W3CDTF">2024-08-20T07:44:48Z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33D34EEA9593493BAAD9A2D2FDB017FE_12</vt:lpwstr>
  </property>
</Properties>
</file>