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福建船政交通职业学院</w:t>
      </w:r>
    </w:p>
    <w:p>
      <w:pPr>
        <w:snapToGrid w:val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社会服务项目</w:t>
      </w:r>
      <w:r>
        <w:rPr>
          <w:rFonts w:hint="eastAsia" w:ascii="宋体" w:hAnsi="宋体"/>
          <w:b/>
          <w:bCs/>
          <w:sz w:val="32"/>
          <w:szCs w:val="32"/>
        </w:rPr>
        <w:t>材料、低值品、易耗品采购申请表</w:t>
      </w:r>
    </w:p>
    <w:p>
      <w:pPr>
        <w:snapToGrid w:val="0"/>
        <w:spacing w:line="276" w:lineRule="auto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276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单位名称（公章）：                       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年    月    日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134"/>
        <w:gridCol w:w="1979"/>
        <w:gridCol w:w="851"/>
        <w:gridCol w:w="992"/>
        <w:gridCol w:w="142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1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1"/>
                <w:szCs w:val="21"/>
              </w:rPr>
              <w:t>名称</w:t>
            </w:r>
          </w:p>
        </w:tc>
        <w:tc>
          <w:tcPr>
            <w:tcW w:w="623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31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材料、低值品、易耗品名称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型号规格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单价（元）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3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……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</w:rPr>
              <w:t>用途及使用方式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1"/>
                <w:szCs w:val="21"/>
                <w:u w:val="single"/>
                <w:lang w:val="en-US" w:eastAsia="zh-CN" w:bidi="ar-SA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使用地点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 w:val="21"/>
                <w:szCs w:val="21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预算总价（元）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经费编号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经办人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审批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意见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所在单位领导</w:t>
            </w:r>
          </w:p>
        </w:tc>
        <w:tc>
          <w:tcPr>
            <w:tcW w:w="623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科技处</w:t>
            </w:r>
          </w:p>
        </w:tc>
        <w:tc>
          <w:tcPr>
            <w:tcW w:w="623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分管校领导</w:t>
            </w:r>
          </w:p>
        </w:tc>
        <w:tc>
          <w:tcPr>
            <w:tcW w:w="623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说明：1.单批次采购金额低于1万元（含）的，由项目负责人审核、所在单位领导审批；金额在1万元到3万元（含）的，由所在单位领导审核后报科技处审批；金额在3万元到5万元（含）的，由所在单位领导和科技处审核后报分管校领导审批；金额超过5万元的，参照《福建船政交通职业学院财务报销与付款管理实施细则》的经费支出权限进行审核审批。</w:t>
      </w:r>
    </w:p>
    <w:p>
      <w:pPr>
        <w:ind w:firstLine="630" w:firstLineChars="300"/>
        <w:rPr>
          <w:rFonts w:ascii="宋体" w:hAnsi="宋体"/>
          <w:color w:val="auto"/>
          <w:sz w:val="21"/>
          <w:szCs w:val="21"/>
        </w:rPr>
      </w:pPr>
      <w:r>
        <w:rPr>
          <w:rFonts w:hint="eastAsia" w:ascii="宋体" w:hAnsi="宋体"/>
          <w:color w:val="auto"/>
          <w:sz w:val="21"/>
          <w:szCs w:val="21"/>
        </w:rPr>
        <w:t>2.单批次采购按《福建船政交通职业学院</w:t>
      </w:r>
      <w:r>
        <w:rPr>
          <w:rFonts w:ascii="宋体" w:hAnsi="宋体"/>
          <w:color w:val="auto"/>
          <w:sz w:val="21"/>
          <w:szCs w:val="21"/>
        </w:rPr>
        <w:t>采购管理办法</w:t>
      </w:r>
      <w:r>
        <w:rPr>
          <w:rFonts w:hint="eastAsia" w:ascii="宋体" w:hAnsi="宋体"/>
          <w:color w:val="auto"/>
          <w:sz w:val="21"/>
          <w:szCs w:val="21"/>
        </w:rPr>
        <w:t>》《福建船政交通职业学院</w:t>
      </w:r>
      <w:r>
        <w:rPr>
          <w:rFonts w:ascii="宋体" w:hAnsi="宋体"/>
          <w:color w:val="auto"/>
          <w:sz w:val="21"/>
          <w:szCs w:val="21"/>
        </w:rPr>
        <w:t>二级单位自行采购实施办法</w:t>
      </w:r>
      <w:r>
        <w:rPr>
          <w:rFonts w:hint="eastAsia" w:ascii="宋体" w:hAnsi="宋体"/>
          <w:color w:val="auto"/>
          <w:sz w:val="21"/>
          <w:szCs w:val="21"/>
        </w:rPr>
        <w:t>》等相关规定执行。</w:t>
      </w:r>
    </w:p>
    <w:p>
      <w:pPr>
        <w:pStyle w:val="4"/>
        <w:shd w:val="clear" w:color="auto" w:fill="FFFFFF"/>
        <w:spacing w:before="0" w:beforeAutospacing="0" w:after="0" w:afterAutospacing="0"/>
        <w:ind w:firstLine="630" w:firstLineChars="300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3.</w:t>
      </w:r>
      <w:r>
        <w:rPr>
          <w:rFonts w:hint="eastAsia" w:cs="Times New Roman"/>
          <w:sz w:val="21"/>
          <w:szCs w:val="21"/>
        </w:rPr>
        <w:t>本表一式贰份。一份财务报销凭证，一份项目组留存。项目负责人须对本表所填写内容的真实性和合法性负责。</w:t>
      </w:r>
    </w:p>
    <w:p>
      <w:pPr>
        <w:pStyle w:val="4"/>
        <w:shd w:val="clear" w:color="auto" w:fill="FFFFFF"/>
        <w:spacing w:before="0" w:beforeAutospacing="0" w:after="0" w:afterAutospacing="0"/>
        <w:ind w:firstLine="630" w:firstLineChars="300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4.</w:t>
      </w:r>
      <w:r>
        <w:rPr>
          <w:rFonts w:hint="eastAsia" w:cs="Times New Roman"/>
          <w:sz w:val="21"/>
          <w:szCs w:val="21"/>
        </w:rPr>
        <w:t>通用</w:t>
      </w:r>
      <w:r>
        <w:rPr>
          <w:rFonts w:cs="Times New Roman"/>
          <w:sz w:val="21"/>
          <w:szCs w:val="21"/>
        </w:rPr>
        <w:t>办</w:t>
      </w:r>
      <w:r>
        <w:rPr>
          <w:rFonts w:hint="eastAsia" w:cs="Times New Roman"/>
          <w:sz w:val="21"/>
          <w:szCs w:val="21"/>
        </w:rPr>
        <w:t>公</w:t>
      </w:r>
      <w:r>
        <w:rPr>
          <w:rFonts w:cs="Times New Roman"/>
          <w:sz w:val="21"/>
          <w:szCs w:val="21"/>
        </w:rPr>
        <w:t>设备和办公家具</w:t>
      </w:r>
      <w:r>
        <w:rPr>
          <w:rFonts w:hint="eastAsia" w:cs="Times New Roman"/>
          <w:sz w:val="21"/>
          <w:szCs w:val="21"/>
        </w:rPr>
        <w:t>采购</w:t>
      </w:r>
      <w:r>
        <w:rPr>
          <w:rFonts w:hint="eastAsia" w:cs="Times New Roman"/>
          <w:sz w:val="21"/>
          <w:szCs w:val="21"/>
          <w:lang w:val="en-US" w:eastAsia="zh-CN"/>
        </w:rPr>
        <w:t>按</w:t>
      </w:r>
      <w:r>
        <w:rPr>
          <w:rFonts w:hint="eastAsia" w:cs="Times New Roman"/>
          <w:sz w:val="21"/>
          <w:szCs w:val="21"/>
        </w:rPr>
        <w:t>《通用</w:t>
      </w:r>
      <w:r>
        <w:rPr>
          <w:rFonts w:cs="Times New Roman"/>
          <w:sz w:val="21"/>
          <w:szCs w:val="21"/>
        </w:rPr>
        <w:t>办</w:t>
      </w:r>
      <w:r>
        <w:rPr>
          <w:rFonts w:hint="eastAsia" w:cs="Times New Roman"/>
          <w:sz w:val="21"/>
          <w:szCs w:val="21"/>
        </w:rPr>
        <w:t>公</w:t>
      </w:r>
      <w:r>
        <w:rPr>
          <w:rFonts w:cs="Times New Roman"/>
          <w:sz w:val="21"/>
          <w:szCs w:val="21"/>
        </w:rPr>
        <w:t>设备和办公家具</w:t>
      </w:r>
      <w:r>
        <w:rPr>
          <w:rFonts w:hint="eastAsia" w:cs="Times New Roman"/>
          <w:sz w:val="21"/>
          <w:szCs w:val="21"/>
        </w:rPr>
        <w:t>购置管理办法》等有关规定执行。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2YzRlZjhlZWU1YTA0MzY2ODc3MDg1NDI1YzM2YTcifQ=="/>
  </w:docVars>
  <w:rsids>
    <w:rsidRoot w:val="007E52E8"/>
    <w:rsid w:val="0001328B"/>
    <w:rsid w:val="00017B55"/>
    <w:rsid w:val="00044607"/>
    <w:rsid w:val="000618FF"/>
    <w:rsid w:val="00083C8B"/>
    <w:rsid w:val="00096198"/>
    <w:rsid w:val="00097B13"/>
    <w:rsid w:val="000B7939"/>
    <w:rsid w:val="00103721"/>
    <w:rsid w:val="00130144"/>
    <w:rsid w:val="0015168E"/>
    <w:rsid w:val="001734E8"/>
    <w:rsid w:val="001924F7"/>
    <w:rsid w:val="00192AB6"/>
    <w:rsid w:val="00197A9C"/>
    <w:rsid w:val="001E3D17"/>
    <w:rsid w:val="001F19A9"/>
    <w:rsid w:val="001F685A"/>
    <w:rsid w:val="00213EC6"/>
    <w:rsid w:val="00227631"/>
    <w:rsid w:val="00290E3D"/>
    <w:rsid w:val="00295CA6"/>
    <w:rsid w:val="002968A8"/>
    <w:rsid w:val="002D276D"/>
    <w:rsid w:val="002E3E11"/>
    <w:rsid w:val="002E7959"/>
    <w:rsid w:val="00301679"/>
    <w:rsid w:val="00327276"/>
    <w:rsid w:val="00332EA8"/>
    <w:rsid w:val="00337F45"/>
    <w:rsid w:val="0034323D"/>
    <w:rsid w:val="00356F75"/>
    <w:rsid w:val="0036047B"/>
    <w:rsid w:val="0039441C"/>
    <w:rsid w:val="003A457D"/>
    <w:rsid w:val="003D2EF2"/>
    <w:rsid w:val="003D301B"/>
    <w:rsid w:val="003E19FD"/>
    <w:rsid w:val="00421BD0"/>
    <w:rsid w:val="00433D47"/>
    <w:rsid w:val="00443379"/>
    <w:rsid w:val="00455AA8"/>
    <w:rsid w:val="004563D4"/>
    <w:rsid w:val="00463E66"/>
    <w:rsid w:val="004734B7"/>
    <w:rsid w:val="0048137E"/>
    <w:rsid w:val="00483E26"/>
    <w:rsid w:val="00494B47"/>
    <w:rsid w:val="004C5DE7"/>
    <w:rsid w:val="004E157B"/>
    <w:rsid w:val="0052052D"/>
    <w:rsid w:val="00521041"/>
    <w:rsid w:val="005277DD"/>
    <w:rsid w:val="00546E42"/>
    <w:rsid w:val="00561F9A"/>
    <w:rsid w:val="00575920"/>
    <w:rsid w:val="005B0DAD"/>
    <w:rsid w:val="005D08C2"/>
    <w:rsid w:val="005D559C"/>
    <w:rsid w:val="005E53EA"/>
    <w:rsid w:val="00611D5F"/>
    <w:rsid w:val="006138E8"/>
    <w:rsid w:val="00633141"/>
    <w:rsid w:val="00643436"/>
    <w:rsid w:val="006B5B02"/>
    <w:rsid w:val="006D182E"/>
    <w:rsid w:val="006D3CCC"/>
    <w:rsid w:val="006E096A"/>
    <w:rsid w:val="0073423C"/>
    <w:rsid w:val="00735BBE"/>
    <w:rsid w:val="00742182"/>
    <w:rsid w:val="0074282E"/>
    <w:rsid w:val="00744B5E"/>
    <w:rsid w:val="00757356"/>
    <w:rsid w:val="00772646"/>
    <w:rsid w:val="00782BDA"/>
    <w:rsid w:val="007933DC"/>
    <w:rsid w:val="007B4FAD"/>
    <w:rsid w:val="007D58BD"/>
    <w:rsid w:val="007D789C"/>
    <w:rsid w:val="007E52E8"/>
    <w:rsid w:val="007E7587"/>
    <w:rsid w:val="008165B2"/>
    <w:rsid w:val="008172DD"/>
    <w:rsid w:val="00830BBD"/>
    <w:rsid w:val="00837955"/>
    <w:rsid w:val="00873170"/>
    <w:rsid w:val="008B1EDB"/>
    <w:rsid w:val="008E4BF5"/>
    <w:rsid w:val="00902C3C"/>
    <w:rsid w:val="00917DE0"/>
    <w:rsid w:val="00934DD2"/>
    <w:rsid w:val="0096279B"/>
    <w:rsid w:val="00977184"/>
    <w:rsid w:val="00992F9B"/>
    <w:rsid w:val="009A09D1"/>
    <w:rsid w:val="009B4A88"/>
    <w:rsid w:val="009E1F12"/>
    <w:rsid w:val="009E3BB2"/>
    <w:rsid w:val="00A21727"/>
    <w:rsid w:val="00A256D0"/>
    <w:rsid w:val="00A260C0"/>
    <w:rsid w:val="00A7128F"/>
    <w:rsid w:val="00A753BA"/>
    <w:rsid w:val="00AB7579"/>
    <w:rsid w:val="00AC0AE6"/>
    <w:rsid w:val="00AD32CA"/>
    <w:rsid w:val="00AD6EE8"/>
    <w:rsid w:val="00AF1521"/>
    <w:rsid w:val="00B159BA"/>
    <w:rsid w:val="00B16897"/>
    <w:rsid w:val="00B260DF"/>
    <w:rsid w:val="00B472A3"/>
    <w:rsid w:val="00B5004B"/>
    <w:rsid w:val="00B602A6"/>
    <w:rsid w:val="00B70996"/>
    <w:rsid w:val="00B77DB8"/>
    <w:rsid w:val="00B83ADB"/>
    <w:rsid w:val="00B83B4C"/>
    <w:rsid w:val="00BA65D3"/>
    <w:rsid w:val="00C01E3D"/>
    <w:rsid w:val="00C26CA8"/>
    <w:rsid w:val="00C50FB2"/>
    <w:rsid w:val="00C51807"/>
    <w:rsid w:val="00C70D00"/>
    <w:rsid w:val="00C70D13"/>
    <w:rsid w:val="00C849E4"/>
    <w:rsid w:val="00CB711F"/>
    <w:rsid w:val="00CB7677"/>
    <w:rsid w:val="00CF5B63"/>
    <w:rsid w:val="00D07F6D"/>
    <w:rsid w:val="00D145B5"/>
    <w:rsid w:val="00D20C2A"/>
    <w:rsid w:val="00D418D2"/>
    <w:rsid w:val="00D44215"/>
    <w:rsid w:val="00DB4A55"/>
    <w:rsid w:val="00DE7424"/>
    <w:rsid w:val="00DF1251"/>
    <w:rsid w:val="00E0571C"/>
    <w:rsid w:val="00E33C78"/>
    <w:rsid w:val="00E36D96"/>
    <w:rsid w:val="00E37976"/>
    <w:rsid w:val="00E47E2F"/>
    <w:rsid w:val="00E50742"/>
    <w:rsid w:val="00E55722"/>
    <w:rsid w:val="00E6476E"/>
    <w:rsid w:val="00E6518F"/>
    <w:rsid w:val="00E675D8"/>
    <w:rsid w:val="00E72464"/>
    <w:rsid w:val="00EA0473"/>
    <w:rsid w:val="00EA4AD1"/>
    <w:rsid w:val="00ED7D2E"/>
    <w:rsid w:val="00EE29E1"/>
    <w:rsid w:val="00EE7818"/>
    <w:rsid w:val="00EF1C30"/>
    <w:rsid w:val="00F01459"/>
    <w:rsid w:val="00F67B69"/>
    <w:rsid w:val="00F76422"/>
    <w:rsid w:val="00F82927"/>
    <w:rsid w:val="00FA047F"/>
    <w:rsid w:val="00FC03C9"/>
    <w:rsid w:val="00FD25AA"/>
    <w:rsid w:val="00FE5BDB"/>
    <w:rsid w:val="00FF68A8"/>
    <w:rsid w:val="17DB3AE4"/>
    <w:rsid w:val="2C4C2911"/>
    <w:rsid w:val="7F91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2022-02-06T09:48:00Z</dcterms:created>
  <dc:creator>郭艺</dc:creator>
  <cp:lastModifiedBy>陈明</cp:lastModifiedBy>
  <dcterms:modified xsi:type="dcterms:W3CDTF">2023-08-21T09:42:13Z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BB6393D96E754D37806C27FDB0203CB6_12</vt:lpwstr>
  </property>
</Properties>
</file>