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6BEC">
      <w:pPr>
        <w:jc w:val="center"/>
        <w:rPr>
          <w:rFonts w:ascii="方正小标宋简体" w:eastAsia="方正小标宋简体"/>
          <w:sz w:val="44"/>
          <w:szCs w:val="44"/>
        </w:rPr>
      </w:pPr>
      <w:r>
        <w:rPr>
          <w:rFonts w:hint="eastAsia" w:ascii="方正小标宋简体" w:eastAsia="方正小标宋简体"/>
          <w:sz w:val="44"/>
          <w:szCs w:val="44"/>
        </w:rPr>
        <w:t>采购询价函</w:t>
      </w:r>
    </w:p>
    <w:p w14:paraId="3EBA07BC">
      <w:pPr>
        <w:spacing w:line="600" w:lineRule="exact"/>
        <w:rPr>
          <w:rFonts w:ascii="仿宋_GB2312" w:eastAsia="仿宋_GB2312"/>
          <w:sz w:val="30"/>
          <w:szCs w:val="30"/>
        </w:rPr>
      </w:pPr>
      <w:r>
        <w:rPr>
          <w:rFonts w:hint="eastAsia" w:ascii="仿宋_GB2312" w:eastAsia="仿宋_GB2312"/>
          <w:sz w:val="30"/>
          <w:szCs w:val="30"/>
        </w:rPr>
        <w:t>各受邀请单位：</w:t>
      </w:r>
    </w:p>
    <w:p w14:paraId="6EB5CF7C">
      <w:pPr>
        <w:spacing w:line="600" w:lineRule="exact"/>
        <w:ind w:firstLine="646"/>
        <w:rPr>
          <w:rFonts w:ascii="仿宋_GB2312" w:eastAsia="仿宋_GB2312"/>
          <w:sz w:val="30"/>
          <w:szCs w:val="30"/>
        </w:rPr>
      </w:pPr>
      <w:r>
        <w:rPr>
          <w:rFonts w:hint="eastAsia" w:ascii="仿宋_GB2312" w:eastAsia="仿宋_GB2312"/>
          <w:sz w:val="30"/>
          <w:szCs w:val="30"/>
        </w:rPr>
        <w:t>为</w:t>
      </w:r>
      <w:r>
        <w:rPr>
          <w:rFonts w:hint="eastAsia" w:ascii="仿宋_GB2312" w:eastAsia="仿宋_GB2312"/>
          <w:sz w:val="30"/>
          <w:szCs w:val="30"/>
          <w:lang w:val="en-US" w:eastAsia="zh-CN"/>
        </w:rPr>
        <w:t>改善排下校区</w:t>
      </w:r>
      <w:r>
        <w:rPr>
          <w:rFonts w:hint="eastAsia" w:ascii="仿宋" w:hAnsi="仿宋" w:eastAsia="仿宋" w:cs="仿宋"/>
          <w:color w:val="auto"/>
          <w:sz w:val="32"/>
          <w:szCs w:val="32"/>
        </w:rPr>
        <w:t>宿舍整体环境与学生居住体验</w:t>
      </w:r>
      <w:r>
        <w:rPr>
          <w:rFonts w:hint="eastAsia" w:ascii="仿宋_GB2312" w:eastAsia="仿宋_GB2312"/>
          <w:sz w:val="30"/>
          <w:szCs w:val="30"/>
          <w:lang w:eastAsia="zh-CN"/>
        </w:rPr>
        <w:t>，现拟以询价采购方式对</w:t>
      </w:r>
      <w:r>
        <w:rPr>
          <w:rFonts w:hint="eastAsia" w:ascii="仿宋_GB2312" w:eastAsia="仿宋_GB2312"/>
          <w:sz w:val="30"/>
          <w:szCs w:val="30"/>
          <w:lang w:val="en-US" w:eastAsia="zh-CN"/>
        </w:rPr>
        <w:t>排下2号</w:t>
      </w:r>
      <w:r>
        <w:rPr>
          <w:rFonts w:hint="eastAsia" w:ascii="仿宋_GB2312" w:eastAsia="仿宋_GB2312"/>
          <w:color w:val="auto"/>
          <w:sz w:val="30"/>
          <w:szCs w:val="30"/>
          <w:lang w:val="en-US" w:eastAsia="zh-CN"/>
        </w:rPr>
        <w:t>楼宿舍墙纸采购</w:t>
      </w:r>
      <w:r>
        <w:rPr>
          <w:rFonts w:hint="eastAsia" w:ascii="仿宋_GB2312" w:eastAsia="仿宋_GB2312"/>
          <w:color w:val="auto"/>
          <w:sz w:val="30"/>
          <w:szCs w:val="30"/>
          <w:lang w:eastAsia="zh-CN"/>
        </w:rPr>
        <w:t>项目</w:t>
      </w:r>
      <w:bookmarkStart w:id="86" w:name="_GoBack"/>
      <w:bookmarkEnd w:id="86"/>
      <w:r>
        <w:rPr>
          <w:rFonts w:hint="eastAsia" w:ascii="仿宋_GB2312" w:eastAsia="仿宋_GB2312"/>
          <w:color w:val="auto"/>
          <w:sz w:val="30"/>
          <w:szCs w:val="30"/>
          <w:lang w:eastAsia="zh-CN"/>
        </w:rPr>
        <w:t>进</w:t>
      </w:r>
      <w:r>
        <w:rPr>
          <w:rFonts w:hint="eastAsia" w:ascii="仿宋_GB2312" w:eastAsia="仿宋_GB2312"/>
          <w:sz w:val="30"/>
          <w:szCs w:val="30"/>
          <w:lang w:eastAsia="zh-CN"/>
        </w:rPr>
        <w:t>行采购。请按照要求于202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日</w:t>
      </w:r>
      <w:r>
        <w:rPr>
          <w:rFonts w:hint="eastAsia" w:ascii="仿宋_GB2312" w:eastAsia="仿宋_GB2312"/>
          <w:sz w:val="30"/>
          <w:szCs w:val="30"/>
        </w:rPr>
        <w:t>上午十点前将报价纸质文件送达至福建船政交通职业学院</w:t>
      </w:r>
      <w:r>
        <w:rPr>
          <w:rFonts w:hint="eastAsia" w:ascii="仿宋_GB2312" w:eastAsia="仿宋_GB2312"/>
          <w:sz w:val="30"/>
          <w:szCs w:val="30"/>
          <w:lang w:val="en-US" w:eastAsia="zh-CN"/>
        </w:rPr>
        <w:t>福船园</w:t>
      </w:r>
      <w:r>
        <w:rPr>
          <w:rFonts w:hint="eastAsia" w:ascii="仿宋_GB2312" w:eastAsia="仿宋_GB2312"/>
          <w:sz w:val="30"/>
          <w:szCs w:val="30"/>
        </w:rPr>
        <w:t>（原</w:t>
      </w:r>
      <w:r>
        <w:rPr>
          <w:rFonts w:hint="eastAsia" w:ascii="仿宋_GB2312" w:eastAsia="仿宋_GB2312"/>
          <w:sz w:val="30"/>
          <w:szCs w:val="30"/>
          <w:lang w:val="en-US" w:eastAsia="zh-CN"/>
        </w:rPr>
        <w:t>南</w:t>
      </w:r>
      <w:r>
        <w:rPr>
          <w:rFonts w:hint="eastAsia" w:ascii="仿宋_GB2312" w:eastAsia="仿宋_GB2312"/>
          <w:sz w:val="30"/>
          <w:szCs w:val="30"/>
        </w:rPr>
        <w:t>区）</w:t>
      </w:r>
      <w:r>
        <w:rPr>
          <w:rFonts w:hint="eastAsia" w:ascii="仿宋_GB2312" w:eastAsia="仿宋_GB2312"/>
          <w:sz w:val="30"/>
          <w:szCs w:val="30"/>
          <w:lang w:val="en-US" w:eastAsia="zh-CN"/>
        </w:rPr>
        <w:t>求实楼2楼202</w:t>
      </w:r>
      <w:r>
        <w:rPr>
          <w:rFonts w:hint="eastAsia" w:ascii="仿宋_GB2312" w:eastAsia="仿宋_GB2312"/>
          <w:sz w:val="30"/>
          <w:szCs w:val="30"/>
        </w:rPr>
        <w:t>。</w:t>
      </w:r>
    </w:p>
    <w:p w14:paraId="26924387">
      <w:pPr>
        <w:spacing w:line="600" w:lineRule="exact"/>
        <w:ind w:firstLine="646"/>
        <w:rPr>
          <w:rFonts w:ascii="黑体" w:hAnsi="黑体" w:eastAsia="黑体"/>
          <w:sz w:val="32"/>
          <w:szCs w:val="32"/>
        </w:rPr>
      </w:pPr>
      <w:r>
        <w:rPr>
          <w:rFonts w:hint="eastAsia" w:ascii="黑体" w:hAnsi="黑体" w:eastAsia="黑体"/>
          <w:sz w:val="32"/>
          <w:szCs w:val="32"/>
        </w:rPr>
        <w:t>一、拟采购服务一览表</w:t>
      </w:r>
    </w:p>
    <w:tbl>
      <w:tblPr>
        <w:tblStyle w:val="7"/>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983"/>
        <w:gridCol w:w="1563"/>
        <w:gridCol w:w="1575"/>
        <w:gridCol w:w="1866"/>
        <w:gridCol w:w="1470"/>
        <w:gridCol w:w="1927"/>
      </w:tblGrid>
      <w:tr w14:paraId="3087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31" w:type="pct"/>
            <w:vAlign w:val="center"/>
          </w:tcPr>
          <w:p w14:paraId="47991420">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合同包</w:t>
            </w:r>
          </w:p>
        </w:tc>
        <w:tc>
          <w:tcPr>
            <w:tcW w:w="468" w:type="pct"/>
            <w:vAlign w:val="center"/>
          </w:tcPr>
          <w:p w14:paraId="086AD687">
            <w:pPr>
              <w:spacing w:line="400" w:lineRule="exact"/>
              <w:jc w:val="center"/>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品目号</w:t>
            </w:r>
          </w:p>
        </w:tc>
        <w:tc>
          <w:tcPr>
            <w:tcW w:w="744" w:type="pct"/>
            <w:vAlign w:val="center"/>
          </w:tcPr>
          <w:p w14:paraId="39C1D958">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color w:val="000000"/>
                <w:sz w:val="28"/>
                <w:szCs w:val="28"/>
                <w:lang w:eastAsia="zh-CN"/>
              </w:rPr>
              <w:t>货物</w:t>
            </w:r>
            <w:r>
              <w:rPr>
                <w:rFonts w:hint="eastAsia" w:ascii="仿宋_GB2312" w:hAnsi="宋体" w:eastAsia="仿宋_GB2312" w:cs="宋体"/>
                <w:b/>
                <w:color w:val="000000"/>
                <w:sz w:val="28"/>
                <w:szCs w:val="28"/>
              </w:rPr>
              <w:t>名称</w:t>
            </w:r>
          </w:p>
        </w:tc>
        <w:tc>
          <w:tcPr>
            <w:tcW w:w="749" w:type="pct"/>
            <w:vAlign w:val="center"/>
          </w:tcPr>
          <w:p w14:paraId="55AAE7D6">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数量</w:t>
            </w:r>
          </w:p>
        </w:tc>
        <w:tc>
          <w:tcPr>
            <w:tcW w:w="888" w:type="pct"/>
            <w:vAlign w:val="center"/>
          </w:tcPr>
          <w:p w14:paraId="01DF987E">
            <w:pPr>
              <w:spacing w:line="400" w:lineRule="exact"/>
              <w:ind w:firstLine="281" w:firstLineChars="100"/>
              <w:jc w:val="center"/>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要求</w:t>
            </w:r>
          </w:p>
        </w:tc>
        <w:tc>
          <w:tcPr>
            <w:tcW w:w="699" w:type="pct"/>
            <w:vAlign w:val="center"/>
          </w:tcPr>
          <w:p w14:paraId="76AEB197">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color w:val="000000"/>
                <w:sz w:val="28"/>
                <w:szCs w:val="28"/>
              </w:rPr>
              <w:t>预算单价（元）</w:t>
            </w:r>
          </w:p>
        </w:tc>
        <w:tc>
          <w:tcPr>
            <w:tcW w:w="917" w:type="pct"/>
            <w:vAlign w:val="center"/>
          </w:tcPr>
          <w:p w14:paraId="03A58D09">
            <w:pPr>
              <w:spacing w:line="400" w:lineRule="exact"/>
              <w:jc w:val="center"/>
              <w:rPr>
                <w:rFonts w:hint="eastAsia" w:ascii="仿宋_GB2312" w:hAnsi="宋体" w:eastAsia="仿宋_GB2312" w:cs="宋体"/>
                <w:b/>
                <w:color w:val="000000"/>
                <w:sz w:val="28"/>
                <w:szCs w:val="28"/>
                <w:lang w:eastAsia="zh-CN"/>
              </w:rPr>
            </w:pPr>
            <w:r>
              <w:rPr>
                <w:rFonts w:hint="eastAsia" w:ascii="仿宋_GB2312" w:hAnsi="宋体" w:eastAsia="仿宋_GB2312" w:cs="宋体"/>
                <w:b/>
                <w:color w:val="000000"/>
                <w:sz w:val="28"/>
                <w:szCs w:val="28"/>
              </w:rPr>
              <w:t>预算</w:t>
            </w:r>
            <w:r>
              <w:rPr>
                <w:rFonts w:hint="eastAsia" w:ascii="仿宋_GB2312" w:hAnsi="宋体" w:eastAsia="仿宋_GB2312" w:cs="宋体"/>
                <w:b/>
                <w:color w:val="000000"/>
                <w:sz w:val="28"/>
                <w:szCs w:val="28"/>
                <w:lang w:eastAsia="zh-CN"/>
              </w:rPr>
              <w:t>单项总价</w:t>
            </w:r>
            <w:r>
              <w:rPr>
                <w:rFonts w:hint="eastAsia" w:ascii="仿宋_GB2312" w:hAnsi="宋体" w:eastAsia="仿宋_GB2312" w:cs="宋体"/>
                <w:b/>
                <w:color w:val="000000"/>
                <w:sz w:val="28"/>
                <w:szCs w:val="28"/>
              </w:rPr>
              <w:t>（元）</w:t>
            </w:r>
          </w:p>
        </w:tc>
      </w:tr>
      <w:tr w14:paraId="0FF5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pct"/>
            <w:shd w:val="clear" w:color="auto" w:fill="auto"/>
            <w:vAlign w:val="center"/>
          </w:tcPr>
          <w:p w14:paraId="79A888CB">
            <w:pPr>
              <w:spacing w:line="400" w:lineRule="exact"/>
              <w:jc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4"/>
              </w:rPr>
              <w:t>1</w:t>
            </w:r>
          </w:p>
        </w:tc>
        <w:tc>
          <w:tcPr>
            <w:tcW w:w="468" w:type="pct"/>
            <w:shd w:val="clear" w:color="auto" w:fill="FFFFFF"/>
            <w:vAlign w:val="center"/>
          </w:tcPr>
          <w:p w14:paraId="4FE3AF98">
            <w:pPr>
              <w:widowControl/>
              <w:jc w:val="center"/>
              <w:rPr>
                <w:rFonts w:ascii="仿宋_GB2312" w:hAnsi="宋体" w:eastAsia="仿宋_GB2312" w:cs="宋体"/>
                <w:color w:val="000000"/>
                <w:sz w:val="28"/>
                <w:szCs w:val="28"/>
              </w:rPr>
            </w:pPr>
            <w:r>
              <w:rPr>
                <w:rFonts w:hint="eastAsia" w:ascii="仿宋_GB2312" w:hAnsi="宋体" w:eastAsia="仿宋_GB2312" w:cs="宋体"/>
                <w:color w:val="000000"/>
                <w:kern w:val="0"/>
                <w:sz w:val="24"/>
              </w:rPr>
              <w:t>1-1</w:t>
            </w:r>
          </w:p>
        </w:tc>
        <w:tc>
          <w:tcPr>
            <w:tcW w:w="744" w:type="pct"/>
            <w:shd w:val="clear" w:color="auto" w:fill="FFFFFF"/>
            <w:vAlign w:val="center"/>
          </w:tcPr>
          <w:p w14:paraId="1B016C70">
            <w:pPr>
              <w:widowControl/>
              <w:spacing w:line="400" w:lineRule="exac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墙纸</w:t>
            </w:r>
          </w:p>
        </w:tc>
        <w:tc>
          <w:tcPr>
            <w:tcW w:w="749" w:type="pct"/>
            <w:shd w:val="clear" w:color="auto" w:fill="FFFFFF"/>
            <w:vAlign w:val="center"/>
          </w:tcPr>
          <w:p w14:paraId="3084EE6A">
            <w:pPr>
              <w:widowControl/>
              <w:spacing w:line="400" w:lineRule="exact"/>
              <w:jc w:val="center"/>
              <w:rPr>
                <w:rFonts w:hint="default" w:ascii="仿宋_GB2312" w:hAnsi="宋体" w:eastAsia="仿宋_GB2312" w:cs="宋体"/>
                <w:color w:val="000000"/>
                <w:sz w:val="28"/>
                <w:szCs w:val="28"/>
                <w:lang w:val="en-US" w:eastAsia="zh-CN"/>
              </w:rPr>
            </w:pPr>
            <w:r>
              <w:rPr>
                <w:rFonts w:hint="eastAsia" w:ascii="仿宋" w:hAnsi="仿宋" w:eastAsia="仿宋" w:cs="仿宋"/>
                <w:color w:val="auto"/>
                <w:sz w:val="32"/>
                <w:szCs w:val="32"/>
                <w:lang w:val="en-US" w:eastAsia="zh-CN"/>
              </w:rPr>
              <w:t>1295平方</w:t>
            </w:r>
          </w:p>
        </w:tc>
        <w:tc>
          <w:tcPr>
            <w:tcW w:w="888" w:type="pct"/>
            <w:shd w:val="clear" w:color="auto" w:fill="FFFFFF"/>
            <w:vAlign w:val="center"/>
          </w:tcPr>
          <w:p w14:paraId="3CCF34D6">
            <w:pPr>
              <w:widowControl/>
              <w:spacing w:line="400" w:lineRule="exact"/>
              <w:jc w:val="center"/>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浅色墙纸</w:t>
            </w:r>
          </w:p>
        </w:tc>
        <w:tc>
          <w:tcPr>
            <w:tcW w:w="699" w:type="pct"/>
            <w:shd w:val="clear" w:color="auto" w:fill="FFFFFF"/>
            <w:vAlign w:val="center"/>
          </w:tcPr>
          <w:p w14:paraId="0EA8D116">
            <w:pPr>
              <w:widowControl/>
              <w:spacing w:line="400" w:lineRule="exact"/>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38</w:t>
            </w:r>
          </w:p>
        </w:tc>
        <w:tc>
          <w:tcPr>
            <w:tcW w:w="917" w:type="pct"/>
            <w:shd w:val="clear" w:color="auto" w:fill="FFFFFF"/>
            <w:vAlign w:val="center"/>
          </w:tcPr>
          <w:p w14:paraId="5C47CA01">
            <w:pPr>
              <w:widowControl/>
              <w:spacing w:line="400" w:lineRule="exact"/>
              <w:jc w:val="center"/>
              <w:rPr>
                <w:rFonts w:hint="default" w:ascii="仿宋_GB2312" w:hAnsi="宋体" w:eastAsia="仿宋_GB2312"/>
                <w:color w:val="000000"/>
                <w:sz w:val="28"/>
                <w:szCs w:val="28"/>
                <w:lang w:val="en-US" w:eastAsia="zh-CN"/>
              </w:rPr>
            </w:pPr>
            <w:r>
              <w:rPr>
                <w:rFonts w:hint="default" w:ascii="仿宋_GB2312" w:hAnsi="宋体" w:eastAsia="仿宋_GB2312"/>
                <w:color w:val="000000"/>
                <w:sz w:val="28"/>
                <w:szCs w:val="28"/>
                <w:lang w:val="en-US" w:eastAsia="zh-CN"/>
              </w:rPr>
              <w:t>49210</w:t>
            </w:r>
          </w:p>
        </w:tc>
      </w:tr>
      <w:tr w14:paraId="65EB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82" w:type="pct"/>
            <w:gridSpan w:val="5"/>
            <w:vAlign w:val="center"/>
          </w:tcPr>
          <w:p w14:paraId="49A8BBF5">
            <w:pPr>
              <w:widowControl/>
              <w:spacing w:line="400" w:lineRule="exact"/>
              <w:jc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预算总价（元）</w:t>
            </w:r>
          </w:p>
        </w:tc>
        <w:tc>
          <w:tcPr>
            <w:tcW w:w="699" w:type="pct"/>
            <w:vAlign w:val="center"/>
          </w:tcPr>
          <w:p w14:paraId="31EF83E2">
            <w:pPr>
              <w:widowControl/>
              <w:spacing w:line="400" w:lineRule="exact"/>
              <w:jc w:val="center"/>
              <w:rPr>
                <w:rFonts w:hint="default" w:ascii="仿宋_GB2312" w:hAnsi="宋体" w:eastAsia="仿宋_GB2312" w:cs="宋体"/>
                <w:color w:val="000000"/>
                <w:sz w:val="28"/>
                <w:szCs w:val="28"/>
                <w:lang w:val="en-US" w:eastAsia="zh-CN"/>
              </w:rPr>
            </w:pPr>
          </w:p>
        </w:tc>
        <w:tc>
          <w:tcPr>
            <w:tcW w:w="917" w:type="pct"/>
            <w:vAlign w:val="center"/>
          </w:tcPr>
          <w:p w14:paraId="68DC45CC">
            <w:pPr>
              <w:widowControl/>
              <w:spacing w:line="400" w:lineRule="exact"/>
              <w:jc w:val="center"/>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49210</w:t>
            </w:r>
          </w:p>
        </w:tc>
      </w:tr>
    </w:tbl>
    <w:p w14:paraId="4D3E1D6F">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二、采购内容及要求</w:t>
      </w:r>
    </w:p>
    <w:p w14:paraId="3EF496E7">
      <w:pPr>
        <w:spacing w:line="600" w:lineRule="exact"/>
        <w:ind w:firstLine="600" w:firstLineChars="200"/>
        <w:rPr>
          <w:rFonts w:ascii="仿宋_GB2312" w:hAnsi="宋体" w:eastAsia="仿宋_GB2312"/>
          <w:b/>
          <w:sz w:val="30"/>
          <w:szCs w:val="30"/>
        </w:rPr>
      </w:pPr>
      <w:r>
        <w:rPr>
          <w:rFonts w:hint="eastAsia" w:ascii="仿宋_GB2312" w:hAnsi="宋体" w:eastAsia="仿宋_GB2312" w:cs="Times New Roman"/>
          <w:sz w:val="30"/>
          <w:szCs w:val="30"/>
          <w:lang w:val="en-US" w:eastAsia="zh-CN"/>
        </w:rPr>
        <w:t>1.</w:t>
      </w:r>
      <w:r>
        <w:rPr>
          <w:rFonts w:hint="eastAsia" w:ascii="仿宋_GB2312" w:hAnsi="宋体" w:eastAsia="仿宋_GB2312"/>
          <w:b/>
          <w:sz w:val="30"/>
          <w:szCs w:val="30"/>
        </w:rPr>
        <w:t>要求</w:t>
      </w:r>
    </w:p>
    <w:p w14:paraId="416986CA">
      <w:pPr>
        <w:spacing w:line="600" w:lineRule="exact"/>
        <w:ind w:firstLine="600" w:firstLineChars="20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（1）本次项目为福建船政交通职业</w:t>
      </w:r>
      <w:r>
        <w:rPr>
          <w:rFonts w:hint="eastAsia" w:ascii="仿宋_GB2312" w:eastAsia="仿宋_GB2312"/>
          <w:sz w:val="30"/>
          <w:szCs w:val="30"/>
          <w:lang w:eastAsia="zh-CN"/>
        </w:rPr>
        <w:t>学院</w:t>
      </w:r>
      <w:r>
        <w:rPr>
          <w:rFonts w:hint="eastAsia" w:ascii="仿宋_GB2312" w:eastAsia="仿宋_GB2312"/>
          <w:sz w:val="30"/>
          <w:szCs w:val="30"/>
          <w:lang w:val="en-US" w:eastAsia="zh-CN"/>
        </w:rPr>
        <w:t>排下校区2号楼宿舍墙纸采购</w:t>
      </w:r>
      <w:r>
        <w:rPr>
          <w:rFonts w:hint="eastAsia" w:ascii="仿宋_GB2312" w:eastAsia="仿宋_GB2312"/>
          <w:sz w:val="30"/>
          <w:szCs w:val="30"/>
          <w:lang w:eastAsia="zh-CN"/>
        </w:rPr>
        <w:t>项目</w:t>
      </w:r>
      <w:r>
        <w:rPr>
          <w:rFonts w:hint="eastAsia" w:ascii="仿宋_GB2312" w:hAnsi="宋体" w:eastAsia="仿宋_GB2312" w:cs="Times New Roman"/>
          <w:kern w:val="2"/>
          <w:sz w:val="30"/>
          <w:szCs w:val="30"/>
          <w:lang w:val="en-US" w:eastAsia="zh-CN" w:bidi="ar-SA"/>
        </w:rPr>
        <w:t>。</w:t>
      </w:r>
    </w:p>
    <w:p w14:paraId="20F8E461">
      <w:pPr>
        <w:spacing w:line="600" w:lineRule="exact"/>
        <w:ind w:firstLine="600" w:firstLineChars="200"/>
        <w:rPr>
          <w:rFonts w:hint="eastAsia" w:ascii="仿宋_GB2312" w:hAnsi="宋体" w:eastAsia="仿宋_GB2312" w:cs="Times New Roman"/>
          <w:kern w:val="2"/>
          <w:sz w:val="30"/>
          <w:szCs w:val="30"/>
          <w:lang w:val="en-US" w:eastAsia="zh-CN" w:bidi="ar-SA"/>
        </w:rPr>
      </w:pPr>
      <w:r>
        <w:rPr>
          <w:rFonts w:hint="eastAsia" w:ascii="仿宋_GB2312" w:hAnsi="宋体" w:eastAsia="仿宋_GB2312" w:cs="Times New Roman"/>
          <w:kern w:val="2"/>
          <w:sz w:val="30"/>
          <w:szCs w:val="30"/>
          <w:lang w:val="en-US" w:eastAsia="zh-CN" w:bidi="ar-SA"/>
        </w:rPr>
        <w:t>（2）墙纸材质需环保无纺布材质，耐磨、耐污、易清洁，颜色与现有宿舍环境协调。</w:t>
      </w:r>
    </w:p>
    <w:p w14:paraId="0314BFC1">
      <w:pPr>
        <w:spacing w:line="600" w:lineRule="exact"/>
        <w:ind w:firstLine="645"/>
        <w:rPr>
          <w:rFonts w:ascii="仿宋_GB2312" w:hAnsi="宋体" w:eastAsia="仿宋_GB2312" w:cs="Times New Roman"/>
          <w:b/>
          <w:bCs/>
          <w:sz w:val="30"/>
          <w:szCs w:val="30"/>
        </w:rPr>
      </w:pPr>
      <w:r>
        <w:rPr>
          <w:rFonts w:hint="eastAsia" w:ascii="仿宋_GB2312" w:hAnsi="宋体" w:eastAsia="仿宋_GB2312" w:cs="Times New Roman"/>
          <w:b/>
          <w:bCs/>
          <w:sz w:val="30"/>
          <w:szCs w:val="30"/>
        </w:rPr>
        <w:t>2.报价要求</w:t>
      </w:r>
    </w:p>
    <w:p w14:paraId="598DD198">
      <w:pPr>
        <w:pStyle w:val="5"/>
        <w:spacing w:after="0" w:line="600" w:lineRule="exact"/>
        <w:ind w:left="0" w:leftChars="0" w:firstLine="600" w:firstLineChars="200"/>
        <w:rPr>
          <w:rFonts w:ascii="仿宋_GB2312" w:hAnsi="宋体" w:eastAsia="仿宋_GB2312"/>
          <w:sz w:val="30"/>
          <w:szCs w:val="30"/>
        </w:rPr>
      </w:pPr>
      <w:r>
        <w:rPr>
          <w:rFonts w:hint="eastAsia" w:ascii="仿宋_GB2312" w:hAnsi="宋体" w:eastAsia="仿宋_GB2312"/>
          <w:sz w:val="30"/>
          <w:szCs w:val="30"/>
        </w:rPr>
        <w:t>（1）各受邀请单位对所报价合同包内所有品目号内容报价时必须完整。不得仅对一个合同包中的部分货物或服务进行报价或漏项报价无效，否则其报价将被拒绝。</w:t>
      </w:r>
    </w:p>
    <w:p w14:paraId="44404936">
      <w:pPr>
        <w:pStyle w:val="5"/>
        <w:spacing w:after="0" w:line="600" w:lineRule="exact"/>
        <w:ind w:left="0" w:leftChars="0" w:firstLine="600" w:firstLineChars="200"/>
        <w:rPr>
          <w:rFonts w:ascii="仿宋_GB2312" w:hAnsi="宋体" w:eastAsia="仿宋_GB2312"/>
          <w:sz w:val="30"/>
          <w:szCs w:val="30"/>
        </w:rPr>
      </w:pPr>
      <w:r>
        <w:rPr>
          <w:rFonts w:hint="eastAsia" w:ascii="仿宋_GB2312" w:hAnsi="宋体" w:eastAsia="仿宋_GB2312"/>
          <w:sz w:val="30"/>
          <w:szCs w:val="30"/>
        </w:rPr>
        <w:t>（2）各受邀请单位的报价应包括所涉及的有关项目的费用进行报价，包括：</w:t>
      </w:r>
      <w:r>
        <w:rPr>
          <w:rFonts w:hint="eastAsia" w:ascii="仿宋_GB2312" w:hAnsi="宋体" w:eastAsia="仿宋_GB2312"/>
          <w:sz w:val="30"/>
          <w:szCs w:val="30"/>
          <w:lang w:eastAsia="zh-CN"/>
        </w:rPr>
        <w:t>运费、</w:t>
      </w:r>
      <w:r>
        <w:rPr>
          <w:rFonts w:hint="eastAsia" w:ascii="仿宋_GB2312" w:hAnsi="宋体" w:eastAsia="仿宋_GB2312"/>
          <w:sz w:val="30"/>
          <w:szCs w:val="30"/>
        </w:rPr>
        <w:t>税金等一切费用，以及可合理推断的责任和义务。</w:t>
      </w:r>
    </w:p>
    <w:p w14:paraId="0591490B">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（3）本项目报价设定上限单价和总价，受邀请单位报价超过预算单价和预算总价的为无效报价。受邀请单位提供的报价不可更改，单价应保留至小数点后两位数，合计价应保留至小数点后二位数。</w:t>
      </w:r>
    </w:p>
    <w:p w14:paraId="5609A431">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rPr>
        <w:t>3.询价受邀单位资格要求</w:t>
      </w:r>
    </w:p>
    <w:p w14:paraId="6D3C805B">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1.符合《中华人民共和国政府采购法》第二十二条第一款规定条件。供应商提供资格声明。具有良好的商业信誉。</w:t>
      </w:r>
    </w:p>
    <w:p w14:paraId="0F8FBFCD">
      <w:pPr>
        <w:spacing w:line="600" w:lineRule="exact"/>
        <w:ind w:firstLine="645"/>
        <w:rPr>
          <w:rFonts w:ascii="仿宋_GB2312" w:hAnsi="宋体" w:eastAsia="仿宋_GB2312" w:cs="Times New Roman"/>
          <w:sz w:val="30"/>
          <w:szCs w:val="30"/>
        </w:rPr>
      </w:pPr>
      <w:r>
        <w:rPr>
          <w:rFonts w:ascii="仿宋_GB2312" w:hAnsi="宋体" w:eastAsia="仿宋_GB2312" w:cs="Times New Roman"/>
          <w:sz w:val="30"/>
          <w:szCs w:val="30"/>
        </w:rPr>
        <w:t>2</w:t>
      </w:r>
      <w:r>
        <w:rPr>
          <w:rFonts w:hint="eastAsia" w:ascii="仿宋_GB2312" w:hAnsi="宋体" w:eastAsia="仿宋_GB2312" w:cs="Times New Roman"/>
          <w:sz w:val="30"/>
          <w:szCs w:val="30"/>
        </w:rPr>
        <w:t>.有效的企业法人营业执照(社会统一信用代码证)复印件。具有独立承担民事责任能力。企业实力强、具有可靠良好的资信状况。</w:t>
      </w:r>
    </w:p>
    <w:p w14:paraId="563A9E68">
      <w:pPr>
        <w:spacing w:line="600" w:lineRule="exact"/>
        <w:ind w:firstLine="645"/>
        <w:rPr>
          <w:rFonts w:ascii="仿宋_GB2312" w:hAnsi="宋体" w:eastAsia="仿宋_GB2312" w:cs="Times New Roman"/>
          <w:sz w:val="30"/>
          <w:szCs w:val="30"/>
        </w:rPr>
      </w:pPr>
      <w:r>
        <w:rPr>
          <w:rFonts w:ascii="仿宋_GB2312" w:hAnsi="宋体" w:eastAsia="仿宋_GB2312" w:cs="Times New Roman"/>
          <w:sz w:val="30"/>
          <w:szCs w:val="30"/>
        </w:rPr>
        <w:t>3</w:t>
      </w:r>
      <w:r>
        <w:rPr>
          <w:rFonts w:hint="eastAsia" w:ascii="仿宋_GB2312" w:hAnsi="宋体" w:eastAsia="仿宋_GB2312" w:cs="Times New Roman"/>
          <w:sz w:val="30"/>
          <w:szCs w:val="30"/>
        </w:rPr>
        <w:t>.具有履行合同所必需的设备和专业技术能力。具有依法缴纳税收和社会保障资金的良好记录。参加本批采购询价响应的前三年内没有法律纠纷及不良记录，在经营活动中没有重大违法记录。</w:t>
      </w:r>
    </w:p>
    <w:p w14:paraId="737D0281">
      <w:pPr>
        <w:spacing w:line="600" w:lineRule="exact"/>
        <w:ind w:firstLine="645"/>
        <w:rPr>
          <w:rFonts w:ascii="仿宋_GB2312" w:hAnsi="宋体" w:eastAsia="仿宋_GB2312" w:cs="Times New Roman"/>
          <w:sz w:val="30"/>
          <w:szCs w:val="30"/>
        </w:rPr>
      </w:pPr>
      <w:r>
        <w:rPr>
          <w:rFonts w:ascii="仿宋_GB2312" w:hAnsi="宋体" w:eastAsia="仿宋_GB2312" w:cs="Times New Roman"/>
          <w:sz w:val="30"/>
          <w:szCs w:val="30"/>
        </w:rPr>
        <w:t>4</w:t>
      </w:r>
      <w:r>
        <w:rPr>
          <w:rFonts w:hint="eastAsia" w:ascii="仿宋_GB2312" w:hAnsi="宋体" w:eastAsia="仿宋_GB2312" w:cs="Times New Roman"/>
          <w:sz w:val="30"/>
          <w:szCs w:val="30"/>
        </w:rPr>
        <w:t>. 法律、行政法规规定的其他条件。</w:t>
      </w:r>
    </w:p>
    <w:p w14:paraId="4171FCB1">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5.本项目不接受联合体参加。</w:t>
      </w:r>
    </w:p>
    <w:p w14:paraId="2F0645E6">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rPr>
        <w:t>注：上述资格证明文件须在有效期内，并加盖供应商的公章。</w:t>
      </w:r>
    </w:p>
    <w:p w14:paraId="104DEADE">
      <w:pPr>
        <w:spacing w:line="600" w:lineRule="exact"/>
        <w:ind w:firstLine="645"/>
        <w:rPr>
          <w:rFonts w:ascii="黑体" w:hAnsi="黑体" w:eastAsia="黑体" w:cs="Times New Roman"/>
          <w:b/>
          <w:sz w:val="32"/>
          <w:szCs w:val="32"/>
        </w:rPr>
      </w:pPr>
      <w:r>
        <w:rPr>
          <w:rFonts w:hint="eastAsia" w:ascii="黑体" w:hAnsi="黑体" w:eastAsia="黑体" w:cs="Times New Roman"/>
          <w:sz w:val="32"/>
          <w:szCs w:val="32"/>
        </w:rPr>
        <w:t>三、询价文件响应文件的编写和制作要求</w:t>
      </w:r>
    </w:p>
    <w:p w14:paraId="61F1D342">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（一）</w:t>
      </w:r>
      <w:r>
        <w:rPr>
          <w:rFonts w:hint="eastAsia" w:ascii="仿宋_GB2312" w:hAnsi="宋体" w:eastAsia="仿宋_GB2312" w:cs="Times New Roman"/>
          <w:b/>
          <w:sz w:val="30"/>
          <w:szCs w:val="30"/>
        </w:rPr>
        <w:t>响应文件格式要求</w:t>
      </w:r>
    </w:p>
    <w:p w14:paraId="4E4F35DB">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询价受邀单位须提交下述文件正本一份、副本一份：</w:t>
      </w:r>
    </w:p>
    <w:p w14:paraId="2C98B585">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1.声明函</w:t>
      </w:r>
    </w:p>
    <w:p w14:paraId="3842A9AF">
      <w:pPr>
        <w:spacing w:line="600" w:lineRule="exact"/>
        <w:ind w:firstLine="645"/>
        <w:rPr>
          <w:rFonts w:ascii="仿宋_GB2312" w:hAnsi="宋体" w:eastAsia="仿宋_GB2312" w:cs="Times New Roman"/>
          <w:sz w:val="30"/>
          <w:szCs w:val="30"/>
        </w:rPr>
      </w:pPr>
      <w:bookmarkStart w:id="0" w:name="OLE_LINK11"/>
      <w:bookmarkStart w:id="1" w:name="OLE_LINK12"/>
      <w:r>
        <w:rPr>
          <w:rFonts w:hint="eastAsia" w:ascii="仿宋_GB2312" w:hAnsi="宋体" w:eastAsia="仿宋_GB2312" w:cs="Times New Roman"/>
          <w:sz w:val="30"/>
          <w:szCs w:val="30"/>
        </w:rPr>
        <w:t>2.供应商资格证明文件</w:t>
      </w:r>
    </w:p>
    <w:bookmarkEnd w:id="0"/>
    <w:bookmarkEnd w:id="1"/>
    <w:p w14:paraId="1E8E32F6">
      <w:pPr>
        <w:spacing w:line="600" w:lineRule="exact"/>
        <w:ind w:firstLine="600" w:firstLineChars="200"/>
        <w:rPr>
          <w:rFonts w:ascii="仿宋_GB2312" w:hAnsi="宋体" w:eastAsia="仿宋_GB2312" w:cs="Times New Roman"/>
          <w:sz w:val="30"/>
          <w:szCs w:val="30"/>
        </w:rPr>
      </w:pPr>
      <w:r>
        <w:rPr>
          <w:rFonts w:ascii="仿宋_GB2312" w:hAnsi="宋体" w:eastAsia="仿宋_GB2312" w:cs="Times New Roman"/>
          <w:sz w:val="30"/>
          <w:szCs w:val="30"/>
        </w:rPr>
        <w:t>2</w:t>
      </w:r>
      <w:r>
        <w:rPr>
          <w:rFonts w:hint="eastAsia" w:ascii="仿宋_GB2312" w:hAnsi="宋体" w:eastAsia="仿宋_GB2312" w:cs="Times New Roman"/>
          <w:sz w:val="30"/>
          <w:szCs w:val="30"/>
        </w:rPr>
        <w:t>-1供应商资格声明</w:t>
      </w:r>
    </w:p>
    <w:p w14:paraId="38738C89">
      <w:pPr>
        <w:spacing w:line="600" w:lineRule="exact"/>
        <w:ind w:firstLine="600" w:firstLineChars="200"/>
        <w:rPr>
          <w:rFonts w:ascii="仿宋_GB2312" w:hAnsi="宋体" w:eastAsia="仿宋_GB2312" w:cs="Times New Roman"/>
          <w:sz w:val="30"/>
          <w:szCs w:val="30"/>
        </w:rPr>
      </w:pPr>
      <w:r>
        <w:rPr>
          <w:rFonts w:ascii="仿宋_GB2312" w:hAnsi="宋体" w:eastAsia="仿宋_GB2312" w:cs="Times New Roman"/>
          <w:sz w:val="30"/>
          <w:szCs w:val="30"/>
        </w:rPr>
        <w:t>2-</w:t>
      </w:r>
      <w:r>
        <w:rPr>
          <w:rFonts w:hint="eastAsia" w:ascii="仿宋_GB2312" w:hAnsi="宋体" w:eastAsia="仿宋_GB2312" w:cs="Times New Roman"/>
          <w:sz w:val="30"/>
          <w:szCs w:val="30"/>
        </w:rPr>
        <w:t>2统一社会信用代码营业执照复印件</w:t>
      </w:r>
    </w:p>
    <w:p w14:paraId="5F102C31">
      <w:pPr>
        <w:spacing w:line="600" w:lineRule="exact"/>
        <w:ind w:firstLine="600" w:firstLineChars="200"/>
        <w:rPr>
          <w:rFonts w:ascii="仿宋_GB2312" w:hAnsi="宋体" w:eastAsia="仿宋_GB2312" w:cs="Times New Roman"/>
          <w:sz w:val="30"/>
          <w:szCs w:val="30"/>
        </w:rPr>
      </w:pPr>
      <w:r>
        <w:rPr>
          <w:rFonts w:ascii="仿宋_GB2312" w:hAnsi="宋体" w:eastAsia="仿宋_GB2312" w:cs="Times New Roman"/>
          <w:sz w:val="30"/>
          <w:szCs w:val="30"/>
        </w:rPr>
        <w:t>2</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本单位</w:t>
      </w:r>
      <w:r>
        <w:rPr>
          <w:rFonts w:ascii="仿宋_GB2312" w:hAnsi="宋体" w:eastAsia="仿宋_GB2312" w:cs="Times New Roman"/>
          <w:sz w:val="30"/>
          <w:szCs w:val="30"/>
        </w:rPr>
        <w:t>在经营活动中没有重大违法记录</w:t>
      </w:r>
      <w:r>
        <w:rPr>
          <w:rFonts w:hint="eastAsia" w:ascii="仿宋_GB2312" w:hAnsi="宋体" w:eastAsia="仿宋_GB2312" w:cs="Times New Roman"/>
          <w:sz w:val="30"/>
          <w:szCs w:val="30"/>
        </w:rPr>
        <w:t>声明或承诺</w:t>
      </w:r>
    </w:p>
    <w:p w14:paraId="59EF6BF1">
      <w:pPr>
        <w:spacing w:line="600" w:lineRule="exact"/>
        <w:ind w:firstLine="600" w:firstLineChars="200"/>
        <w:rPr>
          <w:rFonts w:ascii="仿宋_GB2312" w:hAnsi="宋体" w:eastAsia="仿宋_GB2312" w:cs="Times New Roman"/>
          <w:sz w:val="30"/>
          <w:szCs w:val="30"/>
        </w:rPr>
      </w:pPr>
      <w:r>
        <w:rPr>
          <w:rFonts w:ascii="仿宋_GB2312" w:hAnsi="宋体" w:eastAsia="仿宋_GB2312" w:cs="Times New Roman"/>
          <w:sz w:val="30"/>
          <w:szCs w:val="30"/>
        </w:rPr>
        <w:t>2</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val="en-US" w:eastAsia="zh-CN"/>
        </w:rPr>
        <w:t>4</w:t>
      </w:r>
      <w:r>
        <w:rPr>
          <w:rFonts w:hint="eastAsia" w:ascii="仿宋_GB2312" w:hAnsi="宋体" w:eastAsia="仿宋_GB2312" w:cs="Times New Roman"/>
          <w:sz w:val="30"/>
          <w:szCs w:val="30"/>
        </w:rPr>
        <w:t>法定代表人授权书</w:t>
      </w:r>
    </w:p>
    <w:p w14:paraId="33A20270">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3.采购服务项目报价一览表</w:t>
      </w:r>
    </w:p>
    <w:p w14:paraId="57298B2E">
      <w:pPr>
        <w:spacing w:line="600" w:lineRule="exact"/>
        <w:ind w:firstLine="645"/>
        <w:rPr>
          <w:rFonts w:hint="eastAsia" w:ascii="仿宋_GB2312" w:hAnsi="宋体" w:eastAsia="仿宋_GB2312" w:cs="Times New Roman"/>
          <w:sz w:val="30"/>
          <w:szCs w:val="30"/>
          <w:lang w:eastAsia="zh-CN"/>
        </w:rPr>
      </w:pPr>
      <w:r>
        <w:rPr>
          <w:rFonts w:hint="eastAsia" w:ascii="仿宋_GB2312" w:hAnsi="宋体" w:eastAsia="仿宋_GB2312" w:cs="Times New Roman"/>
          <w:sz w:val="30"/>
          <w:szCs w:val="30"/>
        </w:rPr>
        <w:t>4.本询价文件其它条款要求提供的相关文件以及各询价响应供应商认为应该提供的其它相关文件。（文件格式详见附件，附件中未提供的参考格式，可自拟</w:t>
      </w:r>
      <w:r>
        <w:rPr>
          <w:rFonts w:hint="eastAsia" w:ascii="仿宋_GB2312" w:hAnsi="宋体" w:eastAsia="仿宋_GB2312" w:cs="Times New Roman"/>
          <w:sz w:val="30"/>
          <w:szCs w:val="30"/>
          <w:lang w:eastAsia="zh-CN"/>
        </w:rPr>
        <w:t>）</w:t>
      </w:r>
    </w:p>
    <w:p w14:paraId="3BBFB2CA">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rPr>
        <w:t>（二）响应文件制作要求</w:t>
      </w:r>
    </w:p>
    <w:p w14:paraId="6A136A7E">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1.供应商须编制由“响应文件格式”文件组成的响应文件</w:t>
      </w:r>
      <w:r>
        <w:rPr>
          <w:rFonts w:ascii="仿宋_GB2312" w:hAnsi="宋体" w:eastAsia="仿宋_GB2312" w:cs="Times New Roman"/>
          <w:sz w:val="30"/>
          <w:szCs w:val="30"/>
        </w:rPr>
        <w:t>1</w:t>
      </w:r>
      <w:r>
        <w:rPr>
          <w:rFonts w:hint="eastAsia" w:ascii="仿宋_GB2312" w:hAnsi="宋体" w:eastAsia="仿宋_GB2312" w:cs="Times New Roman"/>
          <w:sz w:val="30"/>
          <w:szCs w:val="30"/>
        </w:rPr>
        <w:t>份，必须用A4幅面纸张打印装订成册，应编制封面目录、页码。</w:t>
      </w:r>
    </w:p>
    <w:p w14:paraId="5470885F">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2.响应文件密封、标识规定：响应文件应包装在封套里，封套上应清楚地标记的内容如下:</w:t>
      </w:r>
    </w:p>
    <w:p w14:paraId="554706A7">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①项目名称、项目编号和合同包号；</w:t>
      </w:r>
    </w:p>
    <w:p w14:paraId="1B4A860F">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②响应文件内容用一个密封袋密封；</w:t>
      </w:r>
    </w:p>
    <w:p w14:paraId="07925D24">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③供应商的名称。</w:t>
      </w:r>
    </w:p>
    <w:p w14:paraId="753022F2">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同时在封套的封口处均应密封并加盖供应商单位公章。</w:t>
      </w:r>
    </w:p>
    <w:p w14:paraId="531B9DB2">
      <w:pPr>
        <w:spacing w:line="6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3.供应商须在规定的截止时间前将密封的响应文件提交至规定地点。</w:t>
      </w:r>
    </w:p>
    <w:p w14:paraId="15ABAA02">
      <w:pPr>
        <w:spacing w:line="600" w:lineRule="exact"/>
        <w:ind w:firstLine="645"/>
        <w:rPr>
          <w:rFonts w:ascii="黑体" w:hAnsi="黑体" w:eastAsia="黑体"/>
          <w:sz w:val="30"/>
          <w:szCs w:val="30"/>
        </w:rPr>
      </w:pPr>
      <w:r>
        <w:rPr>
          <w:rFonts w:hint="eastAsia" w:ascii="黑体" w:hAnsi="黑体" w:eastAsia="黑体" w:cs="Times New Roman"/>
          <w:sz w:val="30"/>
          <w:szCs w:val="30"/>
        </w:rPr>
        <w:t>四、</w:t>
      </w:r>
      <w:r>
        <w:rPr>
          <w:rFonts w:hint="eastAsia" w:ascii="黑体" w:hAnsi="黑体" w:eastAsia="黑体"/>
          <w:sz w:val="30"/>
          <w:szCs w:val="30"/>
        </w:rPr>
        <w:t>评审要求和成交标准</w:t>
      </w:r>
    </w:p>
    <w:p w14:paraId="1D2F011A">
      <w:pPr>
        <w:spacing w:line="600" w:lineRule="exact"/>
        <w:ind w:firstLine="645"/>
        <w:rPr>
          <w:rFonts w:ascii="仿宋_GB2312" w:hAnsi="黑体" w:eastAsia="仿宋_GB2312" w:cs="Times New Roman"/>
          <w:b/>
          <w:sz w:val="30"/>
          <w:szCs w:val="30"/>
        </w:rPr>
      </w:pPr>
      <w:r>
        <w:rPr>
          <w:rFonts w:hint="eastAsia" w:ascii="仿宋_GB2312" w:hAnsi="黑体" w:eastAsia="仿宋_GB2312" w:cs="Times New Roman"/>
          <w:b/>
          <w:sz w:val="30"/>
          <w:szCs w:val="30"/>
        </w:rPr>
        <w:t>（一）评审要求</w:t>
      </w:r>
    </w:p>
    <w:p w14:paraId="3100ECDF">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1.询价小组审核所有响应文件的资格性和符合性</w:t>
      </w:r>
    </w:p>
    <w:p w14:paraId="77168718">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2.通过资格性和符合性审查的合格供应商进入汇总名单</w:t>
      </w:r>
    </w:p>
    <w:p w14:paraId="060E73A0">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（3）询价小组根据供应商报价总价进行排序。</w:t>
      </w:r>
    </w:p>
    <w:p w14:paraId="7363C893">
      <w:pPr>
        <w:spacing w:line="600" w:lineRule="exact"/>
        <w:ind w:firstLine="645"/>
        <w:rPr>
          <w:rFonts w:ascii="仿宋_GB2312" w:hAnsi="黑体" w:eastAsia="仿宋_GB2312" w:cs="Times New Roman"/>
          <w:b/>
          <w:sz w:val="30"/>
          <w:szCs w:val="30"/>
        </w:rPr>
      </w:pPr>
      <w:r>
        <w:rPr>
          <w:rFonts w:hint="eastAsia" w:ascii="仿宋_GB2312" w:hAnsi="黑体" w:eastAsia="仿宋_GB2312" w:cs="Times New Roman"/>
          <w:b/>
          <w:sz w:val="30"/>
          <w:szCs w:val="30"/>
        </w:rPr>
        <w:t>2.成交标准</w:t>
      </w:r>
    </w:p>
    <w:p w14:paraId="00F4D3C7">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询价小组将从实质性响应采购文件且报价有效的合格供应商中，按照合同包的报价总价由低到高的顺序提出3名中标候选人，价格最低者为第一中标候选人。</w:t>
      </w:r>
    </w:p>
    <w:p w14:paraId="1860A1AB">
      <w:pPr>
        <w:spacing w:line="600" w:lineRule="exact"/>
        <w:ind w:firstLine="645"/>
        <w:rPr>
          <w:rFonts w:ascii="仿宋_GB2312" w:hAnsi="黑体" w:eastAsia="仿宋_GB2312" w:cs="Times New Roman"/>
          <w:b/>
          <w:sz w:val="30"/>
          <w:szCs w:val="30"/>
        </w:rPr>
      </w:pPr>
      <w:r>
        <w:rPr>
          <w:rFonts w:hint="eastAsia" w:ascii="仿宋_GB2312" w:hAnsi="黑体" w:eastAsia="仿宋_GB2312" w:cs="Times New Roman"/>
          <w:b/>
          <w:sz w:val="30"/>
          <w:szCs w:val="30"/>
        </w:rPr>
        <w:t>3.供应商有下列情况之一者，其提交的响应文件将被视为未实质性响应文件要求，询价小组将否决其响应文件，按无效处理：</w:t>
      </w:r>
    </w:p>
    <w:p w14:paraId="32D75751">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(1)响应文件中提供的资格证明文件不全的；</w:t>
      </w:r>
    </w:p>
    <w:p w14:paraId="4D192078">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(2)响应文件未按文件规定由供应商代表签字，或未按文件规定加盖供应商单位公章的；或供应商代表未获得有效授权的；</w:t>
      </w:r>
    </w:p>
    <w:p w14:paraId="4674FA66">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w:t>
      </w:r>
      <w:r>
        <w:rPr>
          <w:rFonts w:ascii="仿宋_GB2312" w:hAnsi="黑体" w:eastAsia="仿宋_GB2312" w:cs="Times New Roman"/>
          <w:sz w:val="30"/>
          <w:szCs w:val="30"/>
        </w:rPr>
        <w:t>3</w:t>
      </w:r>
      <w:r>
        <w:rPr>
          <w:rFonts w:hint="eastAsia" w:ascii="仿宋_GB2312" w:hAnsi="黑体" w:eastAsia="仿宋_GB2312" w:cs="Times New Roman"/>
          <w:sz w:val="30"/>
          <w:szCs w:val="30"/>
        </w:rPr>
        <w:t>)响应内容与采购内容及要求有重大偏离或保留的，限制了采购人的权利或者减少成交供应商合同项下的义务（由于项目本身特点，不能详细列明采购标的技术、服务要求的除外）；</w:t>
      </w:r>
    </w:p>
    <w:p w14:paraId="11A5771D">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w:t>
      </w:r>
      <w:r>
        <w:rPr>
          <w:rFonts w:ascii="仿宋_GB2312" w:hAnsi="黑体" w:eastAsia="仿宋_GB2312" w:cs="Times New Roman"/>
          <w:sz w:val="30"/>
          <w:szCs w:val="30"/>
        </w:rPr>
        <w:t>4</w:t>
      </w:r>
      <w:r>
        <w:rPr>
          <w:rFonts w:hint="eastAsia" w:ascii="仿宋_GB2312" w:hAnsi="黑体" w:eastAsia="仿宋_GB2312" w:cs="Times New Roman"/>
          <w:sz w:val="30"/>
          <w:szCs w:val="30"/>
        </w:rPr>
        <w:t>)响应文件中附有采购人无法接受的条件的；</w:t>
      </w:r>
    </w:p>
    <w:p w14:paraId="1665E40F">
      <w:pPr>
        <w:spacing w:line="600" w:lineRule="exact"/>
        <w:ind w:firstLine="645"/>
        <w:rPr>
          <w:rFonts w:ascii="仿宋_GB2312" w:hAnsi="黑体" w:eastAsia="仿宋_GB2312" w:cs="Times New Roman"/>
          <w:sz w:val="30"/>
          <w:szCs w:val="30"/>
        </w:rPr>
      </w:pPr>
      <w:r>
        <w:rPr>
          <w:rFonts w:hint="eastAsia" w:ascii="仿宋_GB2312" w:hAnsi="黑体" w:eastAsia="仿宋_GB2312" w:cs="Times New Roman"/>
          <w:sz w:val="30"/>
          <w:szCs w:val="30"/>
        </w:rPr>
        <w:t>(</w:t>
      </w:r>
      <w:r>
        <w:rPr>
          <w:rFonts w:ascii="仿宋_GB2312" w:hAnsi="黑体" w:eastAsia="仿宋_GB2312" w:cs="Times New Roman"/>
          <w:sz w:val="30"/>
          <w:szCs w:val="30"/>
        </w:rPr>
        <w:t>5</w:t>
      </w:r>
      <w:r>
        <w:rPr>
          <w:rFonts w:hint="eastAsia" w:ascii="仿宋_GB2312" w:hAnsi="黑体" w:eastAsia="仿宋_GB2312" w:cs="Times New Roman"/>
          <w:sz w:val="30"/>
          <w:szCs w:val="30"/>
        </w:rPr>
        <w:t>)不符合谈判文件中规定的其它实质性条款（比如：报价超过了谈判文件规定的最高限价）。</w:t>
      </w:r>
    </w:p>
    <w:p w14:paraId="3D269192">
      <w:pPr>
        <w:spacing w:line="600" w:lineRule="exact"/>
        <w:ind w:firstLine="645"/>
        <w:rPr>
          <w:rFonts w:ascii="黑体" w:hAnsi="黑体" w:eastAsia="黑体" w:cs="Times New Roman"/>
          <w:sz w:val="30"/>
          <w:szCs w:val="30"/>
        </w:rPr>
      </w:pPr>
      <w:r>
        <w:rPr>
          <w:rFonts w:hint="eastAsia" w:ascii="黑体" w:hAnsi="黑体" w:eastAsia="黑体" w:cs="Times New Roman"/>
          <w:sz w:val="30"/>
          <w:szCs w:val="30"/>
        </w:rPr>
        <w:t>五、其他要求</w:t>
      </w:r>
    </w:p>
    <w:p w14:paraId="2D65F832">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lang w:val="en-US" w:eastAsia="zh-CN"/>
        </w:rPr>
        <w:t>1</w:t>
      </w:r>
      <w:r>
        <w:rPr>
          <w:rFonts w:hint="eastAsia" w:ascii="仿宋_GB2312" w:hAnsi="宋体" w:eastAsia="仿宋_GB2312" w:cs="Times New Roman"/>
          <w:b/>
          <w:sz w:val="30"/>
          <w:szCs w:val="30"/>
        </w:rPr>
        <w:t>.付款及结算方式</w:t>
      </w:r>
    </w:p>
    <w:p w14:paraId="23893270">
      <w:pPr>
        <w:spacing w:line="600" w:lineRule="exact"/>
        <w:ind w:firstLine="645"/>
        <w:rPr>
          <w:rFonts w:hint="eastAsia" w:ascii="仿宋_GB2312" w:hAnsi="宋体" w:eastAsia="仿宋_GB2312" w:cs="Times New Roman"/>
          <w:sz w:val="30"/>
          <w:szCs w:val="30"/>
        </w:rPr>
      </w:pPr>
      <w:r>
        <w:rPr>
          <w:rFonts w:hint="eastAsia" w:ascii="仿宋_GB2312" w:hAnsi="宋体" w:eastAsia="仿宋_GB2312" w:cs="Times New Roman"/>
          <w:sz w:val="30"/>
          <w:szCs w:val="30"/>
          <w:lang w:eastAsia="zh-CN"/>
        </w:rPr>
        <w:t>服务期结束后</w:t>
      </w:r>
      <w:r>
        <w:rPr>
          <w:rFonts w:hint="eastAsia" w:ascii="仿宋_GB2312" w:hAnsi="宋体" w:eastAsia="仿宋_GB2312" w:cs="Times New Roman"/>
          <w:sz w:val="30"/>
          <w:szCs w:val="30"/>
        </w:rPr>
        <w:t>且收到供应商开具的发票后30个工作日内一次性付款，供应商应在采购方付款前向采购方提供发票作为付款依据，否则采购方有权拒绝付款且不构成逾期付款。</w:t>
      </w:r>
    </w:p>
    <w:p w14:paraId="709E5B55">
      <w:pPr>
        <w:spacing w:line="600" w:lineRule="exact"/>
        <w:ind w:firstLine="645"/>
        <w:rPr>
          <w:rFonts w:ascii="仿宋_GB2312" w:hAnsi="宋体" w:eastAsia="仿宋_GB2312" w:cs="Times New Roman"/>
          <w:sz w:val="32"/>
          <w:szCs w:val="32"/>
        </w:rPr>
      </w:pPr>
      <w:r>
        <w:rPr>
          <w:rFonts w:hint="eastAsia" w:ascii="仿宋_GB2312" w:hAnsi="宋体" w:eastAsia="仿宋_GB2312" w:cs="Times New Roman"/>
          <w:sz w:val="32"/>
          <w:szCs w:val="32"/>
        </w:rPr>
        <w:t>附件：响应文件格式</w:t>
      </w:r>
    </w:p>
    <w:p w14:paraId="450C31AD"/>
    <w:p w14:paraId="643E253B"/>
    <w:p w14:paraId="744EAAF1"/>
    <w:p w14:paraId="64F76D0A"/>
    <w:p w14:paraId="2D8B581D"/>
    <w:p w14:paraId="49D0009D"/>
    <w:p w14:paraId="4B8E15BE"/>
    <w:p w14:paraId="6B2C729C"/>
    <w:p w14:paraId="5BF10FC3"/>
    <w:p w14:paraId="62F1465B"/>
    <w:p w14:paraId="15B74025"/>
    <w:p w14:paraId="27C2B7D5"/>
    <w:p w14:paraId="1861D024"/>
    <w:p w14:paraId="5DB69CFC"/>
    <w:p w14:paraId="4B53C612"/>
    <w:p w14:paraId="3DA3F405"/>
    <w:p w14:paraId="39766D63"/>
    <w:p w14:paraId="2BDF04BE"/>
    <w:p w14:paraId="5E7BFC8B"/>
    <w:p w14:paraId="7CADA821"/>
    <w:p w14:paraId="7EEF3CC4"/>
    <w:p w14:paraId="4ECF15D2">
      <w:pPr>
        <w:spacing w:line="360" w:lineRule="exact"/>
        <w:rPr>
          <w:rFonts w:hint="eastAsia" w:ascii="宋体" w:hAnsi="宋体" w:cs="宋体"/>
          <w:sz w:val="32"/>
          <w:szCs w:val="32"/>
        </w:rPr>
      </w:pPr>
    </w:p>
    <w:p w14:paraId="4B609C02">
      <w:pPr>
        <w:spacing w:line="360" w:lineRule="exact"/>
        <w:rPr>
          <w:rFonts w:hint="eastAsia" w:ascii="宋体" w:hAnsi="宋体" w:cs="宋体"/>
          <w:sz w:val="32"/>
          <w:szCs w:val="32"/>
        </w:rPr>
      </w:pPr>
    </w:p>
    <w:p w14:paraId="0CC25825">
      <w:pPr>
        <w:spacing w:line="360" w:lineRule="exact"/>
        <w:rPr>
          <w:rFonts w:ascii="宋体"/>
          <w:sz w:val="32"/>
          <w:szCs w:val="32"/>
        </w:rPr>
      </w:pPr>
      <w:r>
        <w:rPr>
          <w:rFonts w:hint="eastAsia" w:ascii="宋体" w:hAnsi="宋体" w:cs="宋体"/>
          <w:sz w:val="32"/>
          <w:szCs w:val="32"/>
        </w:rPr>
        <w:t>封面格式：</w:t>
      </w:r>
    </w:p>
    <w:p w14:paraId="269C8163">
      <w:pPr>
        <w:spacing w:line="800" w:lineRule="exact"/>
        <w:ind w:firstLine="1440" w:firstLineChars="200"/>
        <w:rPr>
          <w:rFonts w:ascii="宋体"/>
          <w:sz w:val="72"/>
          <w:szCs w:val="72"/>
        </w:rPr>
      </w:pPr>
    </w:p>
    <w:p w14:paraId="11CF6EB1">
      <w:pPr>
        <w:spacing w:line="800" w:lineRule="exact"/>
        <w:ind w:firstLine="1440" w:firstLineChars="200"/>
        <w:rPr>
          <w:rFonts w:ascii="宋体"/>
          <w:sz w:val="72"/>
          <w:szCs w:val="72"/>
        </w:rPr>
      </w:pPr>
    </w:p>
    <w:p w14:paraId="481F8401">
      <w:pPr>
        <w:spacing w:line="360" w:lineRule="auto"/>
        <w:ind w:left="-315" w:leftChars="-150" w:firstLine="311" w:firstLineChars="43"/>
        <w:jc w:val="center"/>
        <w:rPr>
          <w:rFonts w:ascii="宋体" w:hAnsi="宋体" w:cs="宋体"/>
          <w:b/>
          <w:bCs/>
          <w:sz w:val="72"/>
          <w:szCs w:val="72"/>
        </w:rPr>
      </w:pPr>
      <w:r>
        <w:rPr>
          <w:rFonts w:hint="eastAsia" w:ascii="宋体" w:hAnsi="宋体" w:cs="宋体"/>
          <w:b/>
          <w:bCs/>
          <w:sz w:val="72"/>
          <w:szCs w:val="72"/>
        </w:rPr>
        <w:t>响 应 文 件</w:t>
      </w:r>
    </w:p>
    <w:p w14:paraId="271235AB">
      <w:pPr>
        <w:jc w:val="left"/>
        <w:rPr>
          <w:rFonts w:ascii="宋体"/>
          <w:b/>
          <w:bCs/>
          <w:sz w:val="72"/>
          <w:szCs w:val="72"/>
        </w:rPr>
      </w:pPr>
    </w:p>
    <w:p w14:paraId="040294FE">
      <w:pPr>
        <w:spacing w:line="360" w:lineRule="exact"/>
        <w:ind w:firstLine="1260" w:firstLineChars="350"/>
        <w:jc w:val="left"/>
        <w:rPr>
          <w:rFonts w:ascii="宋体"/>
          <w:sz w:val="36"/>
          <w:szCs w:val="36"/>
        </w:rPr>
      </w:pPr>
      <w:r>
        <w:rPr>
          <w:rFonts w:hint="eastAsia" w:ascii="宋体"/>
          <w:sz w:val="36"/>
          <w:szCs w:val="36"/>
        </w:rPr>
        <w:t>项目名称：</w:t>
      </w:r>
    </w:p>
    <w:p w14:paraId="1BDC02B6">
      <w:pPr>
        <w:spacing w:line="360" w:lineRule="exact"/>
        <w:ind w:firstLine="1260" w:firstLineChars="350"/>
        <w:jc w:val="left"/>
        <w:rPr>
          <w:rFonts w:ascii="宋体"/>
          <w:sz w:val="36"/>
          <w:szCs w:val="36"/>
        </w:rPr>
      </w:pPr>
    </w:p>
    <w:p w14:paraId="38BB248F">
      <w:pPr>
        <w:spacing w:line="360" w:lineRule="exact"/>
        <w:ind w:firstLine="1260" w:firstLineChars="350"/>
        <w:jc w:val="left"/>
        <w:rPr>
          <w:rFonts w:ascii="宋体"/>
          <w:sz w:val="36"/>
          <w:szCs w:val="36"/>
        </w:rPr>
      </w:pPr>
      <w:r>
        <w:rPr>
          <w:rFonts w:hint="eastAsia" w:ascii="宋体"/>
          <w:sz w:val="36"/>
          <w:szCs w:val="36"/>
        </w:rPr>
        <w:t>项目编号：</w:t>
      </w:r>
    </w:p>
    <w:p w14:paraId="40C8CE31">
      <w:pPr>
        <w:spacing w:line="360" w:lineRule="exact"/>
        <w:jc w:val="left"/>
        <w:rPr>
          <w:rFonts w:ascii="宋体"/>
          <w:sz w:val="36"/>
          <w:szCs w:val="36"/>
        </w:rPr>
      </w:pPr>
    </w:p>
    <w:p w14:paraId="358E8B22">
      <w:pPr>
        <w:pStyle w:val="4"/>
        <w:spacing w:line="240" w:lineRule="atLeast"/>
        <w:ind w:firstLine="1260" w:firstLineChars="350"/>
        <w:jc w:val="left"/>
        <w:rPr>
          <w:rFonts w:hAnsi="宋体"/>
          <w:bCs/>
          <w:sz w:val="36"/>
          <w:szCs w:val="36"/>
        </w:rPr>
      </w:pPr>
      <w:r>
        <w:rPr>
          <w:rFonts w:hint="eastAsia" w:hAnsi="宋体"/>
          <w:bCs/>
          <w:sz w:val="36"/>
          <w:szCs w:val="36"/>
        </w:rPr>
        <w:t>所投合同包：</w:t>
      </w:r>
    </w:p>
    <w:p w14:paraId="455524F1">
      <w:pPr>
        <w:pStyle w:val="4"/>
        <w:spacing w:line="240" w:lineRule="atLeast"/>
        <w:jc w:val="left"/>
        <w:rPr>
          <w:rFonts w:hAnsi="宋体"/>
          <w:b/>
          <w:bCs/>
          <w:sz w:val="36"/>
          <w:szCs w:val="36"/>
          <w:u w:val="single"/>
        </w:rPr>
      </w:pPr>
    </w:p>
    <w:p w14:paraId="44D0CE6E">
      <w:pPr>
        <w:pStyle w:val="4"/>
        <w:spacing w:line="240" w:lineRule="atLeast"/>
        <w:jc w:val="left"/>
        <w:rPr>
          <w:rFonts w:hAnsi="宋体"/>
          <w:b/>
          <w:bCs/>
          <w:sz w:val="36"/>
          <w:szCs w:val="36"/>
          <w:u w:val="single"/>
        </w:rPr>
      </w:pPr>
    </w:p>
    <w:p w14:paraId="659900D6">
      <w:pPr>
        <w:spacing w:line="360" w:lineRule="auto"/>
        <w:jc w:val="left"/>
        <w:rPr>
          <w:rFonts w:ascii="宋体"/>
          <w:b/>
          <w:bCs/>
          <w:sz w:val="36"/>
          <w:szCs w:val="36"/>
        </w:rPr>
      </w:pPr>
    </w:p>
    <w:p w14:paraId="5E7B89F9">
      <w:pPr>
        <w:spacing w:line="360" w:lineRule="exact"/>
        <w:jc w:val="left"/>
        <w:rPr>
          <w:rFonts w:ascii="宋体"/>
          <w:b/>
          <w:bCs/>
          <w:sz w:val="36"/>
          <w:szCs w:val="36"/>
        </w:rPr>
      </w:pPr>
    </w:p>
    <w:p w14:paraId="78C0D509">
      <w:pPr>
        <w:spacing w:line="360" w:lineRule="exact"/>
        <w:rPr>
          <w:rFonts w:ascii="宋体"/>
          <w:b/>
          <w:bCs/>
          <w:sz w:val="36"/>
          <w:szCs w:val="36"/>
        </w:rPr>
      </w:pPr>
    </w:p>
    <w:p w14:paraId="42F420A2">
      <w:pPr>
        <w:spacing w:line="360" w:lineRule="auto"/>
        <w:ind w:firstLine="1084" w:firstLineChars="300"/>
        <w:rPr>
          <w:rFonts w:ascii="宋体" w:hAnsi="宋体" w:cs="宋体"/>
          <w:b/>
          <w:bCs/>
          <w:sz w:val="36"/>
          <w:szCs w:val="36"/>
          <w:u w:val="single"/>
        </w:rPr>
      </w:pPr>
      <w:r>
        <w:rPr>
          <w:rFonts w:ascii="宋体" w:hAnsi="宋体" w:cs="宋体"/>
          <w:b/>
          <w:bCs/>
          <w:sz w:val="36"/>
          <w:szCs w:val="36"/>
        </w:rPr>
        <w:t xml:space="preserve">  </w:t>
      </w:r>
      <w:r>
        <w:rPr>
          <w:rFonts w:hint="eastAsia" w:ascii="宋体" w:hAnsi="宋体" w:cs="宋体"/>
          <w:b/>
          <w:bCs/>
          <w:sz w:val="36"/>
          <w:szCs w:val="36"/>
        </w:rPr>
        <w:t>供应商名称</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14:paraId="095A75CA">
      <w:pPr>
        <w:spacing w:line="360" w:lineRule="auto"/>
        <w:ind w:firstLine="1084" w:firstLineChars="300"/>
        <w:rPr>
          <w:rFonts w:ascii="宋体"/>
          <w:b/>
          <w:bCs/>
          <w:sz w:val="36"/>
          <w:szCs w:val="36"/>
        </w:rPr>
      </w:pPr>
      <w:r>
        <w:rPr>
          <w:rFonts w:ascii="宋体" w:hAnsi="宋体" w:cs="宋体"/>
          <w:b/>
          <w:bCs/>
          <w:sz w:val="36"/>
          <w:szCs w:val="36"/>
        </w:rPr>
        <w:t xml:space="preserve">  </w:t>
      </w:r>
      <w:r>
        <w:rPr>
          <w:rFonts w:hint="eastAsia" w:ascii="宋体" w:hAnsi="宋体" w:cs="宋体"/>
          <w:b/>
          <w:bCs/>
          <w:sz w:val="36"/>
          <w:szCs w:val="36"/>
        </w:rPr>
        <w:t>日</w:t>
      </w:r>
      <w:r>
        <w:rPr>
          <w:rFonts w:ascii="宋体" w:hAnsi="宋体" w:cs="宋体"/>
          <w:b/>
          <w:bCs/>
          <w:sz w:val="36"/>
          <w:szCs w:val="36"/>
        </w:rPr>
        <w:t xml:space="preserve">      </w:t>
      </w:r>
      <w:r>
        <w:rPr>
          <w:rFonts w:hint="eastAsia" w:ascii="宋体" w:hAnsi="宋体" w:cs="宋体"/>
          <w:b/>
          <w:bCs/>
          <w:sz w:val="36"/>
          <w:szCs w:val="36"/>
        </w:rPr>
        <w:t>期</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14:paraId="6E6BD3D5">
      <w:pPr>
        <w:spacing w:line="600" w:lineRule="exact"/>
        <w:ind w:firstLine="645"/>
        <w:rPr>
          <w:rFonts w:ascii="仿宋_GB2312" w:hAnsi="宋体" w:eastAsia="仿宋_GB2312" w:cs="Times New Roman"/>
          <w:sz w:val="32"/>
          <w:szCs w:val="32"/>
        </w:rPr>
      </w:pPr>
    </w:p>
    <w:p w14:paraId="1F2141A3">
      <w:pPr>
        <w:spacing w:line="600" w:lineRule="exact"/>
        <w:ind w:firstLine="645"/>
        <w:rPr>
          <w:rFonts w:ascii="仿宋_GB2312" w:hAnsi="宋体" w:eastAsia="仿宋_GB2312" w:cs="Times New Roman"/>
          <w:sz w:val="32"/>
          <w:szCs w:val="32"/>
        </w:rPr>
      </w:pPr>
    </w:p>
    <w:p w14:paraId="6FEF9C9F">
      <w:pPr>
        <w:spacing w:line="600" w:lineRule="exact"/>
        <w:ind w:firstLine="645"/>
        <w:rPr>
          <w:rFonts w:ascii="仿宋_GB2312" w:hAnsi="宋体" w:eastAsia="仿宋_GB2312" w:cs="Times New Roman"/>
          <w:sz w:val="32"/>
          <w:szCs w:val="32"/>
        </w:rPr>
      </w:pPr>
    </w:p>
    <w:p w14:paraId="2CF3C744">
      <w:pPr>
        <w:spacing w:line="600" w:lineRule="exact"/>
        <w:ind w:firstLine="645"/>
        <w:rPr>
          <w:rFonts w:ascii="仿宋_GB2312" w:hAnsi="宋体" w:eastAsia="仿宋_GB2312" w:cs="Times New Roman"/>
          <w:sz w:val="32"/>
          <w:szCs w:val="32"/>
        </w:rPr>
      </w:pPr>
    </w:p>
    <w:p w14:paraId="15F9831E">
      <w:pPr>
        <w:spacing w:line="600" w:lineRule="exact"/>
        <w:ind w:firstLine="645"/>
        <w:rPr>
          <w:rFonts w:ascii="仿宋_GB2312" w:hAnsi="宋体" w:eastAsia="仿宋_GB2312" w:cs="Times New Roman"/>
          <w:sz w:val="32"/>
          <w:szCs w:val="32"/>
        </w:rPr>
      </w:pPr>
    </w:p>
    <w:p w14:paraId="341EC56C">
      <w:pPr>
        <w:spacing w:line="600" w:lineRule="exact"/>
        <w:ind w:firstLine="645"/>
        <w:rPr>
          <w:rFonts w:ascii="仿宋_GB2312" w:hAnsi="宋体" w:eastAsia="仿宋_GB2312" w:cs="Times New Roman"/>
          <w:sz w:val="32"/>
          <w:szCs w:val="32"/>
        </w:rPr>
      </w:pPr>
    </w:p>
    <w:p w14:paraId="5047B0CE">
      <w:pPr>
        <w:spacing w:line="600" w:lineRule="exact"/>
        <w:ind w:firstLine="645"/>
        <w:rPr>
          <w:rFonts w:ascii="仿宋_GB2312" w:hAnsi="宋体" w:eastAsia="仿宋_GB2312" w:cs="Times New Roman"/>
          <w:sz w:val="32"/>
          <w:szCs w:val="32"/>
        </w:rPr>
      </w:pPr>
    </w:p>
    <w:p w14:paraId="7F7560A4">
      <w:pPr>
        <w:spacing w:line="600" w:lineRule="exact"/>
        <w:ind w:firstLine="645"/>
        <w:rPr>
          <w:rFonts w:ascii="仿宋_GB2312" w:hAnsi="宋体" w:eastAsia="仿宋_GB2312" w:cs="Times New Roman"/>
          <w:sz w:val="32"/>
          <w:szCs w:val="32"/>
        </w:rPr>
      </w:pPr>
    </w:p>
    <w:p w14:paraId="02429831">
      <w:pPr>
        <w:spacing w:line="600" w:lineRule="exact"/>
        <w:ind w:firstLine="645"/>
        <w:rPr>
          <w:rFonts w:ascii="仿宋_GB2312" w:hAnsi="宋体" w:eastAsia="仿宋_GB2312" w:cs="Times New Roman"/>
          <w:sz w:val="32"/>
          <w:szCs w:val="32"/>
        </w:rPr>
      </w:pPr>
    </w:p>
    <w:p w14:paraId="42D85267">
      <w:pPr>
        <w:pStyle w:val="2"/>
        <w:ind w:firstLine="0"/>
        <w:jc w:val="center"/>
        <w:rPr>
          <w:sz w:val="44"/>
          <w:szCs w:val="44"/>
        </w:rPr>
      </w:pPr>
      <w:bookmarkStart w:id="2" w:name="_Toc161543345"/>
      <w:bookmarkStart w:id="3" w:name="_Toc277855820"/>
      <w:bookmarkStart w:id="4" w:name="_Toc161544035"/>
      <w:bookmarkStart w:id="5" w:name="_Toc268777650"/>
      <w:bookmarkStart w:id="6" w:name="_Toc250710902"/>
      <w:bookmarkStart w:id="7" w:name="_Toc161563437"/>
      <w:bookmarkStart w:id="8" w:name="_Toc164852992"/>
      <w:r>
        <w:rPr>
          <w:rFonts w:hint="eastAsia"/>
          <w:sz w:val="44"/>
          <w:szCs w:val="44"/>
        </w:rPr>
        <w:t>目</w:t>
      </w:r>
      <w:r>
        <w:rPr>
          <w:sz w:val="44"/>
          <w:szCs w:val="44"/>
        </w:rPr>
        <w:t xml:space="preserve">    </w:t>
      </w:r>
      <w:r>
        <w:rPr>
          <w:rFonts w:hint="eastAsia"/>
          <w:sz w:val="44"/>
          <w:szCs w:val="44"/>
        </w:rPr>
        <w:t>录</w:t>
      </w:r>
      <w:bookmarkEnd w:id="2"/>
      <w:bookmarkEnd w:id="3"/>
      <w:bookmarkEnd w:id="4"/>
      <w:bookmarkEnd w:id="5"/>
      <w:bookmarkEnd w:id="6"/>
      <w:bookmarkEnd w:id="7"/>
      <w:bookmarkEnd w:id="8"/>
    </w:p>
    <w:p w14:paraId="4DDA0B4B">
      <w:pPr>
        <w:autoSpaceDE w:val="0"/>
        <w:autoSpaceDN w:val="0"/>
        <w:adjustRightInd w:val="0"/>
        <w:spacing w:line="460" w:lineRule="exact"/>
        <w:jc w:val="left"/>
        <w:rPr>
          <w:rFonts w:ascii="宋体"/>
          <w:sz w:val="24"/>
          <w:lang w:val="zh-CN"/>
        </w:rPr>
      </w:pPr>
    </w:p>
    <w:p w14:paraId="08829808">
      <w:pPr>
        <w:autoSpaceDE w:val="0"/>
        <w:autoSpaceDN w:val="0"/>
        <w:adjustRightInd w:val="0"/>
        <w:spacing w:line="800" w:lineRule="exact"/>
        <w:rPr>
          <w:rFonts w:ascii="宋体" w:hAnsi="宋体" w:cs="宋体"/>
          <w:sz w:val="28"/>
          <w:szCs w:val="28"/>
        </w:rPr>
      </w:pPr>
      <w:r>
        <w:rPr>
          <w:rFonts w:hint="eastAsia" w:ascii="宋体" w:hAnsi="宋体" w:cs="宋体"/>
          <w:sz w:val="28"/>
          <w:szCs w:val="28"/>
        </w:rPr>
        <w:t>1.声明函</w:t>
      </w:r>
      <w:r>
        <w:rPr>
          <w:rFonts w:hint="eastAsia"/>
          <w:color w:val="000000"/>
          <w:sz w:val="28"/>
          <w:szCs w:val="28"/>
        </w:rPr>
        <w:t>…………………………………………………………（页码）</w:t>
      </w:r>
    </w:p>
    <w:p w14:paraId="1779D6DD">
      <w:pPr>
        <w:autoSpaceDE w:val="0"/>
        <w:autoSpaceDN w:val="0"/>
        <w:adjustRightInd w:val="0"/>
        <w:spacing w:line="800" w:lineRule="exact"/>
        <w:rPr>
          <w:rFonts w:ascii="宋体"/>
          <w:sz w:val="28"/>
          <w:szCs w:val="28"/>
        </w:rPr>
      </w:pPr>
      <w:r>
        <w:rPr>
          <w:rFonts w:ascii="宋体" w:hAnsi="宋体" w:cs="宋体"/>
          <w:sz w:val="28"/>
          <w:szCs w:val="28"/>
        </w:rPr>
        <w:t>2</w:t>
      </w:r>
      <w:r>
        <w:rPr>
          <w:rFonts w:hint="eastAsia" w:ascii="宋体" w:hAnsi="宋体" w:cs="宋体"/>
          <w:sz w:val="28"/>
          <w:szCs w:val="28"/>
        </w:rPr>
        <w:t>.供应商资格证明文件</w:t>
      </w:r>
      <w:r>
        <w:rPr>
          <w:rFonts w:hint="eastAsia"/>
          <w:color w:val="000000"/>
          <w:sz w:val="28"/>
          <w:szCs w:val="28"/>
        </w:rPr>
        <w:t>…………………………………………（页码）</w:t>
      </w:r>
    </w:p>
    <w:p w14:paraId="6300F86F">
      <w:pPr>
        <w:spacing w:line="600" w:lineRule="exact"/>
        <w:ind w:firstLine="645"/>
        <w:rPr>
          <w:color w:val="000000"/>
          <w:sz w:val="28"/>
          <w:szCs w:val="28"/>
        </w:rPr>
      </w:pPr>
      <w:r>
        <w:rPr>
          <w:rFonts w:hint="eastAsia"/>
          <w:color w:val="000000"/>
          <w:sz w:val="28"/>
          <w:szCs w:val="28"/>
        </w:rPr>
        <w:t>…………………………………………（据实填写）</w:t>
      </w:r>
    </w:p>
    <w:p w14:paraId="30ABF930">
      <w:pPr>
        <w:spacing w:line="600" w:lineRule="exact"/>
        <w:ind w:firstLine="645"/>
        <w:rPr>
          <w:rFonts w:ascii="仿宋_GB2312" w:hAnsi="宋体" w:eastAsia="仿宋_GB2312" w:cs="Times New Roman"/>
          <w:sz w:val="32"/>
          <w:szCs w:val="32"/>
        </w:rPr>
      </w:pPr>
    </w:p>
    <w:p w14:paraId="29BEA407">
      <w:pPr>
        <w:spacing w:line="600" w:lineRule="exact"/>
        <w:ind w:firstLine="645"/>
        <w:rPr>
          <w:rFonts w:ascii="仿宋_GB2312" w:hAnsi="宋体" w:eastAsia="仿宋_GB2312" w:cs="Times New Roman"/>
          <w:sz w:val="32"/>
          <w:szCs w:val="32"/>
        </w:rPr>
      </w:pPr>
    </w:p>
    <w:p w14:paraId="044E184F">
      <w:pPr>
        <w:spacing w:line="600" w:lineRule="exact"/>
        <w:ind w:firstLine="645"/>
        <w:rPr>
          <w:rFonts w:ascii="仿宋_GB2312" w:hAnsi="宋体" w:eastAsia="仿宋_GB2312" w:cs="Times New Roman"/>
          <w:sz w:val="32"/>
          <w:szCs w:val="32"/>
        </w:rPr>
      </w:pPr>
    </w:p>
    <w:p w14:paraId="48062816">
      <w:pPr>
        <w:spacing w:line="600" w:lineRule="exact"/>
        <w:ind w:firstLine="645"/>
        <w:rPr>
          <w:rFonts w:ascii="仿宋_GB2312" w:hAnsi="宋体" w:eastAsia="仿宋_GB2312" w:cs="Times New Roman"/>
          <w:sz w:val="32"/>
          <w:szCs w:val="32"/>
        </w:rPr>
      </w:pPr>
    </w:p>
    <w:p w14:paraId="35B6790A">
      <w:pPr>
        <w:spacing w:line="600" w:lineRule="exact"/>
        <w:ind w:firstLine="645"/>
        <w:rPr>
          <w:rFonts w:ascii="仿宋_GB2312" w:hAnsi="宋体" w:eastAsia="仿宋_GB2312" w:cs="Times New Roman"/>
          <w:sz w:val="32"/>
          <w:szCs w:val="32"/>
        </w:rPr>
      </w:pPr>
    </w:p>
    <w:p w14:paraId="3B89577F">
      <w:pPr>
        <w:spacing w:line="600" w:lineRule="exact"/>
        <w:ind w:firstLine="645"/>
        <w:rPr>
          <w:rFonts w:ascii="仿宋_GB2312" w:hAnsi="宋体" w:eastAsia="仿宋_GB2312" w:cs="Times New Roman"/>
          <w:sz w:val="32"/>
          <w:szCs w:val="32"/>
        </w:rPr>
      </w:pPr>
    </w:p>
    <w:p w14:paraId="7907A9B7">
      <w:pPr>
        <w:spacing w:line="600" w:lineRule="exact"/>
        <w:ind w:firstLine="645"/>
        <w:rPr>
          <w:rFonts w:ascii="仿宋_GB2312" w:hAnsi="宋体" w:eastAsia="仿宋_GB2312" w:cs="Times New Roman"/>
          <w:sz w:val="32"/>
          <w:szCs w:val="32"/>
        </w:rPr>
      </w:pPr>
    </w:p>
    <w:p w14:paraId="107567CA">
      <w:pPr>
        <w:spacing w:line="600" w:lineRule="exact"/>
        <w:ind w:firstLine="645"/>
        <w:rPr>
          <w:rFonts w:ascii="仿宋_GB2312" w:hAnsi="宋体" w:eastAsia="仿宋_GB2312" w:cs="Times New Roman"/>
          <w:sz w:val="32"/>
          <w:szCs w:val="32"/>
        </w:rPr>
      </w:pPr>
    </w:p>
    <w:p w14:paraId="73AC6836">
      <w:pPr>
        <w:spacing w:line="600" w:lineRule="exact"/>
        <w:ind w:firstLine="645"/>
        <w:rPr>
          <w:rFonts w:ascii="仿宋_GB2312" w:hAnsi="宋体" w:eastAsia="仿宋_GB2312" w:cs="Times New Roman"/>
          <w:sz w:val="32"/>
          <w:szCs w:val="32"/>
        </w:rPr>
      </w:pPr>
    </w:p>
    <w:p w14:paraId="6117EEC5">
      <w:pPr>
        <w:spacing w:line="600" w:lineRule="exact"/>
        <w:ind w:firstLine="645"/>
        <w:rPr>
          <w:rFonts w:ascii="仿宋_GB2312" w:hAnsi="宋体" w:eastAsia="仿宋_GB2312" w:cs="Times New Roman"/>
          <w:sz w:val="32"/>
          <w:szCs w:val="32"/>
        </w:rPr>
      </w:pPr>
    </w:p>
    <w:p w14:paraId="722A8582">
      <w:pPr>
        <w:spacing w:line="600" w:lineRule="exact"/>
        <w:ind w:firstLine="645"/>
        <w:rPr>
          <w:rFonts w:ascii="仿宋_GB2312" w:hAnsi="宋体" w:eastAsia="仿宋_GB2312" w:cs="Times New Roman"/>
          <w:sz w:val="32"/>
          <w:szCs w:val="32"/>
        </w:rPr>
      </w:pPr>
    </w:p>
    <w:p w14:paraId="4350A460">
      <w:pPr>
        <w:spacing w:line="600" w:lineRule="exact"/>
        <w:ind w:firstLine="645"/>
        <w:rPr>
          <w:rFonts w:ascii="仿宋_GB2312" w:hAnsi="宋体" w:eastAsia="仿宋_GB2312" w:cs="Times New Roman"/>
          <w:sz w:val="32"/>
          <w:szCs w:val="32"/>
        </w:rPr>
      </w:pPr>
    </w:p>
    <w:p w14:paraId="437C0FC7">
      <w:pPr>
        <w:spacing w:line="600" w:lineRule="exact"/>
        <w:ind w:firstLine="645"/>
        <w:rPr>
          <w:rFonts w:ascii="仿宋_GB2312" w:hAnsi="宋体" w:eastAsia="仿宋_GB2312" w:cs="Times New Roman"/>
          <w:sz w:val="32"/>
          <w:szCs w:val="32"/>
        </w:rPr>
      </w:pPr>
    </w:p>
    <w:p w14:paraId="0AB5663E">
      <w:pPr>
        <w:spacing w:line="600" w:lineRule="exact"/>
        <w:ind w:firstLine="645"/>
        <w:rPr>
          <w:rFonts w:ascii="仿宋_GB2312" w:hAnsi="宋体" w:eastAsia="仿宋_GB2312" w:cs="Times New Roman"/>
          <w:sz w:val="32"/>
          <w:szCs w:val="32"/>
        </w:rPr>
      </w:pPr>
    </w:p>
    <w:p w14:paraId="5DBEE508">
      <w:pPr>
        <w:spacing w:line="600" w:lineRule="exact"/>
        <w:ind w:firstLine="645"/>
        <w:rPr>
          <w:rFonts w:ascii="仿宋_GB2312" w:hAnsi="宋体" w:eastAsia="仿宋_GB2312" w:cs="Times New Roman"/>
          <w:sz w:val="32"/>
          <w:szCs w:val="32"/>
        </w:rPr>
      </w:pPr>
    </w:p>
    <w:p w14:paraId="0673EA85">
      <w:pPr>
        <w:spacing w:line="600" w:lineRule="exact"/>
        <w:ind w:firstLine="645"/>
        <w:rPr>
          <w:rFonts w:ascii="仿宋_GB2312" w:hAnsi="宋体" w:eastAsia="仿宋_GB2312" w:cs="Times New Roman"/>
          <w:sz w:val="32"/>
          <w:szCs w:val="32"/>
        </w:rPr>
      </w:pPr>
    </w:p>
    <w:p w14:paraId="6FC477D5">
      <w:pPr>
        <w:spacing w:line="600" w:lineRule="exact"/>
        <w:ind w:firstLine="645"/>
        <w:rPr>
          <w:rFonts w:ascii="仿宋_GB2312" w:hAnsi="宋体" w:eastAsia="仿宋_GB2312" w:cs="Times New Roman"/>
          <w:sz w:val="32"/>
          <w:szCs w:val="32"/>
        </w:rPr>
      </w:pPr>
    </w:p>
    <w:p w14:paraId="64ED3FCC">
      <w:pPr>
        <w:autoSpaceDE w:val="0"/>
        <w:autoSpaceDN w:val="0"/>
        <w:adjustRightInd w:val="0"/>
        <w:jc w:val="center"/>
        <w:rPr>
          <w:rFonts w:ascii="宋体"/>
          <w:sz w:val="28"/>
          <w:szCs w:val="28"/>
        </w:rPr>
      </w:pPr>
      <w:bookmarkStart w:id="9" w:name="_Toc271790863"/>
      <w:bookmarkStart w:id="10" w:name="_Toc283979227"/>
      <w:bookmarkStart w:id="11" w:name="_Toc235418941"/>
      <w:bookmarkStart w:id="12" w:name="_Toc277856328"/>
      <w:bookmarkStart w:id="13" w:name="_Toc291170696"/>
      <w:bookmarkStart w:id="14" w:name="_Toc297203544"/>
      <w:bookmarkStart w:id="15" w:name="_Toc291577889"/>
      <w:bookmarkStart w:id="16" w:name="_Toc301773697"/>
      <w:bookmarkStart w:id="17" w:name="_Toc393184859"/>
      <w:bookmarkStart w:id="18" w:name="_Toc271709730"/>
      <w:bookmarkStart w:id="19" w:name="_Toc271628031"/>
      <w:bookmarkStart w:id="20" w:name="_Toc337823575"/>
      <w:bookmarkStart w:id="21" w:name="_Toc301773633"/>
      <w:bookmarkStart w:id="22" w:name="_Toc293909424"/>
      <w:bookmarkStart w:id="23" w:name="_Toc278972776"/>
      <w:bookmarkStart w:id="24" w:name="_Toc278972674"/>
      <w:bookmarkStart w:id="25" w:name="_Toc233519570"/>
      <w:bookmarkStart w:id="26" w:name="_Toc271709871"/>
      <w:bookmarkStart w:id="27" w:name="_Toc272650386"/>
      <w:bookmarkStart w:id="28" w:name="_Toc271707394"/>
      <w:bookmarkStart w:id="29" w:name="_Toc306282429"/>
      <w:bookmarkStart w:id="30" w:name="_Toc242868835"/>
      <w:bookmarkStart w:id="31" w:name="_Toc242868894"/>
      <w:r>
        <w:rPr>
          <w:rFonts w:ascii="宋体" w:hAnsi="宋体" w:cs="宋体"/>
          <w:b/>
          <w:bCs/>
          <w:sz w:val="36"/>
          <w:szCs w:val="36"/>
          <w:lang w:val="zh-CN"/>
        </w:rPr>
        <w:t>1</w:t>
      </w:r>
      <w:r>
        <w:rPr>
          <w:rFonts w:hint="eastAsia" w:ascii="宋体" w:hAnsi="宋体" w:cs="宋体"/>
          <w:b/>
          <w:bCs/>
          <w:sz w:val="36"/>
          <w:szCs w:val="36"/>
          <w:lang w:val="zh-CN"/>
        </w:rPr>
        <w:t>、声 明</w:t>
      </w:r>
      <w:r>
        <w:rPr>
          <w:rFonts w:ascii="宋体" w:hAnsi="宋体" w:cs="宋体"/>
          <w:b/>
          <w:bCs/>
          <w:sz w:val="36"/>
          <w:szCs w:val="36"/>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cs="宋体"/>
          <w:b/>
          <w:bCs/>
          <w:sz w:val="36"/>
          <w:szCs w:val="36"/>
          <w:lang w:val="zh-CN"/>
        </w:rPr>
        <w:t>函</w:t>
      </w:r>
    </w:p>
    <w:p w14:paraId="7EE7996B">
      <w:pPr>
        <w:autoSpaceDE w:val="0"/>
        <w:autoSpaceDN w:val="0"/>
        <w:adjustRightInd w:val="0"/>
        <w:spacing w:line="500" w:lineRule="exact"/>
        <w:rPr>
          <w:rFonts w:ascii="宋体"/>
          <w:sz w:val="24"/>
          <w:lang w:val="zh-CN"/>
        </w:rPr>
      </w:pPr>
    </w:p>
    <w:p w14:paraId="3CA793A4">
      <w:pPr>
        <w:autoSpaceDE w:val="0"/>
        <w:autoSpaceDN w:val="0"/>
        <w:adjustRightInd w:val="0"/>
        <w:spacing w:line="500" w:lineRule="exact"/>
        <w:rPr>
          <w:rFonts w:hint="default" w:ascii="仿宋_GB2312" w:eastAsia="仿宋_GB2312"/>
          <w:sz w:val="30"/>
          <w:szCs w:val="30"/>
          <w:lang w:val="en-US" w:eastAsia="zh-CN"/>
        </w:rPr>
      </w:pPr>
      <w:r>
        <w:rPr>
          <w:rFonts w:hint="eastAsia" w:ascii="仿宋_GB2312" w:hAnsi="宋体" w:eastAsia="仿宋_GB2312" w:cs="宋体"/>
          <w:sz w:val="30"/>
          <w:szCs w:val="30"/>
          <w:lang w:val="zh-CN"/>
        </w:rPr>
        <w:t>致：福建船政交通职业学院</w:t>
      </w:r>
      <w:r>
        <w:rPr>
          <w:rFonts w:hint="eastAsia" w:ascii="仿宋_GB2312" w:hAnsi="宋体" w:eastAsia="仿宋_GB2312" w:cs="宋体"/>
          <w:sz w:val="30"/>
          <w:szCs w:val="30"/>
          <w:lang w:val="en-US" w:eastAsia="zh-CN"/>
        </w:rPr>
        <w:t>经济与管理学院</w:t>
      </w:r>
    </w:p>
    <w:p w14:paraId="1B423EC0">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根据贵方为</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项目（项目编号：____）的采购询价函文件，本人</w:t>
      </w:r>
      <w:r>
        <w:rPr>
          <w:rFonts w:hint="eastAsia" w:ascii="仿宋_GB2312" w:hAnsi="宋体" w:eastAsia="仿宋_GB2312" w:cs="宋体"/>
          <w:sz w:val="30"/>
          <w:szCs w:val="30"/>
          <w:u w:val="single"/>
          <w:lang w:val="zh-CN"/>
        </w:rPr>
        <w:t>（全名、职务）</w:t>
      </w:r>
      <w:r>
        <w:rPr>
          <w:rFonts w:hint="eastAsia" w:ascii="仿宋_GB2312" w:hAnsi="宋体" w:eastAsia="仿宋_GB2312" w:cs="宋体"/>
          <w:sz w:val="30"/>
          <w:szCs w:val="30"/>
          <w:lang w:val="zh-CN"/>
        </w:rPr>
        <w:t>代表供应商</w:t>
      </w:r>
      <w:r>
        <w:rPr>
          <w:rFonts w:hint="eastAsia" w:ascii="仿宋_GB2312" w:hAnsi="宋体" w:eastAsia="仿宋_GB2312" w:cs="宋体"/>
          <w:sz w:val="30"/>
          <w:szCs w:val="30"/>
          <w:u w:val="single"/>
          <w:lang w:val="zh-CN"/>
        </w:rPr>
        <w:t>（供应商名称、地址）</w:t>
      </w:r>
      <w:r>
        <w:rPr>
          <w:rFonts w:hint="eastAsia" w:ascii="仿宋_GB2312" w:hAnsi="宋体" w:eastAsia="仿宋_GB2312" w:cs="宋体"/>
          <w:sz w:val="30"/>
          <w:szCs w:val="30"/>
          <w:lang w:val="zh-CN"/>
        </w:rPr>
        <w:t>提交下述文件正本一份、副本一份。</w:t>
      </w:r>
    </w:p>
    <w:p w14:paraId="099C7C02">
      <w:pPr>
        <w:autoSpaceDE w:val="0"/>
        <w:autoSpaceDN w:val="0"/>
        <w:adjustRightInd w:val="0"/>
        <w:spacing w:line="500" w:lineRule="exact"/>
        <w:ind w:firstLine="480"/>
        <w:rPr>
          <w:rFonts w:ascii="仿宋_GB2312" w:eastAsia="仿宋_GB2312"/>
          <w:b/>
          <w:bCs/>
          <w:sz w:val="30"/>
          <w:szCs w:val="30"/>
        </w:rPr>
      </w:pPr>
      <w:r>
        <w:rPr>
          <w:rFonts w:hint="eastAsia" w:ascii="仿宋_GB2312" w:hAnsi="宋体" w:eastAsia="仿宋_GB2312" w:cs="宋体"/>
          <w:b/>
          <w:bCs/>
          <w:sz w:val="30"/>
          <w:szCs w:val="30"/>
        </w:rPr>
        <w:t>响应文件：</w:t>
      </w:r>
    </w:p>
    <w:p w14:paraId="1D63C7AC">
      <w:pPr>
        <w:spacing w:line="5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1.声明函</w:t>
      </w:r>
    </w:p>
    <w:p w14:paraId="35C64F86">
      <w:pPr>
        <w:spacing w:line="5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2.供应商资格证明文件</w:t>
      </w:r>
    </w:p>
    <w:p w14:paraId="481A70A8">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2-1供应商资格声明</w:t>
      </w:r>
    </w:p>
    <w:p w14:paraId="75A9B1E9">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2-2统一社会信用代码营业执照复印件</w:t>
      </w:r>
    </w:p>
    <w:p w14:paraId="604FB5F7">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本单位在经营活动中没有重大违法记录声明或承诺</w:t>
      </w:r>
    </w:p>
    <w:p w14:paraId="106F65B9">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w:t>
      </w:r>
      <w:r>
        <w:rPr>
          <w:rFonts w:hint="eastAsia" w:ascii="仿宋_GB2312" w:hAnsi="宋体" w:eastAsia="仿宋_GB2312" w:cs="Times New Roman"/>
          <w:sz w:val="30"/>
          <w:szCs w:val="30"/>
          <w:lang w:val="en-US" w:eastAsia="zh-CN"/>
        </w:rPr>
        <w:t>4</w:t>
      </w:r>
      <w:r>
        <w:rPr>
          <w:rFonts w:hint="eastAsia" w:ascii="仿宋_GB2312" w:hAnsi="宋体" w:eastAsia="仿宋_GB2312" w:cs="Times New Roman"/>
          <w:sz w:val="30"/>
          <w:szCs w:val="30"/>
        </w:rPr>
        <w:t>法定代表人授权书</w:t>
      </w:r>
    </w:p>
    <w:p w14:paraId="7181E6E0">
      <w:pPr>
        <w:spacing w:line="500" w:lineRule="exact"/>
        <w:ind w:firstLine="645"/>
        <w:rPr>
          <w:rFonts w:ascii="仿宋_GB2312" w:eastAsia="仿宋_GB2312"/>
          <w:color w:val="000000"/>
          <w:sz w:val="30"/>
          <w:szCs w:val="30"/>
        </w:rPr>
      </w:pPr>
      <w:r>
        <w:rPr>
          <w:rFonts w:hint="eastAsia" w:ascii="仿宋_GB2312" w:eastAsia="仿宋_GB2312"/>
          <w:color w:val="000000"/>
          <w:sz w:val="30"/>
          <w:szCs w:val="30"/>
        </w:rPr>
        <w:t>…………………………………………（据实填写）</w:t>
      </w:r>
    </w:p>
    <w:p w14:paraId="6D0DCB89">
      <w:pPr>
        <w:autoSpaceDE w:val="0"/>
        <w:autoSpaceDN w:val="0"/>
        <w:adjustRightInd w:val="0"/>
        <w:spacing w:line="500" w:lineRule="exact"/>
        <w:rPr>
          <w:rFonts w:ascii="仿宋_GB2312" w:hAnsi="宋体" w:eastAsia="仿宋_GB2312" w:cs="宋体"/>
          <w:sz w:val="30"/>
          <w:szCs w:val="30"/>
        </w:rPr>
      </w:pPr>
    </w:p>
    <w:p w14:paraId="40AF4A7A">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据此函，签字代表宣布同意如下：</w:t>
      </w:r>
    </w:p>
    <w:p w14:paraId="72F6F95B">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1.</w:t>
      </w:r>
      <w:r>
        <w:rPr>
          <w:rFonts w:hint="eastAsia" w:ascii="仿宋_GB2312" w:hAnsi="宋体" w:eastAsia="仿宋_GB2312" w:cs="宋体"/>
          <w:sz w:val="30"/>
          <w:szCs w:val="30"/>
          <w:lang w:val="zh-CN"/>
        </w:rPr>
        <w:t>所附详细报价单中规定的应提供的服务报价总价</w:t>
      </w:r>
      <w:r>
        <w:rPr>
          <w:rFonts w:hint="eastAsia" w:ascii="仿宋_GB2312" w:hAnsi="宋体" w:eastAsia="仿宋_GB2312" w:cs="宋体"/>
          <w:sz w:val="30"/>
          <w:szCs w:val="30"/>
        </w:rPr>
        <w:t>详见响应文件报价单</w:t>
      </w:r>
      <w:r>
        <w:rPr>
          <w:rFonts w:hint="eastAsia" w:ascii="仿宋_GB2312" w:hAnsi="宋体" w:eastAsia="仿宋_GB2312" w:cs="宋体"/>
          <w:sz w:val="30"/>
          <w:szCs w:val="30"/>
          <w:lang w:val="zh-CN"/>
        </w:rPr>
        <w:t>。</w:t>
      </w:r>
    </w:p>
    <w:p w14:paraId="33BDE41A">
      <w:pPr>
        <w:autoSpaceDE w:val="0"/>
        <w:autoSpaceDN w:val="0"/>
        <w:adjustRightInd w:val="0"/>
        <w:spacing w:line="500" w:lineRule="exact"/>
        <w:ind w:firstLine="480"/>
        <w:rPr>
          <w:rFonts w:ascii="仿宋_GB2312" w:eastAsia="仿宋_GB2312"/>
          <w:sz w:val="30"/>
          <w:szCs w:val="30"/>
        </w:rPr>
      </w:pPr>
      <w:r>
        <w:rPr>
          <w:rFonts w:hint="eastAsia" w:ascii="仿宋_GB2312" w:hAnsi="宋体" w:eastAsia="仿宋_GB2312" w:cs="宋体"/>
          <w:sz w:val="30"/>
          <w:szCs w:val="30"/>
        </w:rPr>
        <w:t>2.</w:t>
      </w:r>
      <w:r>
        <w:rPr>
          <w:rFonts w:hint="eastAsia" w:ascii="仿宋_GB2312" w:hAnsi="宋体" w:eastAsia="仿宋_GB2312" w:cs="宋体"/>
          <w:sz w:val="30"/>
          <w:szCs w:val="30"/>
          <w:lang w:val="zh-CN"/>
        </w:rPr>
        <w:t>供应商已详细审查全部采购询价函文件【包括修改文件（如有的话）和有关附件】，对采购询价函文件内容无异议，将自行承担因对全部采购询价函文件理解不正确或误解而产生的相应后果。</w:t>
      </w:r>
    </w:p>
    <w:p w14:paraId="09A0840B">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3.</w:t>
      </w:r>
      <w:r>
        <w:rPr>
          <w:rFonts w:hint="eastAsia" w:ascii="仿宋_GB2312" w:hAnsi="宋体" w:eastAsia="仿宋_GB2312" w:cs="宋体"/>
          <w:sz w:val="30"/>
          <w:szCs w:val="30"/>
          <w:lang w:val="zh-CN"/>
        </w:rPr>
        <w:t>供应商保证遵守谈判文件的全部规定，供应商所提交的材料中所含的信息均为真实、准确、完整，且不具有任何误导性。</w:t>
      </w:r>
    </w:p>
    <w:p w14:paraId="074F7564">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4.</w:t>
      </w:r>
      <w:r>
        <w:rPr>
          <w:rFonts w:hint="eastAsia" w:ascii="仿宋_GB2312" w:hAnsi="宋体" w:eastAsia="仿宋_GB2312" w:cs="宋体"/>
          <w:sz w:val="30"/>
          <w:szCs w:val="30"/>
          <w:lang w:val="zh-CN"/>
        </w:rPr>
        <w:t>供应商将按采购询价函文件的规定履行合同责任和义务。</w:t>
      </w:r>
    </w:p>
    <w:p w14:paraId="2FA13179">
      <w:pPr>
        <w:autoSpaceDE w:val="0"/>
        <w:autoSpaceDN w:val="0"/>
        <w:adjustRightInd w:val="0"/>
        <w:spacing w:line="500" w:lineRule="exact"/>
        <w:ind w:firstLine="480"/>
        <w:rPr>
          <w:rFonts w:ascii="仿宋_GB2312" w:eastAsia="仿宋_GB2312"/>
          <w:sz w:val="30"/>
          <w:szCs w:val="30"/>
        </w:rPr>
      </w:pPr>
      <w:r>
        <w:rPr>
          <w:rFonts w:hint="eastAsia" w:ascii="仿宋_GB2312" w:hAnsi="宋体" w:eastAsia="仿宋_GB2312" w:cs="宋体"/>
          <w:sz w:val="30"/>
          <w:szCs w:val="30"/>
        </w:rPr>
        <w:t>5.</w:t>
      </w:r>
      <w:r>
        <w:rPr>
          <w:rFonts w:hint="eastAsia" w:ascii="仿宋_GB2312" w:hAnsi="宋体" w:eastAsia="仿宋_GB2312" w:cs="宋体"/>
          <w:sz w:val="30"/>
          <w:szCs w:val="30"/>
          <w:lang w:val="zh-CN"/>
        </w:rPr>
        <w:t>供应商同意提供按照采购单位可能要求的与其报价有关的一切数据或资料，完全理解贵方不一定要接受最低的报价或收到的任何报价。若贵方需要，我方愿意提供我方作出的一切承诺的证明材料。</w:t>
      </w:r>
    </w:p>
    <w:p w14:paraId="4AA627F6">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4AEE7B89">
      <w:pPr>
        <w:autoSpaceDE w:val="0"/>
        <w:autoSpaceDN w:val="0"/>
        <w:adjustRightInd w:val="0"/>
        <w:spacing w:line="500" w:lineRule="exact"/>
        <w:ind w:firstLine="900" w:firstLineChars="300"/>
        <w:rPr>
          <w:rFonts w:ascii="仿宋_GB2312" w:hAnsi="宋体" w:eastAsia="仿宋_GB2312" w:cs="宋体"/>
          <w:sz w:val="30"/>
          <w:szCs w:val="30"/>
          <w:u w:val="single"/>
        </w:rPr>
      </w:pPr>
      <w:r>
        <w:rPr>
          <w:rFonts w:hint="eastAsia" w:ascii="仿宋_GB2312" w:hAnsi="宋体" w:eastAsia="仿宋_GB2312" w:cs="宋体"/>
          <w:sz w:val="30"/>
          <w:szCs w:val="30"/>
          <w:lang w:val="zh-CN"/>
        </w:rPr>
        <w:t>地址：</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邮编：</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73270CA7">
      <w:pPr>
        <w:autoSpaceDE w:val="0"/>
        <w:autoSpaceDN w:val="0"/>
        <w:adjustRightInd w:val="0"/>
        <w:spacing w:line="500" w:lineRule="exact"/>
        <w:rPr>
          <w:rFonts w:ascii="仿宋_GB2312" w:hAnsi="宋体" w:eastAsia="仿宋_GB2312" w:cs="宋体"/>
          <w:sz w:val="30"/>
          <w:szCs w:val="30"/>
          <w:u w:val="single"/>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电话：</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传真：</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014BD75E">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6948130A">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321EDD5D">
      <w:pPr>
        <w:autoSpaceDE w:val="0"/>
        <w:autoSpaceDN w:val="0"/>
        <w:adjustRightInd w:val="0"/>
        <w:spacing w:line="500" w:lineRule="exact"/>
        <w:rPr>
          <w:rFonts w:ascii="仿宋_GB2312" w:hAnsi="宋体" w:eastAsia="仿宋_GB2312" w:cs="宋体"/>
          <w:sz w:val="30"/>
          <w:szCs w:val="30"/>
        </w:rPr>
      </w:pPr>
    </w:p>
    <w:p w14:paraId="30843CD6">
      <w:pPr>
        <w:autoSpaceDE w:val="0"/>
        <w:autoSpaceDN w:val="0"/>
        <w:adjustRightInd w:val="0"/>
        <w:spacing w:line="500" w:lineRule="exact"/>
        <w:ind w:firstLine="3600" w:firstLineChars="1200"/>
        <w:rPr>
          <w:rFonts w:ascii="仿宋_GB2312" w:hAnsi="宋体" w:eastAsia="仿宋_GB2312" w:cs="宋体"/>
          <w:sz w:val="30"/>
          <w:szCs w:val="30"/>
        </w:rPr>
      </w:pPr>
      <w:r>
        <w:rPr>
          <w:rFonts w:hint="eastAsia" w:ascii="仿宋_GB2312" w:hAnsi="宋体" w:eastAsia="仿宋_GB2312" w:cs="宋体"/>
          <w:sz w:val="30"/>
          <w:szCs w:val="30"/>
          <w:lang w:val="zh-CN"/>
        </w:rPr>
        <w:t>供应商名称（全称并加盖公章）：</w:t>
      </w:r>
      <w:r>
        <w:rPr>
          <w:rFonts w:hint="eastAsia" w:ascii="仿宋_GB2312" w:hAnsi="宋体" w:eastAsia="仿宋_GB2312" w:cs="宋体"/>
          <w:sz w:val="30"/>
          <w:szCs w:val="30"/>
          <w:u w:val="single"/>
        </w:rPr>
        <w:t xml:space="preserve">                  </w:t>
      </w:r>
    </w:p>
    <w:p w14:paraId="33D0D2DD">
      <w:pPr>
        <w:autoSpaceDE w:val="0"/>
        <w:autoSpaceDN w:val="0"/>
        <w:adjustRightInd w:val="0"/>
        <w:spacing w:line="500" w:lineRule="exact"/>
        <w:ind w:firstLine="4200" w:firstLineChars="1400"/>
        <w:rPr>
          <w:rFonts w:ascii="仿宋_GB2312" w:hAnsi="宋体" w:eastAsia="仿宋_GB2312" w:cs="宋体"/>
          <w:sz w:val="30"/>
          <w:szCs w:val="30"/>
          <w:u w:val="single"/>
        </w:rPr>
      </w:pPr>
      <w:r>
        <w:rPr>
          <w:rFonts w:hint="eastAsia" w:ascii="仿宋_GB2312" w:hAnsi="宋体" w:eastAsia="仿宋_GB2312" w:cs="宋体"/>
          <w:sz w:val="30"/>
          <w:szCs w:val="30"/>
        </w:rPr>
        <w:t xml:space="preserve"> </w:t>
      </w:r>
      <w:r>
        <w:rPr>
          <w:rFonts w:hint="eastAsia" w:ascii="仿宋_GB2312" w:hAnsi="宋体" w:eastAsia="仿宋_GB2312" w:cs="宋体"/>
          <w:i/>
          <w:sz w:val="30"/>
          <w:szCs w:val="30"/>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供应商代表签字：</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1B3E058F">
      <w:pPr>
        <w:autoSpaceDE w:val="0"/>
        <w:autoSpaceDN w:val="0"/>
        <w:adjustRightInd w:val="0"/>
        <w:spacing w:line="500" w:lineRule="exact"/>
        <w:rPr>
          <w:rFonts w:ascii="仿宋_GB2312" w:hAnsi="宋体" w:eastAsia="仿宋_GB2312" w:cs="宋体"/>
          <w:sz w:val="30"/>
          <w:szCs w:val="30"/>
          <w:lang w:val="zh-CN"/>
        </w:rPr>
        <w:sectPr>
          <w:pgSz w:w="11906" w:h="16838"/>
          <w:pgMar w:top="1134" w:right="1134" w:bottom="964" w:left="1418" w:header="851" w:footer="992" w:gutter="0"/>
          <w:cols w:space="720" w:num="1"/>
          <w:docGrid w:linePitch="312" w:charSpace="0"/>
        </w:sect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日</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期：</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年</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月</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日</w:t>
      </w:r>
    </w:p>
    <w:p w14:paraId="5F4AC677">
      <w:pPr>
        <w:autoSpaceDE w:val="0"/>
        <w:autoSpaceDN w:val="0"/>
        <w:adjustRightInd w:val="0"/>
        <w:ind w:firstLine="2530" w:firstLineChars="700"/>
        <w:outlineLvl w:val="1"/>
        <w:rPr>
          <w:rFonts w:ascii="宋体" w:hAnsi="宋体" w:cs="宋体"/>
          <w:b/>
          <w:bCs/>
          <w:sz w:val="36"/>
          <w:szCs w:val="36"/>
          <w:lang w:val="zh-CN"/>
        </w:rPr>
      </w:pPr>
      <w:bookmarkStart w:id="32" w:name="_Toc293909427"/>
      <w:bookmarkStart w:id="33" w:name="_Toc229890054"/>
      <w:bookmarkStart w:id="34" w:name="_Toc231812130"/>
      <w:bookmarkStart w:id="35" w:name="_Toc223926909"/>
      <w:bookmarkStart w:id="36" w:name="_Toc214272859"/>
      <w:bookmarkStart w:id="37" w:name="_Toc297203547"/>
      <w:bookmarkStart w:id="38" w:name="_Toc217462950"/>
      <w:bookmarkStart w:id="39" w:name="_Toc278972676"/>
      <w:bookmarkStart w:id="40" w:name="_Toc232239115"/>
      <w:bookmarkStart w:id="41" w:name="_Toc242868901"/>
      <w:bookmarkStart w:id="42" w:name="_Toc217376769"/>
      <w:bookmarkStart w:id="43" w:name="_Toc233519576"/>
      <w:bookmarkStart w:id="44" w:name="_Toc229890112"/>
      <w:bookmarkStart w:id="45" w:name="_Toc271709879"/>
      <w:bookmarkStart w:id="46" w:name="_Toc217376316"/>
      <w:bookmarkStart w:id="47" w:name="_Toc214691448"/>
      <w:bookmarkStart w:id="48" w:name="_Toc229889982"/>
      <w:bookmarkStart w:id="49" w:name="_Toc217463009"/>
      <w:bookmarkStart w:id="50" w:name="_Toc301773636"/>
      <w:bookmarkStart w:id="51" w:name="_Toc214965369"/>
      <w:bookmarkStart w:id="52" w:name="_Toc225328492"/>
      <w:bookmarkStart w:id="53" w:name="_Toc209859852"/>
      <w:bookmarkStart w:id="54" w:name="_Toc337823578"/>
      <w:bookmarkStart w:id="55" w:name="_Toc242868843"/>
      <w:bookmarkStart w:id="56" w:name="_Toc301773700"/>
      <w:bookmarkStart w:id="57" w:name="_Toc214272926"/>
      <w:bookmarkStart w:id="58" w:name="_Toc203211184"/>
      <w:bookmarkStart w:id="59" w:name="_Toc271707401"/>
      <w:bookmarkStart w:id="60" w:name="_Toc291577892"/>
      <w:bookmarkStart w:id="61" w:name="_Toc220230530"/>
      <w:bookmarkStart w:id="62" w:name="_Toc214965258"/>
      <w:bookmarkStart w:id="63" w:name="_Toc217376961"/>
      <w:bookmarkStart w:id="64" w:name="_Toc393184862"/>
      <w:bookmarkStart w:id="65" w:name="_Toc214691353"/>
      <w:bookmarkStart w:id="66" w:name="_Toc277856330"/>
      <w:bookmarkStart w:id="67" w:name="_Toc214691865"/>
      <w:bookmarkStart w:id="68" w:name="_Toc271790871"/>
      <w:bookmarkStart w:id="69" w:name="_Toc214272606"/>
      <w:bookmarkStart w:id="70" w:name="_Toc271709738"/>
      <w:bookmarkStart w:id="71" w:name="_Toc223426571"/>
      <w:bookmarkStart w:id="72" w:name="_Toc306282432"/>
      <w:bookmarkStart w:id="73" w:name="_Toc278972778"/>
      <w:bookmarkStart w:id="74" w:name="_Toc271628038"/>
      <w:bookmarkStart w:id="75" w:name="_Toc217376864"/>
      <w:bookmarkStart w:id="76" w:name="_Toc209859689"/>
      <w:bookmarkStart w:id="77" w:name="_Toc229292195"/>
      <w:bookmarkStart w:id="78" w:name="_Toc235418947"/>
      <w:bookmarkStart w:id="79" w:name="_Toc291170699"/>
      <w:bookmarkStart w:id="80" w:name="_Toc217462853"/>
      <w:bookmarkStart w:id="81" w:name="_Toc231812190"/>
      <w:bookmarkStart w:id="82" w:name="_Toc283979230"/>
      <w:bookmarkStart w:id="83" w:name="_Toc272650394"/>
      <w:bookmarkStart w:id="84" w:name="_Toc220325189"/>
      <w:r>
        <w:rPr>
          <w:rFonts w:ascii="宋体" w:hAnsi="宋体" w:cs="宋体"/>
          <w:b/>
          <w:bCs/>
          <w:sz w:val="36"/>
          <w:szCs w:val="36"/>
          <w:lang w:val="zh-CN"/>
        </w:rPr>
        <w:t>2</w:t>
      </w:r>
      <w:r>
        <w:rPr>
          <w:rFonts w:hint="eastAsia" w:ascii="宋体" w:hAnsi="宋体" w:cs="宋体"/>
          <w:b/>
          <w:bCs/>
          <w:sz w:val="36"/>
          <w:szCs w:val="36"/>
          <w:lang w:val="zh-CN"/>
        </w:rPr>
        <w:t>、供应商的资格证明文件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A3519B0">
      <w:pPr>
        <w:spacing w:line="380" w:lineRule="exact"/>
        <w:outlineLvl w:val="2"/>
        <w:rPr>
          <w:rFonts w:ascii="宋体" w:hAnsi="宋体" w:cs="宋体"/>
          <w:b/>
          <w:bCs/>
          <w:sz w:val="36"/>
          <w:szCs w:val="36"/>
        </w:rPr>
      </w:pPr>
    </w:p>
    <w:p w14:paraId="54077374">
      <w:pPr>
        <w:spacing w:line="400" w:lineRule="exact"/>
        <w:jc w:val="center"/>
        <w:rPr>
          <w:rFonts w:ascii="仿宋_GB2312" w:hAnsi="宋体" w:eastAsia="仿宋_GB2312"/>
          <w:b/>
          <w:color w:val="000000"/>
          <w:sz w:val="30"/>
          <w:szCs w:val="30"/>
        </w:rPr>
      </w:pPr>
      <w:r>
        <w:rPr>
          <w:rFonts w:hint="eastAsia" w:ascii="仿宋_GB2312" w:hAnsi="宋体" w:eastAsia="仿宋_GB2312"/>
          <w:b/>
          <w:color w:val="000000"/>
          <w:sz w:val="30"/>
          <w:szCs w:val="30"/>
        </w:rPr>
        <w:t>2-1供应商资格声明</w:t>
      </w:r>
    </w:p>
    <w:p w14:paraId="6903356F">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u w:val="single"/>
          <w:lang w:val="en-US" w:eastAsia="zh-CN"/>
        </w:rPr>
        <w:t>经济与管理学院</w:t>
      </w:r>
      <w:r>
        <w:rPr>
          <w:rFonts w:hint="eastAsia" w:ascii="仿宋_GB2312" w:hAnsi="宋体" w:eastAsia="仿宋_GB2312" w:cs="宋体"/>
          <w:kern w:val="0"/>
          <w:sz w:val="30"/>
          <w:szCs w:val="30"/>
        </w:rPr>
        <w:t>      </w:t>
      </w:r>
    </w:p>
    <w:p w14:paraId="5D15792B">
      <w:pPr>
        <w:widowControl/>
        <w:spacing w:line="400" w:lineRule="exact"/>
        <w:rPr>
          <w:rFonts w:ascii="仿宋_GB2312" w:hAnsi="宋体" w:eastAsia="仿宋_GB2312" w:cs="宋体"/>
          <w:b/>
          <w:bCs/>
          <w:kern w:val="0"/>
          <w:sz w:val="30"/>
          <w:szCs w:val="30"/>
        </w:rPr>
      </w:pPr>
      <w:r>
        <w:rPr>
          <w:rFonts w:hint="eastAsia" w:ascii="仿宋_GB2312" w:hAnsi="宋体" w:eastAsia="仿宋_GB2312" w:cs="宋体"/>
          <w:b/>
          <w:bCs/>
          <w:kern w:val="0"/>
          <w:sz w:val="30"/>
          <w:szCs w:val="30"/>
        </w:rPr>
        <w:t>  </w:t>
      </w:r>
    </w:p>
    <w:p w14:paraId="0E2BDBF9">
      <w:pPr>
        <w:widowControl/>
        <w:spacing w:line="400" w:lineRule="exact"/>
        <w:ind w:firstLine="602" w:firstLineChars="200"/>
        <w:rPr>
          <w:rFonts w:ascii="仿宋_GB2312" w:hAnsi="宋体" w:eastAsia="仿宋_GB2312" w:cs="宋体"/>
          <w:kern w:val="0"/>
          <w:sz w:val="30"/>
          <w:szCs w:val="30"/>
        </w:rPr>
      </w:pPr>
      <w:r>
        <w:rPr>
          <w:rFonts w:hint="eastAsia" w:ascii="仿宋_GB2312" w:hAnsi="宋体" w:eastAsia="仿宋_GB2312" w:cs="宋体"/>
          <w:b/>
          <w:bCs/>
          <w:kern w:val="0"/>
          <w:sz w:val="30"/>
          <w:szCs w:val="30"/>
        </w:rPr>
        <w:t>1、</w:t>
      </w:r>
      <w:r>
        <w:rPr>
          <w:rFonts w:hint="eastAsia" w:ascii="仿宋_GB2312" w:hAnsi="宋体" w:eastAsia="仿宋_GB2312" w:cs="宋体"/>
          <w:kern w:val="0"/>
          <w:sz w:val="30"/>
          <w:szCs w:val="30"/>
        </w:rPr>
        <w:t>我方已知晓</w:t>
      </w:r>
      <w:r>
        <w:rPr>
          <w:rFonts w:hint="eastAsia" w:ascii="仿宋_GB2312" w:hAnsi="宋体" w:eastAsia="仿宋_GB2312" w:cs="宋体"/>
          <w:sz w:val="30"/>
          <w:szCs w:val="30"/>
          <w:lang w:val="zh-CN"/>
        </w:rPr>
        <w:t>采购询价函文件</w:t>
      </w:r>
      <w:r>
        <w:rPr>
          <w:rFonts w:hint="eastAsia" w:ascii="仿宋_GB2312" w:hAnsi="宋体" w:eastAsia="仿宋_GB2312" w:cs="宋体"/>
          <w:kern w:val="0"/>
          <w:sz w:val="30"/>
          <w:szCs w:val="30"/>
        </w:rPr>
        <w:t>要求并认真审核自身情况，在此郑重声明，我方具备并满足下列各项条款的规定。本声明如有虚假或不实之处，我方将失去合格供应商资格。</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406"/>
        <w:gridCol w:w="3270"/>
      </w:tblGrid>
      <w:tr w14:paraId="69AE4B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outset" w:color="auto" w:sz="4" w:space="0"/>
              <w:left w:val="outset" w:color="auto" w:sz="4" w:space="0"/>
              <w:bottom w:val="outset" w:color="auto" w:sz="4" w:space="0"/>
              <w:right w:val="outset" w:color="auto" w:sz="4" w:space="0"/>
            </w:tcBorders>
            <w:tcMar>
              <w:top w:w="0" w:type="dxa"/>
              <w:left w:w="76" w:type="dxa"/>
              <w:bottom w:w="0" w:type="dxa"/>
              <w:right w:w="76" w:type="dxa"/>
            </w:tcMar>
            <w:vAlign w:val="center"/>
          </w:tcPr>
          <w:p w14:paraId="2B99C64D">
            <w:pPr>
              <w:widowControl/>
              <w:spacing w:line="400" w:lineRule="exact"/>
              <w:rPr>
                <w:rFonts w:ascii="仿宋_GB2312" w:hAnsi="宋体" w:eastAsia="仿宋_GB2312" w:cs="宋体"/>
                <w:kern w:val="0"/>
                <w:sz w:val="30"/>
                <w:szCs w:val="30"/>
              </w:rPr>
            </w:pPr>
            <w:r>
              <w:rPr>
                <w:rFonts w:hint="eastAsia" w:ascii="仿宋_GB2312" w:hAnsi="宋体" w:eastAsia="仿宋_GB2312" w:cs="宋体"/>
                <w:b/>
                <w:bCs/>
                <w:kern w:val="0"/>
                <w:sz w:val="30"/>
                <w:szCs w:val="30"/>
              </w:rPr>
              <w:t>《中华人民共和国政府采购法》第二十二条对供应商的要求</w:t>
            </w:r>
          </w:p>
        </w:tc>
        <w:tc>
          <w:tcPr>
            <w:tcW w:w="1690" w:type="pct"/>
            <w:tcBorders>
              <w:top w:val="outset" w:color="auto" w:sz="4" w:space="0"/>
              <w:left w:val="single" w:color="auto" w:sz="0" w:space="0"/>
              <w:bottom w:val="outset" w:color="auto" w:sz="4" w:space="0"/>
              <w:right w:val="outset" w:color="auto" w:sz="4" w:space="0"/>
            </w:tcBorders>
            <w:tcMar>
              <w:top w:w="0" w:type="dxa"/>
              <w:left w:w="76" w:type="dxa"/>
              <w:bottom w:w="0" w:type="dxa"/>
              <w:right w:w="76" w:type="dxa"/>
            </w:tcMar>
            <w:vAlign w:val="center"/>
          </w:tcPr>
          <w:p w14:paraId="4BDEAEA8">
            <w:pPr>
              <w:widowControl/>
              <w:spacing w:line="400" w:lineRule="exact"/>
              <w:rPr>
                <w:rFonts w:ascii="仿宋_GB2312" w:hAnsi="宋体" w:eastAsia="仿宋_GB2312" w:cs="宋体"/>
                <w:kern w:val="0"/>
                <w:sz w:val="30"/>
                <w:szCs w:val="30"/>
              </w:rPr>
            </w:pPr>
            <w:r>
              <w:rPr>
                <w:rFonts w:hint="eastAsia" w:ascii="仿宋_GB2312" w:hAnsi="宋体" w:eastAsia="仿宋_GB2312" w:cs="宋体"/>
                <w:b/>
                <w:bCs/>
                <w:kern w:val="0"/>
                <w:sz w:val="30"/>
                <w:szCs w:val="30"/>
              </w:rPr>
              <w:t>供应商对是否符合要求做如实声明</w:t>
            </w:r>
          </w:p>
        </w:tc>
      </w:tr>
      <w:tr w14:paraId="4872DA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050097BA">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（1）具有独立承担民事责任的能力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36E0CFA9">
            <w:pPr>
              <w:widowControl/>
              <w:spacing w:line="400" w:lineRule="exact"/>
              <w:jc w:val="left"/>
              <w:rPr>
                <w:rFonts w:ascii="仿宋_GB2312" w:hAnsi="宋体" w:eastAsia="仿宋_GB2312" w:cs="宋体"/>
                <w:kern w:val="0"/>
                <w:sz w:val="30"/>
                <w:szCs w:val="30"/>
              </w:rPr>
            </w:pPr>
          </w:p>
        </w:tc>
      </w:tr>
      <w:tr w14:paraId="362C8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7D8671CA">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（2）具有良好的商业信誉和健全的财务会计制度</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7794CA3A">
            <w:pPr>
              <w:widowControl/>
              <w:spacing w:line="400" w:lineRule="exact"/>
              <w:jc w:val="left"/>
              <w:rPr>
                <w:rFonts w:ascii="仿宋_GB2312" w:hAnsi="宋体" w:eastAsia="仿宋_GB2312" w:cs="宋体"/>
                <w:kern w:val="0"/>
                <w:sz w:val="30"/>
                <w:szCs w:val="30"/>
              </w:rPr>
            </w:pPr>
          </w:p>
        </w:tc>
      </w:tr>
      <w:tr w14:paraId="12BEE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F2F5760">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（3）具有履行合同所必需的设备和专业技术能力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53B3D224">
            <w:pPr>
              <w:widowControl/>
              <w:spacing w:line="400" w:lineRule="exact"/>
              <w:jc w:val="left"/>
              <w:rPr>
                <w:rFonts w:ascii="仿宋_GB2312" w:hAnsi="宋体" w:eastAsia="仿宋_GB2312" w:cs="宋体"/>
                <w:kern w:val="0"/>
                <w:sz w:val="30"/>
                <w:szCs w:val="30"/>
              </w:rPr>
            </w:pPr>
          </w:p>
        </w:tc>
      </w:tr>
      <w:tr w14:paraId="19E93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730156F1">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（4）有依法缴纳税收和社会保障资金的良好记录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568A4514">
            <w:pPr>
              <w:widowControl/>
              <w:spacing w:line="400" w:lineRule="exact"/>
              <w:jc w:val="left"/>
              <w:rPr>
                <w:rFonts w:ascii="仿宋_GB2312" w:hAnsi="宋体" w:eastAsia="仿宋_GB2312" w:cs="宋体"/>
                <w:kern w:val="0"/>
                <w:sz w:val="30"/>
                <w:szCs w:val="30"/>
              </w:rPr>
            </w:pPr>
          </w:p>
        </w:tc>
      </w:tr>
      <w:tr w14:paraId="40A59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107ACE1E">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（5）参加政府采购活动前三年内，在经营活动中没有重大违法记录，也没有行贿犯罪记录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4E2F0674">
            <w:pPr>
              <w:widowControl/>
              <w:spacing w:line="400" w:lineRule="exact"/>
              <w:jc w:val="left"/>
              <w:rPr>
                <w:rFonts w:ascii="仿宋_GB2312" w:hAnsi="宋体" w:eastAsia="仿宋_GB2312" w:cs="宋体"/>
                <w:kern w:val="0"/>
                <w:sz w:val="30"/>
                <w:szCs w:val="30"/>
              </w:rPr>
            </w:pPr>
          </w:p>
        </w:tc>
      </w:tr>
      <w:tr w14:paraId="3515DD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26D71E0">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（6）法律、行政法规规定的其他条件。</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1226411E">
            <w:pPr>
              <w:widowControl/>
              <w:spacing w:line="400" w:lineRule="exact"/>
              <w:jc w:val="left"/>
              <w:rPr>
                <w:rFonts w:ascii="仿宋_GB2312" w:hAnsi="宋体" w:eastAsia="仿宋_GB2312" w:cs="宋体"/>
                <w:kern w:val="0"/>
                <w:sz w:val="30"/>
                <w:szCs w:val="30"/>
              </w:rPr>
            </w:pPr>
          </w:p>
        </w:tc>
      </w:tr>
    </w:tbl>
    <w:p w14:paraId="671067E3">
      <w:pPr>
        <w:widowControl/>
        <w:spacing w:line="4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2、我方对上述声明的真实性、合法性、准确性、有效性负责，并愿意根据</w:t>
      </w:r>
      <w:r>
        <w:rPr>
          <w:rFonts w:hint="eastAsia" w:ascii="仿宋_GB2312" w:hAnsi="宋体" w:eastAsia="仿宋_GB2312" w:cs="宋体"/>
          <w:sz w:val="30"/>
          <w:szCs w:val="30"/>
          <w:lang w:val="zh-CN"/>
        </w:rPr>
        <w:t>谈判文件</w:t>
      </w:r>
      <w:r>
        <w:rPr>
          <w:rFonts w:hint="eastAsia" w:ascii="仿宋_GB2312" w:hAnsi="宋体" w:eastAsia="仿宋_GB2312" w:cs="宋体"/>
          <w:kern w:val="0"/>
          <w:sz w:val="30"/>
          <w:szCs w:val="30"/>
        </w:rPr>
        <w:t>和谈判过程中贵方要求提供全部现有资料、数据、文件等予以证实。</w:t>
      </w:r>
    </w:p>
    <w:p w14:paraId="25DAC103">
      <w:pPr>
        <w:widowControl/>
        <w:spacing w:line="400" w:lineRule="exact"/>
        <w:ind w:firstLine="349"/>
        <w:jc w:val="left"/>
        <w:rPr>
          <w:rFonts w:ascii="仿宋_GB2312" w:hAnsi="宋体" w:eastAsia="仿宋_GB2312" w:cs="宋体"/>
          <w:kern w:val="0"/>
          <w:sz w:val="30"/>
          <w:szCs w:val="30"/>
        </w:rPr>
      </w:pPr>
      <w:r>
        <w:rPr>
          <w:rFonts w:hint="eastAsia" w:ascii="仿宋_GB2312" w:hAnsi="宋体" w:eastAsia="仿宋_GB2312" w:cs="宋体"/>
          <w:kern w:val="0"/>
          <w:sz w:val="30"/>
          <w:szCs w:val="30"/>
        </w:rPr>
        <w:t>备注：</w:t>
      </w:r>
    </w:p>
    <w:p w14:paraId="69717F95">
      <w:pPr>
        <w:pStyle w:val="6"/>
        <w:spacing w:before="0" w:beforeAutospacing="0" w:after="0" w:afterAutospacing="0" w:line="400" w:lineRule="exact"/>
        <w:ind w:firstLine="450" w:firstLineChars="150"/>
        <w:rPr>
          <w:rFonts w:ascii="仿宋_GB2312" w:eastAsia="仿宋_GB2312"/>
          <w:sz w:val="30"/>
          <w:szCs w:val="30"/>
        </w:rPr>
      </w:pPr>
      <w:r>
        <w:rPr>
          <w:rFonts w:hint="eastAsia" w:ascii="仿宋_GB2312" w:eastAsia="仿宋_GB2312"/>
          <w:sz w:val="30"/>
          <w:szCs w:val="30"/>
        </w:rPr>
        <w:t>①“重大违法记录”指投标人因违法经营受到刑事处罚或责令停产停业、吊销许可证或执照、较大数额罚款等行政处罚。</w:t>
      </w:r>
    </w:p>
    <w:p w14:paraId="653CABA6">
      <w:pPr>
        <w:pStyle w:val="6"/>
        <w:spacing w:before="0" w:beforeAutospacing="0" w:after="0" w:afterAutospacing="0" w:line="400" w:lineRule="exact"/>
        <w:ind w:firstLine="450" w:firstLineChars="150"/>
        <w:rPr>
          <w:rFonts w:ascii="仿宋_GB2312" w:eastAsia="仿宋_GB2312"/>
          <w:sz w:val="30"/>
          <w:szCs w:val="30"/>
        </w:rPr>
      </w:pPr>
      <w:r>
        <w:rPr>
          <w:rFonts w:hint="eastAsia" w:ascii="仿宋_GB2312" w:eastAsia="仿宋_GB2312"/>
          <w:sz w:val="30"/>
          <w:szCs w:val="30"/>
        </w:rPr>
        <w:t>②请供应商根据实际情况如实声明，否则</w:t>
      </w:r>
      <w:r>
        <w:rPr>
          <w:rStyle w:val="9"/>
          <w:rFonts w:hint="eastAsia" w:ascii="仿宋_GB2312" w:eastAsia="仿宋_GB2312"/>
          <w:sz w:val="30"/>
          <w:szCs w:val="30"/>
          <w:lang w:eastAsia="zh-CN"/>
        </w:rPr>
        <w:t>视为提供虚假材料。</w:t>
      </w:r>
    </w:p>
    <w:p w14:paraId="62BD8C1D">
      <w:pPr>
        <w:pStyle w:val="6"/>
        <w:spacing w:before="0" w:beforeAutospacing="0" w:after="0" w:afterAutospacing="0" w:line="400" w:lineRule="exact"/>
        <w:ind w:right="960"/>
        <w:rPr>
          <w:rFonts w:ascii="仿宋_GB2312" w:eastAsia="仿宋_GB2312"/>
          <w:sz w:val="30"/>
          <w:szCs w:val="30"/>
        </w:rPr>
      </w:pPr>
      <w:bookmarkStart w:id="85" w:name="_Hlk515614225"/>
    </w:p>
    <w:p w14:paraId="7ED895AC">
      <w:pPr>
        <w:pStyle w:val="6"/>
        <w:spacing w:before="0" w:beforeAutospacing="0" w:after="0" w:afterAutospacing="0" w:line="400" w:lineRule="exact"/>
        <w:ind w:right="480"/>
        <w:jc w:val="right"/>
        <w:rPr>
          <w:rFonts w:ascii="仿宋_GB2312" w:eastAsia="仿宋_GB2312"/>
          <w:sz w:val="30"/>
          <w:szCs w:val="30"/>
        </w:rPr>
      </w:pPr>
    </w:p>
    <w:p w14:paraId="3E949075">
      <w:pPr>
        <w:pStyle w:val="6"/>
        <w:spacing w:before="0" w:beforeAutospacing="0" w:after="0" w:afterAutospacing="0" w:line="400" w:lineRule="exact"/>
        <w:ind w:right="480"/>
        <w:jc w:val="right"/>
        <w:rPr>
          <w:rFonts w:ascii="仿宋_GB2312" w:eastAsia="仿宋_GB2312"/>
          <w:sz w:val="30"/>
          <w:szCs w:val="30"/>
        </w:rPr>
      </w:pPr>
      <w:r>
        <w:rPr>
          <w:rFonts w:hint="eastAsia" w:ascii="仿宋_GB2312" w:eastAsia="仿宋_GB2312"/>
          <w:sz w:val="30"/>
          <w:szCs w:val="30"/>
        </w:rPr>
        <w:t>供应商：</w:t>
      </w:r>
      <w:r>
        <w:rPr>
          <w:rFonts w:hint="eastAsia" w:ascii="仿宋_GB2312" w:eastAsia="仿宋_GB2312"/>
          <w:sz w:val="30"/>
          <w:szCs w:val="30"/>
          <w:u w:val="single"/>
        </w:rPr>
        <w:t>（全称并加盖单位公章）</w:t>
      </w:r>
    </w:p>
    <w:p w14:paraId="5E22EB10">
      <w:pPr>
        <w:pStyle w:val="6"/>
        <w:spacing w:before="0" w:beforeAutospacing="0" w:after="0" w:afterAutospacing="0" w:line="400" w:lineRule="exact"/>
        <w:ind w:right="480"/>
        <w:jc w:val="right"/>
        <w:rPr>
          <w:rFonts w:ascii="仿宋_GB2312" w:eastAsia="仿宋_GB2312"/>
          <w:sz w:val="30"/>
          <w:szCs w:val="30"/>
          <w:u w:val="single"/>
        </w:rPr>
      </w:pPr>
      <w:r>
        <w:rPr>
          <w:rFonts w:hint="eastAsia" w:ascii="仿宋_GB2312" w:eastAsia="仿宋_GB2312"/>
          <w:sz w:val="30"/>
          <w:szCs w:val="30"/>
        </w:rPr>
        <w:t>供应商代表：</w:t>
      </w:r>
      <w:r>
        <w:rPr>
          <w:rFonts w:hint="eastAsia" w:ascii="仿宋_GB2312" w:eastAsia="仿宋_GB2312"/>
          <w:sz w:val="30"/>
          <w:szCs w:val="30"/>
          <w:u w:val="single"/>
        </w:rPr>
        <w:t>       （签字）</w:t>
      </w:r>
    </w:p>
    <w:p w14:paraId="1DEBD9E1">
      <w:pPr>
        <w:spacing w:line="400" w:lineRule="exact"/>
        <w:jc w:val="center"/>
        <w:outlineLvl w:val="2"/>
        <w:rPr>
          <w:rFonts w:ascii="仿宋_GB2312" w:hAnsi="宋体" w:eastAsia="仿宋_GB2312" w:cs="宋体"/>
          <w:kern w:val="0"/>
          <w:sz w:val="30"/>
          <w:szCs w:val="30"/>
        </w:rPr>
      </w:pPr>
      <w:r>
        <w:rPr>
          <w:rFonts w:hint="eastAsia" w:ascii="仿宋_GB2312" w:eastAsia="仿宋_GB2312"/>
          <w:sz w:val="30"/>
          <w:szCs w:val="30"/>
        </w:rPr>
        <w:t xml:space="preserve">                          </w:t>
      </w:r>
      <w:r>
        <w:rPr>
          <w:rFonts w:hint="eastAsia" w:ascii="仿宋_GB2312" w:hAnsi="宋体" w:eastAsia="仿宋_GB2312" w:cs="宋体"/>
          <w:kern w:val="0"/>
          <w:sz w:val="30"/>
          <w:szCs w:val="30"/>
        </w:rPr>
        <w:t xml:space="preserve">  日   期：  年  月  日</w:t>
      </w:r>
      <w:bookmarkEnd w:id="85"/>
    </w:p>
    <w:p w14:paraId="17B515CF">
      <w:pPr>
        <w:spacing w:line="400" w:lineRule="exact"/>
        <w:ind w:firstLine="645"/>
        <w:rPr>
          <w:rFonts w:ascii="仿宋_GB2312" w:hAnsi="宋体" w:eastAsia="仿宋_GB2312" w:cs="Times New Roman"/>
          <w:sz w:val="30"/>
          <w:szCs w:val="30"/>
        </w:rPr>
      </w:pPr>
    </w:p>
    <w:p w14:paraId="3820BC33">
      <w:pPr>
        <w:spacing w:line="400" w:lineRule="exact"/>
        <w:ind w:firstLine="645"/>
        <w:rPr>
          <w:rFonts w:ascii="仿宋_GB2312" w:hAnsi="宋体" w:eastAsia="仿宋_GB2312" w:cs="Times New Roman"/>
          <w:sz w:val="30"/>
          <w:szCs w:val="30"/>
        </w:rPr>
      </w:pPr>
    </w:p>
    <w:p w14:paraId="7A4B662E">
      <w:pPr>
        <w:spacing w:line="400" w:lineRule="exact"/>
        <w:ind w:firstLine="645"/>
        <w:rPr>
          <w:rFonts w:ascii="仿宋_GB2312" w:hAnsi="宋体" w:eastAsia="仿宋_GB2312" w:cs="Times New Roman"/>
          <w:sz w:val="30"/>
          <w:szCs w:val="30"/>
        </w:rPr>
      </w:pPr>
    </w:p>
    <w:p w14:paraId="059158FB">
      <w:pPr>
        <w:pStyle w:val="10"/>
        <w:rPr>
          <w:rFonts w:ascii="仿宋_GB2312" w:eastAsia="仿宋_GB2312"/>
          <w:color w:val="000000"/>
          <w:sz w:val="30"/>
          <w:szCs w:val="30"/>
        </w:rPr>
      </w:pPr>
      <w:r>
        <w:rPr>
          <w:rFonts w:hint="eastAsia" w:ascii="仿宋_GB2312" w:eastAsia="仿宋_GB2312"/>
          <w:color w:val="000000"/>
          <w:sz w:val="30"/>
          <w:szCs w:val="30"/>
        </w:rPr>
        <w:t>2-2</w:t>
      </w:r>
      <w:r>
        <w:rPr>
          <w:rFonts w:hint="eastAsia" w:ascii="仿宋_GB2312" w:hAnsi="Times New Roman" w:eastAsia="仿宋_GB2312"/>
          <w:color w:val="000000"/>
          <w:kern w:val="2"/>
          <w:sz w:val="30"/>
          <w:szCs w:val="30"/>
          <w:lang w:val="en-US"/>
        </w:rPr>
        <w:t>统一社会信用代码营业执照复印件</w:t>
      </w:r>
    </w:p>
    <w:p w14:paraId="4D9FC507">
      <w:pPr>
        <w:jc w:val="left"/>
        <w:rPr>
          <w:rFonts w:ascii="仿宋_GB2312" w:hAnsi="宋体" w:eastAsia="仿宋_GB2312" w:cs="宋体"/>
          <w:kern w:val="0"/>
          <w:sz w:val="30"/>
          <w:szCs w:val="30"/>
        </w:rPr>
      </w:pPr>
    </w:p>
    <w:p w14:paraId="0933D0DC">
      <w:pPr>
        <w:jc w:val="left"/>
        <w:rPr>
          <w:rFonts w:hint="default" w:ascii="仿宋_GB2312" w:eastAsia="仿宋_GB2312"/>
          <w:b/>
          <w:color w:val="000000"/>
          <w:sz w:val="30"/>
          <w:szCs w:val="30"/>
          <w:lang w:val="en-US" w:eastAsia="zh-CN"/>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u w:val="single"/>
          <w:lang w:val="en-US" w:eastAsia="zh-CN"/>
        </w:rPr>
        <w:t>经济与管理学院</w:t>
      </w:r>
    </w:p>
    <w:p w14:paraId="1A23F051">
      <w:pPr>
        <w:tabs>
          <w:tab w:val="left" w:pos="5355"/>
        </w:tabs>
        <w:spacing w:line="500" w:lineRule="exact"/>
        <w:ind w:firstLine="750" w:firstLineChars="250"/>
        <w:rPr>
          <w:rFonts w:ascii="仿宋_GB2312" w:hAnsi="宋体" w:eastAsia="仿宋_GB2312"/>
          <w:kern w:val="0"/>
          <w:sz w:val="30"/>
          <w:szCs w:val="30"/>
        </w:rPr>
      </w:pPr>
      <w:r>
        <w:rPr>
          <w:rFonts w:hint="eastAsia" w:ascii="仿宋_GB2312" w:hAnsi="宋体" w:eastAsia="仿宋_GB2312"/>
          <w:kern w:val="0"/>
          <w:sz w:val="30"/>
          <w:szCs w:val="30"/>
        </w:rPr>
        <w:t xml:space="preserve">现附上由 </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（签发机关名称）签发的我方统一社会信用代码营业执照复印件，该执照真实有效，否则我方负全部责任。</w:t>
      </w:r>
    </w:p>
    <w:p w14:paraId="25E7E70A">
      <w:pPr>
        <w:tabs>
          <w:tab w:val="left" w:pos="5355"/>
        </w:tabs>
        <w:spacing w:line="500" w:lineRule="exact"/>
        <w:ind w:firstLine="771" w:firstLineChars="257"/>
        <w:rPr>
          <w:rFonts w:ascii="仿宋_GB2312" w:hAnsi="宋体" w:eastAsia="仿宋_GB2312"/>
          <w:kern w:val="0"/>
          <w:sz w:val="30"/>
          <w:szCs w:val="30"/>
        </w:rPr>
      </w:pPr>
      <w:r>
        <w:rPr>
          <w:rFonts w:hint="eastAsia" w:ascii="仿宋_GB2312" w:hAnsi="宋体" w:eastAsia="仿宋_GB2312"/>
          <w:kern w:val="0"/>
          <w:sz w:val="30"/>
          <w:szCs w:val="30"/>
        </w:rPr>
        <w:t>（注：上述证明材料如提供复印件，由企业加盖公章注明复印件与原件一致。）</w:t>
      </w:r>
    </w:p>
    <w:p w14:paraId="15675061">
      <w:pPr>
        <w:rPr>
          <w:rFonts w:ascii="仿宋_GB2312" w:eastAsia="仿宋_GB2312"/>
          <w:color w:val="000000"/>
          <w:sz w:val="30"/>
          <w:szCs w:val="30"/>
        </w:rPr>
      </w:pPr>
    </w:p>
    <w:p w14:paraId="03076278">
      <w:pPr>
        <w:rPr>
          <w:rFonts w:ascii="仿宋_GB2312" w:hAnsi="宋体" w:eastAsia="仿宋_GB2312" w:cs="宋体"/>
          <w:b/>
          <w:bCs/>
          <w:color w:val="000000"/>
          <w:sz w:val="30"/>
          <w:szCs w:val="30"/>
        </w:rPr>
      </w:pPr>
    </w:p>
    <w:p w14:paraId="70D1B31E">
      <w:pPr>
        <w:rPr>
          <w:rFonts w:ascii="仿宋_GB2312" w:hAnsi="宋体" w:eastAsia="仿宋_GB2312" w:cs="宋体"/>
          <w:b/>
          <w:bCs/>
          <w:color w:val="000000"/>
          <w:sz w:val="30"/>
          <w:szCs w:val="30"/>
        </w:rPr>
      </w:pPr>
    </w:p>
    <w:p w14:paraId="73020988">
      <w:pPr>
        <w:rPr>
          <w:rFonts w:ascii="仿宋_GB2312" w:eastAsia="仿宋_GB2312"/>
          <w:color w:val="000000"/>
          <w:sz w:val="30"/>
          <w:szCs w:val="30"/>
        </w:rPr>
      </w:pPr>
    </w:p>
    <w:p w14:paraId="753BAC87">
      <w:pPr>
        <w:rPr>
          <w:rFonts w:ascii="仿宋_GB2312" w:eastAsia="仿宋_GB2312"/>
          <w:color w:val="000000"/>
          <w:sz w:val="30"/>
          <w:szCs w:val="30"/>
        </w:rPr>
      </w:pPr>
    </w:p>
    <w:p w14:paraId="5ED2884A">
      <w:pPr>
        <w:ind w:firstLine="2400" w:firstLineChars="800"/>
        <w:rPr>
          <w:rFonts w:ascii="仿宋_GB2312" w:hAnsi="宋体" w:eastAsia="仿宋_GB2312"/>
          <w:kern w:val="0"/>
          <w:sz w:val="30"/>
          <w:szCs w:val="30"/>
        </w:rPr>
      </w:pPr>
      <w:r>
        <w:rPr>
          <w:rFonts w:hint="eastAsia" w:ascii="仿宋_GB2312" w:hAnsi="宋体" w:eastAsia="仿宋_GB2312"/>
          <w:kern w:val="0"/>
          <w:sz w:val="30"/>
          <w:szCs w:val="30"/>
        </w:rPr>
        <w:t>供应商名称：</w:t>
      </w:r>
      <w:r>
        <w:rPr>
          <w:rFonts w:hint="eastAsia" w:ascii="仿宋_GB2312" w:hAnsi="宋体" w:eastAsia="仿宋_GB2312"/>
          <w:kern w:val="0"/>
          <w:sz w:val="30"/>
          <w:szCs w:val="30"/>
          <w:u w:val="single"/>
        </w:rPr>
        <w:t xml:space="preserve">     （全称并加盖公章）  </w:t>
      </w:r>
      <w:r>
        <w:rPr>
          <w:rFonts w:hint="eastAsia" w:ascii="仿宋_GB2312" w:hAnsi="宋体" w:eastAsia="仿宋_GB2312"/>
          <w:kern w:val="0"/>
          <w:sz w:val="30"/>
          <w:szCs w:val="30"/>
        </w:rPr>
        <w:t xml:space="preserve"> </w:t>
      </w:r>
    </w:p>
    <w:p w14:paraId="2526525E">
      <w:pPr>
        <w:ind w:firstLine="2400" w:firstLineChars="800"/>
        <w:rPr>
          <w:rFonts w:ascii="仿宋_GB2312" w:hAnsi="宋体" w:eastAsia="仿宋_GB2312"/>
          <w:kern w:val="0"/>
          <w:sz w:val="30"/>
          <w:szCs w:val="30"/>
        </w:rPr>
      </w:pPr>
      <w:r>
        <w:rPr>
          <w:rFonts w:hint="eastAsia" w:ascii="仿宋_GB2312" w:hAnsi="宋体" w:eastAsia="仿宋_GB2312"/>
          <w:kern w:val="0"/>
          <w:sz w:val="30"/>
          <w:szCs w:val="30"/>
        </w:rPr>
        <w:t>供应商代表（签字）：</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 xml:space="preserve">    </w:t>
      </w:r>
    </w:p>
    <w:p w14:paraId="6774239C">
      <w:pPr>
        <w:autoSpaceDE w:val="0"/>
        <w:autoSpaceDN w:val="0"/>
        <w:adjustRightInd w:val="0"/>
        <w:ind w:firstLine="2400" w:firstLineChars="800"/>
        <w:outlineLvl w:val="1"/>
        <w:rPr>
          <w:rFonts w:ascii="仿宋_GB2312" w:hAnsi="宋体" w:eastAsia="仿宋_GB2312"/>
          <w:kern w:val="0"/>
          <w:sz w:val="30"/>
          <w:szCs w:val="30"/>
          <w:u w:val="single"/>
        </w:rPr>
      </w:pPr>
      <w:r>
        <w:rPr>
          <w:rFonts w:hint="eastAsia" w:ascii="仿宋_GB2312" w:hAnsi="宋体" w:eastAsia="仿宋_GB2312"/>
          <w:kern w:val="0"/>
          <w:sz w:val="30"/>
          <w:szCs w:val="30"/>
        </w:rPr>
        <w:t>日          期：</w:t>
      </w:r>
      <w:r>
        <w:rPr>
          <w:rFonts w:hint="eastAsia" w:ascii="仿宋_GB2312" w:hAnsi="宋体" w:eastAsia="仿宋_GB2312"/>
          <w:kern w:val="0"/>
          <w:sz w:val="30"/>
          <w:szCs w:val="30"/>
          <w:u w:val="single"/>
        </w:rPr>
        <w:t xml:space="preserve">      年      月     日</w:t>
      </w:r>
    </w:p>
    <w:p w14:paraId="0B6FACFC">
      <w:pPr>
        <w:spacing w:line="400" w:lineRule="exact"/>
        <w:ind w:firstLine="645"/>
        <w:rPr>
          <w:rFonts w:ascii="仿宋_GB2312" w:hAnsi="宋体" w:eastAsia="仿宋_GB2312" w:cs="Times New Roman"/>
          <w:sz w:val="30"/>
          <w:szCs w:val="30"/>
        </w:rPr>
      </w:pPr>
    </w:p>
    <w:p w14:paraId="04DBEC6F">
      <w:pPr>
        <w:spacing w:line="400" w:lineRule="exact"/>
        <w:ind w:firstLine="645"/>
        <w:rPr>
          <w:rFonts w:ascii="仿宋_GB2312" w:hAnsi="宋体" w:eastAsia="仿宋_GB2312" w:cs="Times New Roman"/>
          <w:sz w:val="30"/>
          <w:szCs w:val="30"/>
        </w:rPr>
      </w:pPr>
    </w:p>
    <w:p w14:paraId="628B5A25">
      <w:pPr>
        <w:spacing w:line="400" w:lineRule="exact"/>
        <w:ind w:firstLine="645"/>
        <w:rPr>
          <w:rFonts w:ascii="仿宋_GB2312" w:hAnsi="宋体" w:eastAsia="仿宋_GB2312" w:cs="Times New Roman"/>
          <w:sz w:val="30"/>
          <w:szCs w:val="30"/>
        </w:rPr>
      </w:pPr>
    </w:p>
    <w:p w14:paraId="0A328486">
      <w:pPr>
        <w:spacing w:line="400" w:lineRule="exact"/>
        <w:ind w:firstLine="645"/>
        <w:rPr>
          <w:rFonts w:ascii="仿宋_GB2312" w:hAnsi="宋体" w:eastAsia="仿宋_GB2312" w:cs="Times New Roman"/>
          <w:sz w:val="30"/>
          <w:szCs w:val="30"/>
        </w:rPr>
      </w:pPr>
    </w:p>
    <w:p w14:paraId="627FCB89">
      <w:pPr>
        <w:spacing w:line="400" w:lineRule="exact"/>
        <w:ind w:firstLine="645"/>
        <w:rPr>
          <w:rFonts w:ascii="仿宋_GB2312" w:hAnsi="宋体" w:eastAsia="仿宋_GB2312" w:cs="Times New Roman"/>
          <w:sz w:val="30"/>
          <w:szCs w:val="30"/>
        </w:rPr>
      </w:pPr>
    </w:p>
    <w:p w14:paraId="0752015D">
      <w:pPr>
        <w:spacing w:line="400" w:lineRule="exact"/>
        <w:ind w:firstLine="645"/>
        <w:rPr>
          <w:rFonts w:ascii="仿宋_GB2312" w:hAnsi="宋体" w:eastAsia="仿宋_GB2312" w:cs="Times New Roman"/>
          <w:sz w:val="30"/>
          <w:szCs w:val="30"/>
        </w:rPr>
      </w:pPr>
    </w:p>
    <w:p w14:paraId="0166831F">
      <w:pPr>
        <w:spacing w:line="400" w:lineRule="exact"/>
        <w:ind w:firstLine="645"/>
        <w:rPr>
          <w:rFonts w:ascii="仿宋_GB2312" w:hAnsi="宋体" w:eastAsia="仿宋_GB2312" w:cs="Times New Roman"/>
          <w:sz w:val="30"/>
          <w:szCs w:val="30"/>
        </w:rPr>
      </w:pPr>
    </w:p>
    <w:p w14:paraId="07D70B56">
      <w:pPr>
        <w:spacing w:line="400" w:lineRule="exact"/>
        <w:ind w:firstLine="645"/>
        <w:rPr>
          <w:rFonts w:ascii="仿宋_GB2312" w:hAnsi="宋体" w:eastAsia="仿宋_GB2312" w:cs="Times New Roman"/>
          <w:sz w:val="30"/>
          <w:szCs w:val="30"/>
        </w:rPr>
      </w:pPr>
    </w:p>
    <w:p w14:paraId="11E42202">
      <w:pPr>
        <w:spacing w:line="400" w:lineRule="exact"/>
        <w:ind w:firstLine="645"/>
        <w:rPr>
          <w:rFonts w:ascii="仿宋_GB2312" w:hAnsi="宋体" w:eastAsia="仿宋_GB2312" w:cs="Times New Roman"/>
          <w:sz w:val="30"/>
          <w:szCs w:val="30"/>
        </w:rPr>
      </w:pPr>
    </w:p>
    <w:p w14:paraId="6553E724">
      <w:pPr>
        <w:spacing w:line="400" w:lineRule="exact"/>
        <w:ind w:firstLine="645"/>
        <w:rPr>
          <w:rFonts w:ascii="仿宋_GB2312" w:hAnsi="宋体" w:eastAsia="仿宋_GB2312" w:cs="Times New Roman"/>
          <w:sz w:val="30"/>
          <w:szCs w:val="30"/>
        </w:rPr>
      </w:pPr>
    </w:p>
    <w:p w14:paraId="1FAA7F86">
      <w:pPr>
        <w:spacing w:line="400" w:lineRule="exact"/>
        <w:ind w:firstLine="645"/>
        <w:rPr>
          <w:rFonts w:ascii="仿宋_GB2312" w:hAnsi="宋体" w:eastAsia="仿宋_GB2312" w:cs="Times New Roman"/>
          <w:sz w:val="30"/>
          <w:szCs w:val="30"/>
        </w:rPr>
      </w:pPr>
    </w:p>
    <w:p w14:paraId="3A576C72">
      <w:pPr>
        <w:spacing w:line="400" w:lineRule="exact"/>
        <w:ind w:firstLine="645"/>
        <w:rPr>
          <w:rFonts w:ascii="仿宋_GB2312" w:hAnsi="宋体" w:eastAsia="仿宋_GB2312" w:cs="Times New Roman"/>
          <w:sz w:val="30"/>
          <w:szCs w:val="30"/>
        </w:rPr>
      </w:pPr>
    </w:p>
    <w:p w14:paraId="3164DE72">
      <w:pPr>
        <w:spacing w:line="400" w:lineRule="exact"/>
        <w:ind w:firstLine="645"/>
        <w:rPr>
          <w:rFonts w:ascii="仿宋_GB2312" w:hAnsi="宋体" w:eastAsia="仿宋_GB2312" w:cs="Times New Roman"/>
          <w:sz w:val="30"/>
          <w:szCs w:val="30"/>
        </w:rPr>
      </w:pPr>
    </w:p>
    <w:p w14:paraId="2D578CA9">
      <w:pPr>
        <w:spacing w:line="400" w:lineRule="exact"/>
        <w:ind w:firstLine="645"/>
        <w:rPr>
          <w:rFonts w:ascii="仿宋_GB2312" w:hAnsi="宋体" w:eastAsia="仿宋_GB2312" w:cs="Times New Roman"/>
          <w:sz w:val="30"/>
          <w:szCs w:val="30"/>
        </w:rPr>
      </w:pPr>
    </w:p>
    <w:p w14:paraId="63814D54">
      <w:pPr>
        <w:spacing w:line="400" w:lineRule="exact"/>
        <w:jc w:val="center"/>
        <w:rPr>
          <w:rFonts w:ascii="仿宋_GB2312" w:hAnsi="宋体" w:eastAsia="仿宋_GB2312" w:cs="宋体"/>
          <w:kern w:val="0"/>
          <w:sz w:val="30"/>
          <w:szCs w:val="30"/>
          <w:u w:val="single"/>
        </w:rPr>
      </w:pPr>
      <w:r>
        <w:rPr>
          <w:rFonts w:hint="eastAsia" w:ascii="仿宋_GB2312" w:hAnsi="宋体" w:eastAsia="仿宋_GB2312" w:cs="宋体"/>
          <w:kern w:val="0"/>
          <w:sz w:val="30"/>
          <w:szCs w:val="30"/>
          <w:u w:val="single"/>
        </w:rPr>
        <w:t>2-3法定代表人授权书</w:t>
      </w:r>
    </w:p>
    <w:p w14:paraId="42D5C3BB">
      <w:pPr>
        <w:spacing w:line="400" w:lineRule="exact"/>
        <w:rPr>
          <w:rFonts w:hint="default" w:ascii="仿宋_GB2312" w:eastAsia="仿宋_GB2312"/>
          <w:color w:val="000000"/>
          <w:sz w:val="30"/>
          <w:szCs w:val="30"/>
          <w:u w:val="single"/>
          <w:lang w:val="en-US" w:eastAsia="zh-CN"/>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u w:val="single"/>
          <w:lang w:val="en-US" w:eastAsia="zh-CN"/>
        </w:rPr>
        <w:t>经济与管理学院</w:t>
      </w:r>
    </w:p>
    <w:p w14:paraId="6423E6F8">
      <w:pPr>
        <w:spacing w:line="400" w:lineRule="exact"/>
        <w:ind w:firstLine="750" w:firstLineChars="250"/>
        <w:rPr>
          <w:rFonts w:ascii="仿宋_GB2312" w:eastAsia="仿宋_GB2312"/>
          <w:color w:val="000000"/>
          <w:sz w:val="30"/>
          <w:szCs w:val="30"/>
          <w:u w:val="single"/>
        </w:rPr>
      </w:pPr>
    </w:p>
    <w:p w14:paraId="34601DF0">
      <w:pPr>
        <w:spacing w:line="400" w:lineRule="exact"/>
        <w:ind w:firstLine="750" w:firstLineChars="250"/>
        <w:rPr>
          <w:rFonts w:ascii="仿宋_GB2312" w:eastAsia="仿宋_GB2312"/>
          <w:color w:val="000000"/>
          <w:sz w:val="30"/>
          <w:szCs w:val="30"/>
        </w:rPr>
      </w:pPr>
      <w:r>
        <w:rPr>
          <w:rFonts w:hint="eastAsia" w:ascii="仿宋_GB2312" w:eastAsia="仿宋_GB2312"/>
          <w:color w:val="000000"/>
          <w:sz w:val="30"/>
          <w:szCs w:val="30"/>
          <w:u w:val="single"/>
        </w:rPr>
        <w:t>（供应商全称）</w:t>
      </w:r>
      <w:r>
        <w:rPr>
          <w:rFonts w:hint="eastAsia" w:ascii="仿宋_GB2312" w:eastAsia="仿宋_GB2312"/>
          <w:color w:val="000000"/>
          <w:sz w:val="30"/>
          <w:szCs w:val="30"/>
        </w:rPr>
        <w:t>法定代表人</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授权</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（供应商代表姓名）为我方的供应商代表，代表本公司参加贵单位组织的</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项目（采购编号</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采购活动，全权代表本公司处理采购过程的一切事宜，包括但不限于：递交响应文件、参与谈判、澄清、签约等。供应商代表在采购过程中所签署的一切文件和处理与之有关的一切事务，本公司均予以认可并对此承担责任。供应商代表无转委权。特此授权。</w:t>
      </w:r>
    </w:p>
    <w:p w14:paraId="0E97F9C6">
      <w:pPr>
        <w:spacing w:line="4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本授权书自出具之日起生效。</w:t>
      </w:r>
    </w:p>
    <w:p w14:paraId="260FD38F">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供应商代表：              性别：            身份证号：                  </w:t>
      </w:r>
    </w:p>
    <w:p w14:paraId="25C4D1F2">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单位：                    部门：                职务：                  </w:t>
      </w:r>
    </w:p>
    <w:p w14:paraId="00860333">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详细通讯地址：            邮政编码:             电话：     </w:t>
      </w:r>
    </w:p>
    <w:p w14:paraId="26B25A33">
      <w:pPr>
        <w:spacing w:line="400" w:lineRule="exact"/>
        <w:rPr>
          <w:rFonts w:ascii="仿宋_GB2312" w:eastAsia="仿宋_GB2312"/>
          <w:color w:val="000000"/>
          <w:sz w:val="30"/>
          <w:szCs w:val="30"/>
        </w:rPr>
      </w:pPr>
      <w:r>
        <w:rPr>
          <w:rFonts w:hint="eastAsia" w:ascii="仿宋_GB2312" w:eastAsia="仿宋_GB2312"/>
          <w:color w:val="000000"/>
          <w:sz w:val="30"/>
          <w:szCs w:val="30"/>
        </w:rPr>
        <w:t>（附法定代表人和被授权人身份证复印件，加盖公章）</w:t>
      </w:r>
    </w:p>
    <w:p w14:paraId="4B986600">
      <w:pPr>
        <w:spacing w:line="400" w:lineRule="exact"/>
        <w:rPr>
          <w:rFonts w:ascii="仿宋_GB2312" w:eastAsia="仿宋_GB2312"/>
          <w:color w:val="000000"/>
          <w:sz w:val="30"/>
          <w:szCs w:val="30"/>
        </w:rPr>
      </w:pPr>
    </w:p>
    <w:tbl>
      <w:tblPr>
        <w:tblStyle w:val="7"/>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464"/>
      </w:tblGrid>
      <w:tr w14:paraId="5450A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88"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921B07">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法定代表人身份证正面复印件</w:t>
            </w:r>
          </w:p>
        </w:tc>
        <w:tc>
          <w:tcPr>
            <w:tcW w:w="44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00297C">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法定代表人身份证反面复印件</w:t>
            </w:r>
          </w:p>
        </w:tc>
      </w:tr>
    </w:tbl>
    <w:p w14:paraId="1A9F8B69">
      <w:pPr>
        <w:spacing w:line="400" w:lineRule="exact"/>
        <w:rPr>
          <w:rFonts w:ascii="仿宋_GB2312" w:hAnsi="宋体" w:eastAsia="仿宋_GB2312"/>
          <w:sz w:val="30"/>
          <w:szCs w:val="30"/>
        </w:rPr>
      </w:pPr>
    </w:p>
    <w:tbl>
      <w:tblPr>
        <w:tblStyle w:val="7"/>
        <w:tblW w:w="98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394"/>
      </w:tblGrid>
      <w:tr w14:paraId="36097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25"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48DACF">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被授权代表身份证正面复印件</w:t>
            </w:r>
          </w:p>
        </w:tc>
        <w:tc>
          <w:tcPr>
            <w:tcW w:w="43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07FBCD9">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被授权代表身份证反面复印件</w:t>
            </w:r>
          </w:p>
        </w:tc>
      </w:tr>
    </w:tbl>
    <w:p w14:paraId="290BF3F0">
      <w:pPr>
        <w:spacing w:line="400" w:lineRule="exact"/>
        <w:rPr>
          <w:rFonts w:ascii="仿宋_GB2312" w:hAnsi="宋体" w:eastAsia="仿宋_GB2312"/>
          <w:sz w:val="30"/>
          <w:szCs w:val="30"/>
        </w:rPr>
      </w:pPr>
    </w:p>
    <w:p w14:paraId="1898C4C7">
      <w:pPr>
        <w:spacing w:line="400" w:lineRule="exact"/>
        <w:rPr>
          <w:rFonts w:ascii="仿宋_GB2312" w:hAnsi="宋体" w:eastAsia="仿宋_GB2312"/>
          <w:sz w:val="30"/>
          <w:szCs w:val="30"/>
        </w:rPr>
      </w:pPr>
    </w:p>
    <w:p w14:paraId="13009EC6">
      <w:pPr>
        <w:spacing w:line="400" w:lineRule="exact"/>
        <w:ind w:firstLine="4800" w:firstLineChars="1600"/>
        <w:rPr>
          <w:rFonts w:ascii="仿宋_GB2312" w:hAnsi="宋体" w:eastAsia="仿宋_GB2312"/>
          <w:sz w:val="30"/>
          <w:szCs w:val="30"/>
        </w:rPr>
      </w:pPr>
      <w:r>
        <w:rPr>
          <w:rFonts w:hint="eastAsia" w:ascii="仿宋_GB2312" w:hAnsi="宋体" w:eastAsia="仿宋_GB2312"/>
          <w:sz w:val="30"/>
          <w:szCs w:val="30"/>
        </w:rPr>
        <w:t>供应商（全称并加盖公章）：</w:t>
      </w:r>
      <w:r>
        <w:rPr>
          <w:rFonts w:hint="eastAsia" w:ascii="仿宋_GB2312" w:hAnsi="宋体" w:eastAsia="仿宋_GB2312"/>
          <w:sz w:val="30"/>
          <w:szCs w:val="30"/>
          <w:u w:val="single"/>
        </w:rPr>
        <w:t xml:space="preserve">                  </w:t>
      </w:r>
    </w:p>
    <w:p w14:paraId="38E8050A">
      <w:pPr>
        <w:spacing w:line="400" w:lineRule="exact"/>
        <w:ind w:firstLine="4800" w:firstLineChars="1600"/>
        <w:rPr>
          <w:rFonts w:ascii="仿宋_GB2312" w:hAnsi="宋体" w:eastAsia="仿宋_GB2312"/>
          <w:sz w:val="30"/>
          <w:szCs w:val="30"/>
        </w:rPr>
      </w:pPr>
      <w:r>
        <w:rPr>
          <w:rFonts w:hint="eastAsia" w:ascii="仿宋_GB2312" w:hAnsi="宋体" w:eastAsia="仿宋_GB2312"/>
          <w:sz w:val="30"/>
          <w:szCs w:val="30"/>
        </w:rPr>
        <w:t>法定代表人签字（或签章）：</w:t>
      </w:r>
      <w:r>
        <w:rPr>
          <w:rFonts w:hint="eastAsia" w:ascii="仿宋_GB2312" w:hAnsi="宋体" w:eastAsia="仿宋_GB2312"/>
          <w:sz w:val="30"/>
          <w:szCs w:val="30"/>
          <w:u w:val="single"/>
        </w:rPr>
        <w:t xml:space="preserve">                  </w:t>
      </w:r>
    </w:p>
    <w:p w14:paraId="59180389">
      <w:pPr>
        <w:spacing w:line="400" w:lineRule="exact"/>
        <w:ind w:firstLine="4800" w:firstLineChars="1600"/>
        <w:rPr>
          <w:rFonts w:ascii="仿宋_GB2312" w:hAnsi="宋体" w:eastAsia="仿宋_GB2312"/>
          <w:sz w:val="30"/>
          <w:szCs w:val="30"/>
          <w:u w:val="single"/>
        </w:rPr>
      </w:pPr>
      <w:r>
        <w:rPr>
          <w:rFonts w:hint="eastAsia" w:ascii="仿宋_GB2312" w:hAnsi="宋体" w:eastAsia="仿宋_GB2312"/>
          <w:sz w:val="30"/>
          <w:szCs w:val="30"/>
        </w:rPr>
        <w:t>供应商代表签字：</w:t>
      </w:r>
      <w:r>
        <w:rPr>
          <w:rFonts w:hint="eastAsia" w:ascii="仿宋_GB2312" w:hAnsi="宋体" w:eastAsia="仿宋_GB2312"/>
          <w:sz w:val="30"/>
          <w:szCs w:val="30"/>
          <w:u w:val="single"/>
        </w:rPr>
        <w:t xml:space="preserve">                 </w:t>
      </w:r>
    </w:p>
    <w:p w14:paraId="0CBC240E">
      <w:pPr>
        <w:spacing w:line="400" w:lineRule="exact"/>
        <w:ind w:left="2940" w:leftChars="1400" w:firstLine="2100" w:firstLineChars="700"/>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kern w:val="0"/>
          <w:sz w:val="30"/>
          <w:szCs w:val="30"/>
          <w:u w:val="single"/>
        </w:rPr>
        <w:t xml:space="preserve">  年      月     日</w:t>
      </w:r>
    </w:p>
    <w:p w14:paraId="0129BEE7">
      <w:pPr>
        <w:spacing w:line="400" w:lineRule="exact"/>
        <w:ind w:firstLine="4800" w:firstLineChars="2000"/>
        <w:rPr>
          <w:rFonts w:ascii="宋体" w:hAnsi="宋体"/>
          <w:kern w:val="0"/>
          <w:sz w:val="24"/>
          <w:u w:val="single"/>
        </w:rPr>
      </w:pPr>
    </w:p>
    <w:p w14:paraId="276BBB46">
      <w:pPr>
        <w:spacing w:line="400" w:lineRule="exact"/>
        <w:ind w:firstLine="4800" w:firstLineChars="2000"/>
        <w:rPr>
          <w:rFonts w:ascii="宋体" w:hAnsi="宋体"/>
          <w:kern w:val="0"/>
          <w:sz w:val="24"/>
          <w:u w:val="single"/>
        </w:rPr>
      </w:pPr>
    </w:p>
    <w:p w14:paraId="7C9C535A">
      <w:pPr>
        <w:spacing w:line="400" w:lineRule="exact"/>
        <w:rPr>
          <w:rFonts w:ascii="宋体" w:hAnsi="宋体"/>
          <w:kern w:val="0"/>
          <w:sz w:val="24"/>
          <w:u w:val="single"/>
        </w:rPr>
        <w:sectPr>
          <w:pgSz w:w="11906" w:h="16838"/>
          <w:pgMar w:top="1134" w:right="1191" w:bottom="1134" w:left="1191" w:header="851" w:footer="992" w:gutter="0"/>
          <w:cols w:space="720" w:num="1"/>
          <w:docGrid w:type="lines" w:linePitch="312" w:charSpace="0"/>
        </w:sectPr>
      </w:pPr>
    </w:p>
    <w:p w14:paraId="4C30CC70">
      <w:pPr>
        <w:spacing w:line="400" w:lineRule="exact"/>
        <w:rPr>
          <w:rFonts w:ascii="宋体" w:hAnsi="宋体"/>
          <w:kern w:val="0"/>
          <w:sz w:val="24"/>
          <w:u w:val="single"/>
        </w:rPr>
      </w:pPr>
    </w:p>
    <w:p w14:paraId="4013C7F6">
      <w:pPr>
        <w:autoSpaceDE w:val="0"/>
        <w:autoSpaceDN w:val="0"/>
        <w:adjustRightInd w:val="0"/>
        <w:spacing w:line="360" w:lineRule="auto"/>
        <w:jc w:val="center"/>
        <w:outlineLvl w:val="1"/>
        <w:rPr>
          <w:rFonts w:ascii="宋体"/>
          <w:b/>
          <w:bCs/>
          <w:sz w:val="36"/>
          <w:szCs w:val="36"/>
          <w:lang w:val="zh-CN"/>
        </w:rPr>
      </w:pPr>
      <w:r>
        <w:rPr>
          <w:rFonts w:hint="eastAsia" w:ascii="宋体" w:hAnsi="宋体" w:cs="宋体"/>
          <w:b/>
          <w:bCs/>
          <w:sz w:val="36"/>
          <w:szCs w:val="36"/>
          <w:lang w:val="zh-CN"/>
        </w:rPr>
        <w:t>报价一览表</w:t>
      </w:r>
    </w:p>
    <w:p w14:paraId="7A2A8AF8">
      <w:pPr>
        <w:autoSpaceDE w:val="0"/>
        <w:autoSpaceDN w:val="0"/>
        <w:adjustRightInd w:val="0"/>
        <w:spacing w:line="600" w:lineRule="exact"/>
        <w:rPr>
          <w:rFonts w:ascii="仿宋_GB2312" w:eastAsia="仿宋_GB2312"/>
          <w:sz w:val="30"/>
          <w:szCs w:val="30"/>
        </w:rPr>
      </w:pPr>
      <w:r>
        <w:rPr>
          <w:rFonts w:hint="eastAsia" w:ascii="仿宋_GB2312" w:hAnsi="宋体" w:eastAsia="仿宋_GB2312" w:cs="宋体"/>
          <w:sz w:val="30"/>
          <w:szCs w:val="30"/>
          <w:lang w:val="zh-CN"/>
        </w:rPr>
        <w:t>致：福建船政交通职业学院</w:t>
      </w:r>
    </w:p>
    <w:p w14:paraId="2CEC7D4D">
      <w:pPr>
        <w:spacing w:line="600" w:lineRule="exact"/>
        <w:ind w:firstLine="600" w:firstLineChars="200"/>
        <w:rPr>
          <w:rFonts w:ascii="仿宋_GB2312" w:eastAsia="仿宋_GB2312"/>
          <w:color w:val="000000"/>
          <w:sz w:val="30"/>
          <w:szCs w:val="30"/>
        </w:rPr>
      </w:pPr>
    </w:p>
    <w:p w14:paraId="33141F9C">
      <w:pPr>
        <w:spacing w:line="600" w:lineRule="exact"/>
        <w:ind w:firstLine="600" w:firstLineChars="200"/>
        <w:rPr>
          <w:rFonts w:ascii="仿宋_GB2312" w:hAnsi="宋体" w:eastAsia="仿宋_GB2312" w:cs="宋体"/>
          <w:sz w:val="30"/>
          <w:szCs w:val="30"/>
          <w:lang w:val="zh-CN"/>
        </w:rPr>
      </w:pPr>
      <w:r>
        <w:rPr>
          <w:rFonts w:hint="eastAsia" w:ascii="仿宋_GB2312" w:hAnsi="宋体" w:eastAsia="仿宋_GB2312" w:cs="宋体"/>
          <w:sz w:val="30"/>
          <w:szCs w:val="30"/>
          <w:lang w:val="zh-CN"/>
        </w:rPr>
        <w:t>我方承诺按照本采购询价函文件规定的服务要求提供。我方提供本次所购项目的报价如下：</w:t>
      </w:r>
    </w:p>
    <w:p w14:paraId="6BE85633">
      <w:pPr>
        <w:spacing w:line="600" w:lineRule="exact"/>
        <w:rPr>
          <w:rFonts w:ascii="仿宋_GB2312" w:hAnsi="宋体" w:eastAsia="仿宋_GB2312"/>
          <w:b/>
          <w:sz w:val="30"/>
          <w:szCs w:val="30"/>
        </w:rPr>
      </w:pPr>
    </w:p>
    <w:tbl>
      <w:tblPr>
        <w:tblStyle w:val="7"/>
        <w:tblW w:w="4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2126"/>
        <w:gridCol w:w="3403"/>
        <w:gridCol w:w="1723"/>
        <w:gridCol w:w="2276"/>
        <w:gridCol w:w="2096"/>
      </w:tblGrid>
      <w:tr w14:paraId="7D8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5" w:type="pct"/>
          </w:tcPr>
          <w:p w14:paraId="0F2096F2">
            <w:pPr>
              <w:widowControl/>
              <w:jc w:val="center"/>
              <w:rPr>
                <w:rFonts w:ascii="宋体" w:hAnsi="宋体" w:cs="宋体"/>
                <w:b/>
                <w:bCs/>
                <w:kern w:val="0"/>
                <w:sz w:val="24"/>
              </w:rPr>
            </w:pPr>
          </w:p>
          <w:p w14:paraId="73AEACDC">
            <w:pPr>
              <w:widowControl/>
              <w:jc w:val="center"/>
              <w:rPr>
                <w:rFonts w:ascii="宋体" w:hAnsi="宋体" w:cs="宋体"/>
                <w:b/>
                <w:bCs/>
                <w:kern w:val="0"/>
                <w:sz w:val="24"/>
              </w:rPr>
            </w:pPr>
            <w:r>
              <w:rPr>
                <w:rFonts w:hint="eastAsia" w:ascii="宋体" w:hAnsi="宋体" w:cs="宋体"/>
                <w:b/>
                <w:bCs/>
                <w:kern w:val="0"/>
                <w:sz w:val="24"/>
              </w:rPr>
              <w:t>序号</w:t>
            </w:r>
          </w:p>
        </w:tc>
        <w:tc>
          <w:tcPr>
            <w:tcW w:w="791" w:type="pct"/>
            <w:noWrap/>
            <w:vAlign w:val="center"/>
          </w:tcPr>
          <w:p w14:paraId="417643EF">
            <w:pPr>
              <w:widowControl/>
              <w:jc w:val="center"/>
              <w:rPr>
                <w:rFonts w:ascii="宋体" w:hAnsi="宋体" w:cs="宋体"/>
                <w:b/>
                <w:bCs/>
                <w:kern w:val="0"/>
                <w:sz w:val="24"/>
              </w:rPr>
            </w:pPr>
            <w:r>
              <w:rPr>
                <w:rFonts w:hint="eastAsia" w:ascii="宋体" w:hAnsi="宋体" w:cs="宋体"/>
                <w:b/>
                <w:bCs/>
                <w:kern w:val="0"/>
                <w:sz w:val="24"/>
              </w:rPr>
              <w:t>品目号</w:t>
            </w:r>
          </w:p>
        </w:tc>
        <w:tc>
          <w:tcPr>
            <w:tcW w:w="1266" w:type="pct"/>
            <w:noWrap/>
            <w:vAlign w:val="center"/>
          </w:tcPr>
          <w:p w14:paraId="5BF27739">
            <w:pPr>
              <w:widowControl/>
              <w:jc w:val="center"/>
              <w:rPr>
                <w:rFonts w:ascii="宋体" w:hAnsi="宋体"/>
                <w:sz w:val="24"/>
              </w:rPr>
            </w:pPr>
            <w:r>
              <w:rPr>
                <w:rFonts w:hint="eastAsia" w:ascii="宋体" w:hAnsi="宋体" w:cs="宋体"/>
                <w:b/>
                <w:bCs/>
                <w:kern w:val="0"/>
                <w:sz w:val="24"/>
                <w:lang w:eastAsia="zh-CN"/>
              </w:rPr>
              <w:t>货物</w:t>
            </w:r>
            <w:r>
              <w:rPr>
                <w:rFonts w:hint="eastAsia" w:ascii="宋体" w:hAnsi="宋体" w:cs="宋体"/>
                <w:b/>
                <w:bCs/>
                <w:kern w:val="0"/>
                <w:sz w:val="24"/>
              </w:rPr>
              <w:t>名称</w:t>
            </w:r>
          </w:p>
        </w:tc>
        <w:tc>
          <w:tcPr>
            <w:tcW w:w="641" w:type="pct"/>
            <w:noWrap/>
            <w:vAlign w:val="center"/>
          </w:tcPr>
          <w:p w14:paraId="3DE77C08">
            <w:pPr>
              <w:widowControl/>
              <w:jc w:val="center"/>
              <w:rPr>
                <w:rFonts w:ascii="宋体" w:hAnsi="宋体" w:cs="宋体"/>
                <w:b/>
                <w:bCs/>
                <w:kern w:val="0"/>
                <w:sz w:val="24"/>
              </w:rPr>
            </w:pPr>
            <w:r>
              <w:rPr>
                <w:rFonts w:hint="eastAsia" w:ascii="宋体" w:hAnsi="宋体" w:cs="宋体"/>
                <w:b/>
                <w:bCs/>
                <w:kern w:val="0"/>
                <w:sz w:val="24"/>
              </w:rPr>
              <w:t>数量</w:t>
            </w:r>
          </w:p>
        </w:tc>
        <w:tc>
          <w:tcPr>
            <w:tcW w:w="847" w:type="pct"/>
            <w:vAlign w:val="center"/>
          </w:tcPr>
          <w:p w14:paraId="4E272D42">
            <w:pPr>
              <w:widowControl/>
              <w:jc w:val="center"/>
              <w:rPr>
                <w:rFonts w:ascii="宋体" w:hAnsi="宋体" w:cs="宋体"/>
                <w:b/>
                <w:bCs/>
                <w:kern w:val="0"/>
                <w:sz w:val="24"/>
              </w:rPr>
            </w:pPr>
            <w:r>
              <w:rPr>
                <w:rFonts w:hint="eastAsia" w:ascii="宋体" w:hAnsi="宋体" w:cs="宋体"/>
                <w:b/>
                <w:bCs/>
                <w:kern w:val="0"/>
                <w:sz w:val="24"/>
              </w:rPr>
              <w:t>单价(元)</w:t>
            </w:r>
          </w:p>
        </w:tc>
        <w:tc>
          <w:tcPr>
            <w:tcW w:w="780" w:type="pct"/>
            <w:vAlign w:val="center"/>
          </w:tcPr>
          <w:p w14:paraId="05B8EEB9">
            <w:pPr>
              <w:widowControl/>
              <w:jc w:val="center"/>
              <w:rPr>
                <w:rFonts w:ascii="宋体" w:hAnsi="宋体" w:cs="宋体"/>
                <w:b/>
                <w:bCs/>
                <w:kern w:val="0"/>
                <w:sz w:val="24"/>
              </w:rPr>
            </w:pPr>
            <w:r>
              <w:rPr>
                <w:rFonts w:hint="eastAsia" w:ascii="宋体" w:hAnsi="宋体" w:cs="宋体"/>
                <w:b/>
                <w:bCs/>
                <w:kern w:val="0"/>
                <w:sz w:val="24"/>
              </w:rPr>
              <w:t>单项总价(元)</w:t>
            </w:r>
          </w:p>
        </w:tc>
      </w:tr>
      <w:tr w14:paraId="1CBA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40AE5974">
            <w:pPr>
              <w:widowControl/>
              <w:jc w:val="center"/>
              <w:rPr>
                <w:rFonts w:ascii="宋体" w:hAnsi="宋体" w:cs="宋体"/>
                <w:kern w:val="0"/>
                <w:sz w:val="24"/>
              </w:rPr>
            </w:pPr>
            <w:r>
              <w:rPr>
                <w:rFonts w:hint="eastAsia" w:ascii="宋体" w:hAnsi="宋体" w:cs="宋体"/>
                <w:kern w:val="0"/>
                <w:sz w:val="24"/>
              </w:rPr>
              <w:t>1</w:t>
            </w:r>
          </w:p>
        </w:tc>
        <w:tc>
          <w:tcPr>
            <w:tcW w:w="791" w:type="pct"/>
            <w:noWrap/>
            <w:vAlign w:val="center"/>
          </w:tcPr>
          <w:p w14:paraId="71C6C2BD">
            <w:pPr>
              <w:widowControl/>
              <w:jc w:val="center"/>
              <w:rPr>
                <w:rFonts w:ascii="宋体" w:hAnsi="宋体" w:cs="宋体"/>
                <w:kern w:val="0"/>
                <w:sz w:val="24"/>
              </w:rPr>
            </w:pPr>
            <w:r>
              <w:rPr>
                <w:rFonts w:hint="eastAsia" w:ascii="宋体" w:hAnsi="宋体" w:cs="宋体"/>
                <w:kern w:val="0"/>
                <w:sz w:val="24"/>
              </w:rPr>
              <w:t>1-1</w:t>
            </w:r>
          </w:p>
        </w:tc>
        <w:tc>
          <w:tcPr>
            <w:tcW w:w="1266" w:type="pct"/>
            <w:vAlign w:val="center"/>
          </w:tcPr>
          <w:p w14:paraId="1CD2D9FB">
            <w:pPr>
              <w:jc w:val="center"/>
              <w:rPr>
                <w:rFonts w:ascii="宋体" w:hAnsi="宋体"/>
                <w:sz w:val="24"/>
              </w:rPr>
            </w:pPr>
          </w:p>
        </w:tc>
        <w:tc>
          <w:tcPr>
            <w:tcW w:w="641" w:type="pct"/>
            <w:noWrap/>
            <w:vAlign w:val="center"/>
          </w:tcPr>
          <w:p w14:paraId="57D72646">
            <w:pPr>
              <w:jc w:val="center"/>
              <w:rPr>
                <w:rFonts w:ascii="宋体" w:hAnsi="宋体"/>
                <w:sz w:val="24"/>
              </w:rPr>
            </w:pPr>
          </w:p>
        </w:tc>
        <w:tc>
          <w:tcPr>
            <w:tcW w:w="847" w:type="pct"/>
            <w:noWrap/>
            <w:vAlign w:val="center"/>
          </w:tcPr>
          <w:p w14:paraId="43E552BF">
            <w:pPr>
              <w:jc w:val="center"/>
              <w:rPr>
                <w:rFonts w:ascii="宋体" w:hAnsi="宋体"/>
                <w:sz w:val="24"/>
              </w:rPr>
            </w:pPr>
          </w:p>
        </w:tc>
        <w:tc>
          <w:tcPr>
            <w:tcW w:w="780" w:type="pct"/>
            <w:noWrap/>
            <w:vAlign w:val="center"/>
          </w:tcPr>
          <w:p w14:paraId="4DA8C5D1">
            <w:pPr>
              <w:jc w:val="center"/>
              <w:rPr>
                <w:rFonts w:ascii="宋体" w:hAnsi="宋体"/>
                <w:sz w:val="24"/>
              </w:rPr>
            </w:pPr>
          </w:p>
        </w:tc>
      </w:tr>
      <w:tr w14:paraId="3B99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5E34C482">
            <w:pPr>
              <w:widowControl/>
              <w:jc w:val="center"/>
              <w:rPr>
                <w:rFonts w:ascii="宋体" w:hAnsi="宋体" w:cs="宋体"/>
                <w:kern w:val="0"/>
                <w:sz w:val="24"/>
              </w:rPr>
            </w:pPr>
            <w:r>
              <w:rPr>
                <w:rFonts w:hint="eastAsia" w:ascii="宋体" w:hAnsi="宋体" w:cs="宋体"/>
                <w:kern w:val="0"/>
                <w:sz w:val="24"/>
              </w:rPr>
              <w:t>2</w:t>
            </w:r>
          </w:p>
        </w:tc>
        <w:tc>
          <w:tcPr>
            <w:tcW w:w="791" w:type="pct"/>
            <w:noWrap/>
            <w:vAlign w:val="center"/>
          </w:tcPr>
          <w:p w14:paraId="5F25B377">
            <w:pPr>
              <w:widowControl/>
              <w:jc w:val="center"/>
              <w:rPr>
                <w:rFonts w:ascii="宋体" w:hAnsi="宋体" w:cs="宋体"/>
                <w:kern w:val="0"/>
                <w:sz w:val="24"/>
              </w:rPr>
            </w:pPr>
            <w:r>
              <w:rPr>
                <w:rFonts w:hint="eastAsia" w:ascii="宋体" w:hAnsi="宋体" w:cs="宋体"/>
                <w:kern w:val="0"/>
                <w:sz w:val="24"/>
              </w:rPr>
              <w:t>1-2</w:t>
            </w:r>
          </w:p>
        </w:tc>
        <w:tc>
          <w:tcPr>
            <w:tcW w:w="1266" w:type="pct"/>
            <w:vAlign w:val="center"/>
          </w:tcPr>
          <w:p w14:paraId="6CF26B82">
            <w:pPr>
              <w:jc w:val="center"/>
              <w:rPr>
                <w:rFonts w:ascii="宋体" w:hAnsi="宋体"/>
                <w:sz w:val="24"/>
              </w:rPr>
            </w:pPr>
          </w:p>
        </w:tc>
        <w:tc>
          <w:tcPr>
            <w:tcW w:w="641" w:type="pct"/>
            <w:noWrap/>
            <w:vAlign w:val="center"/>
          </w:tcPr>
          <w:p w14:paraId="78C9FF53">
            <w:pPr>
              <w:jc w:val="center"/>
              <w:rPr>
                <w:rFonts w:ascii="宋体" w:hAnsi="宋体"/>
                <w:sz w:val="24"/>
              </w:rPr>
            </w:pPr>
          </w:p>
        </w:tc>
        <w:tc>
          <w:tcPr>
            <w:tcW w:w="847" w:type="pct"/>
            <w:noWrap/>
            <w:vAlign w:val="center"/>
          </w:tcPr>
          <w:p w14:paraId="62B8E853">
            <w:pPr>
              <w:jc w:val="center"/>
              <w:rPr>
                <w:rFonts w:ascii="宋体" w:hAnsi="宋体"/>
                <w:sz w:val="24"/>
              </w:rPr>
            </w:pPr>
          </w:p>
        </w:tc>
        <w:tc>
          <w:tcPr>
            <w:tcW w:w="780" w:type="pct"/>
            <w:noWrap/>
            <w:vAlign w:val="center"/>
          </w:tcPr>
          <w:p w14:paraId="5422A880">
            <w:pPr>
              <w:jc w:val="center"/>
              <w:rPr>
                <w:rFonts w:ascii="宋体" w:hAnsi="宋体"/>
                <w:sz w:val="24"/>
              </w:rPr>
            </w:pPr>
          </w:p>
        </w:tc>
      </w:tr>
      <w:tr w14:paraId="6516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1D82C962">
            <w:pPr>
              <w:widowControl/>
              <w:jc w:val="center"/>
              <w:rPr>
                <w:rFonts w:ascii="宋体" w:hAnsi="宋体" w:cs="宋体"/>
                <w:kern w:val="0"/>
                <w:sz w:val="24"/>
              </w:rPr>
            </w:pPr>
            <w:r>
              <w:rPr>
                <w:rFonts w:hint="eastAsia" w:ascii="宋体" w:hAnsi="宋体" w:cs="宋体"/>
                <w:kern w:val="0"/>
                <w:sz w:val="24"/>
              </w:rPr>
              <w:t>3</w:t>
            </w:r>
          </w:p>
        </w:tc>
        <w:tc>
          <w:tcPr>
            <w:tcW w:w="791" w:type="pct"/>
            <w:noWrap/>
            <w:vAlign w:val="center"/>
          </w:tcPr>
          <w:p w14:paraId="1A33BA18">
            <w:pPr>
              <w:widowControl/>
              <w:jc w:val="center"/>
              <w:rPr>
                <w:rFonts w:ascii="宋体" w:hAnsi="宋体" w:cs="宋体"/>
                <w:kern w:val="0"/>
                <w:sz w:val="24"/>
              </w:rPr>
            </w:pPr>
            <w:r>
              <w:rPr>
                <w:rFonts w:hint="eastAsia" w:ascii="宋体" w:hAnsi="宋体" w:cs="宋体"/>
                <w:kern w:val="0"/>
                <w:sz w:val="24"/>
              </w:rPr>
              <w:t>1-3</w:t>
            </w:r>
          </w:p>
        </w:tc>
        <w:tc>
          <w:tcPr>
            <w:tcW w:w="1266" w:type="pct"/>
            <w:vAlign w:val="center"/>
          </w:tcPr>
          <w:p w14:paraId="5F01A2CC">
            <w:pPr>
              <w:jc w:val="center"/>
              <w:rPr>
                <w:rFonts w:ascii="宋体" w:hAnsi="宋体"/>
                <w:sz w:val="24"/>
              </w:rPr>
            </w:pPr>
          </w:p>
        </w:tc>
        <w:tc>
          <w:tcPr>
            <w:tcW w:w="641" w:type="pct"/>
            <w:noWrap/>
            <w:vAlign w:val="center"/>
          </w:tcPr>
          <w:p w14:paraId="08BF29B8">
            <w:pPr>
              <w:jc w:val="center"/>
              <w:rPr>
                <w:rFonts w:ascii="宋体" w:hAnsi="宋体"/>
                <w:sz w:val="24"/>
              </w:rPr>
            </w:pPr>
          </w:p>
        </w:tc>
        <w:tc>
          <w:tcPr>
            <w:tcW w:w="847" w:type="pct"/>
            <w:noWrap/>
            <w:vAlign w:val="center"/>
          </w:tcPr>
          <w:p w14:paraId="0D614EF9">
            <w:pPr>
              <w:jc w:val="center"/>
              <w:rPr>
                <w:rFonts w:ascii="宋体" w:hAnsi="宋体"/>
                <w:sz w:val="24"/>
              </w:rPr>
            </w:pPr>
          </w:p>
        </w:tc>
        <w:tc>
          <w:tcPr>
            <w:tcW w:w="780" w:type="pct"/>
            <w:noWrap/>
            <w:vAlign w:val="center"/>
          </w:tcPr>
          <w:p w14:paraId="6DA84168">
            <w:pPr>
              <w:jc w:val="center"/>
              <w:rPr>
                <w:rFonts w:ascii="宋体" w:hAnsi="宋体"/>
                <w:sz w:val="24"/>
              </w:rPr>
            </w:pPr>
          </w:p>
        </w:tc>
      </w:tr>
      <w:tr w14:paraId="2F3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6E72DE7B">
            <w:pPr>
              <w:widowControl/>
              <w:jc w:val="center"/>
              <w:rPr>
                <w:rFonts w:ascii="宋体" w:hAnsi="宋体" w:cs="宋体"/>
                <w:kern w:val="0"/>
                <w:sz w:val="24"/>
              </w:rPr>
            </w:pPr>
            <w:r>
              <w:rPr>
                <w:rFonts w:hint="eastAsia" w:ascii="宋体" w:hAnsi="宋体" w:cs="宋体"/>
                <w:kern w:val="0"/>
                <w:sz w:val="24"/>
              </w:rPr>
              <w:t>4</w:t>
            </w:r>
          </w:p>
        </w:tc>
        <w:tc>
          <w:tcPr>
            <w:tcW w:w="791" w:type="pct"/>
            <w:noWrap/>
            <w:vAlign w:val="center"/>
          </w:tcPr>
          <w:p w14:paraId="536553BB">
            <w:pPr>
              <w:widowControl/>
              <w:jc w:val="center"/>
              <w:rPr>
                <w:rFonts w:ascii="宋体" w:hAnsi="宋体" w:cs="宋体"/>
                <w:kern w:val="0"/>
                <w:sz w:val="24"/>
              </w:rPr>
            </w:pPr>
            <w:r>
              <w:rPr>
                <w:rFonts w:hint="eastAsia" w:ascii="宋体" w:hAnsi="宋体" w:cs="宋体"/>
                <w:kern w:val="0"/>
                <w:sz w:val="24"/>
              </w:rPr>
              <w:t>……</w:t>
            </w:r>
          </w:p>
        </w:tc>
        <w:tc>
          <w:tcPr>
            <w:tcW w:w="1266" w:type="pct"/>
            <w:vAlign w:val="center"/>
          </w:tcPr>
          <w:p w14:paraId="0DE5A7D7">
            <w:pPr>
              <w:jc w:val="center"/>
              <w:rPr>
                <w:rFonts w:ascii="宋体" w:hAnsi="宋体"/>
                <w:sz w:val="24"/>
              </w:rPr>
            </w:pPr>
          </w:p>
        </w:tc>
        <w:tc>
          <w:tcPr>
            <w:tcW w:w="641" w:type="pct"/>
            <w:noWrap/>
            <w:vAlign w:val="center"/>
          </w:tcPr>
          <w:p w14:paraId="271FE3CD">
            <w:pPr>
              <w:jc w:val="center"/>
              <w:rPr>
                <w:rFonts w:ascii="宋体" w:hAnsi="宋体"/>
                <w:sz w:val="24"/>
              </w:rPr>
            </w:pPr>
          </w:p>
        </w:tc>
        <w:tc>
          <w:tcPr>
            <w:tcW w:w="847" w:type="pct"/>
            <w:noWrap/>
            <w:vAlign w:val="center"/>
          </w:tcPr>
          <w:p w14:paraId="24F3FC09">
            <w:pPr>
              <w:jc w:val="center"/>
              <w:rPr>
                <w:rFonts w:ascii="宋体" w:hAnsi="宋体"/>
                <w:sz w:val="24"/>
              </w:rPr>
            </w:pPr>
          </w:p>
        </w:tc>
        <w:tc>
          <w:tcPr>
            <w:tcW w:w="780" w:type="pct"/>
            <w:noWrap/>
            <w:vAlign w:val="center"/>
          </w:tcPr>
          <w:p w14:paraId="6A493659">
            <w:pPr>
              <w:jc w:val="center"/>
              <w:rPr>
                <w:rFonts w:ascii="宋体" w:hAnsi="宋体"/>
                <w:sz w:val="24"/>
              </w:rPr>
            </w:pPr>
          </w:p>
        </w:tc>
      </w:tr>
      <w:tr w14:paraId="7CAB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624EE39A">
            <w:pPr>
              <w:widowControl/>
              <w:jc w:val="center"/>
              <w:rPr>
                <w:rFonts w:ascii="宋体" w:hAnsi="宋体" w:cs="宋体"/>
                <w:kern w:val="0"/>
                <w:sz w:val="24"/>
              </w:rPr>
            </w:pPr>
            <w:r>
              <w:rPr>
                <w:rFonts w:hint="eastAsia" w:ascii="宋体" w:hAnsi="宋体" w:cs="宋体"/>
                <w:kern w:val="0"/>
                <w:sz w:val="24"/>
              </w:rPr>
              <w:t>……</w:t>
            </w:r>
          </w:p>
        </w:tc>
        <w:tc>
          <w:tcPr>
            <w:tcW w:w="791" w:type="pct"/>
            <w:noWrap/>
            <w:vAlign w:val="center"/>
          </w:tcPr>
          <w:p w14:paraId="593C01AF">
            <w:pPr>
              <w:widowControl/>
              <w:jc w:val="center"/>
              <w:rPr>
                <w:rFonts w:ascii="宋体" w:hAnsi="宋体" w:cs="宋体"/>
                <w:kern w:val="0"/>
                <w:sz w:val="24"/>
              </w:rPr>
            </w:pPr>
            <w:r>
              <w:rPr>
                <w:rFonts w:hint="eastAsia" w:ascii="宋体" w:hAnsi="宋体" w:cs="宋体"/>
                <w:kern w:val="0"/>
                <w:sz w:val="24"/>
              </w:rPr>
              <w:t>……</w:t>
            </w:r>
          </w:p>
        </w:tc>
        <w:tc>
          <w:tcPr>
            <w:tcW w:w="1266" w:type="pct"/>
            <w:vAlign w:val="center"/>
          </w:tcPr>
          <w:p w14:paraId="563124DA">
            <w:pPr>
              <w:jc w:val="center"/>
              <w:rPr>
                <w:rFonts w:ascii="宋体" w:hAnsi="宋体"/>
                <w:sz w:val="24"/>
              </w:rPr>
            </w:pPr>
          </w:p>
        </w:tc>
        <w:tc>
          <w:tcPr>
            <w:tcW w:w="641" w:type="pct"/>
            <w:noWrap/>
            <w:vAlign w:val="center"/>
          </w:tcPr>
          <w:p w14:paraId="42C18C79">
            <w:pPr>
              <w:jc w:val="center"/>
              <w:rPr>
                <w:rFonts w:ascii="宋体" w:hAnsi="宋体"/>
                <w:sz w:val="24"/>
              </w:rPr>
            </w:pPr>
          </w:p>
        </w:tc>
        <w:tc>
          <w:tcPr>
            <w:tcW w:w="847" w:type="pct"/>
            <w:noWrap/>
            <w:vAlign w:val="center"/>
          </w:tcPr>
          <w:p w14:paraId="6052B376">
            <w:pPr>
              <w:jc w:val="center"/>
              <w:rPr>
                <w:rFonts w:ascii="宋体" w:hAnsi="宋体"/>
                <w:sz w:val="24"/>
              </w:rPr>
            </w:pPr>
          </w:p>
        </w:tc>
        <w:tc>
          <w:tcPr>
            <w:tcW w:w="780" w:type="pct"/>
            <w:noWrap/>
            <w:vAlign w:val="center"/>
          </w:tcPr>
          <w:p w14:paraId="60761F6E">
            <w:pPr>
              <w:jc w:val="center"/>
              <w:rPr>
                <w:rFonts w:ascii="宋体" w:hAnsi="宋体"/>
                <w:sz w:val="24"/>
              </w:rPr>
            </w:pPr>
          </w:p>
        </w:tc>
      </w:tr>
      <w:tr w14:paraId="7821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6DE1B9E8">
            <w:pPr>
              <w:widowControl/>
              <w:jc w:val="center"/>
              <w:rPr>
                <w:rFonts w:ascii="宋体" w:hAnsi="宋体" w:cs="宋体"/>
                <w:kern w:val="0"/>
                <w:sz w:val="24"/>
              </w:rPr>
            </w:pPr>
            <w:r>
              <w:rPr>
                <w:rFonts w:hint="eastAsia" w:ascii="宋体" w:hAnsi="宋体" w:cs="宋体"/>
                <w:kern w:val="0"/>
                <w:sz w:val="24"/>
              </w:rPr>
              <w:t>……</w:t>
            </w:r>
          </w:p>
        </w:tc>
        <w:tc>
          <w:tcPr>
            <w:tcW w:w="791" w:type="pct"/>
            <w:noWrap/>
            <w:vAlign w:val="center"/>
          </w:tcPr>
          <w:p w14:paraId="3B7467F2">
            <w:pPr>
              <w:widowControl/>
              <w:jc w:val="center"/>
              <w:rPr>
                <w:rFonts w:ascii="宋体" w:hAnsi="宋体" w:cs="宋体"/>
                <w:kern w:val="0"/>
                <w:sz w:val="24"/>
              </w:rPr>
            </w:pPr>
          </w:p>
        </w:tc>
        <w:tc>
          <w:tcPr>
            <w:tcW w:w="1266" w:type="pct"/>
            <w:vAlign w:val="center"/>
          </w:tcPr>
          <w:p w14:paraId="7C68FFA6">
            <w:pPr>
              <w:jc w:val="center"/>
              <w:rPr>
                <w:rFonts w:ascii="宋体" w:hAnsi="宋体"/>
                <w:sz w:val="24"/>
              </w:rPr>
            </w:pPr>
          </w:p>
        </w:tc>
        <w:tc>
          <w:tcPr>
            <w:tcW w:w="641" w:type="pct"/>
            <w:noWrap/>
            <w:vAlign w:val="center"/>
          </w:tcPr>
          <w:p w14:paraId="7747BD69">
            <w:pPr>
              <w:jc w:val="center"/>
              <w:rPr>
                <w:rFonts w:ascii="宋体" w:hAnsi="宋体"/>
                <w:sz w:val="24"/>
              </w:rPr>
            </w:pPr>
          </w:p>
        </w:tc>
        <w:tc>
          <w:tcPr>
            <w:tcW w:w="847" w:type="pct"/>
            <w:noWrap/>
            <w:vAlign w:val="center"/>
          </w:tcPr>
          <w:p w14:paraId="6E6ADC04">
            <w:pPr>
              <w:jc w:val="center"/>
              <w:rPr>
                <w:rFonts w:ascii="宋体" w:hAnsi="宋体"/>
                <w:sz w:val="24"/>
              </w:rPr>
            </w:pPr>
          </w:p>
        </w:tc>
        <w:tc>
          <w:tcPr>
            <w:tcW w:w="780" w:type="pct"/>
            <w:noWrap/>
            <w:vAlign w:val="center"/>
          </w:tcPr>
          <w:p w14:paraId="16C95DF0">
            <w:pPr>
              <w:jc w:val="center"/>
              <w:rPr>
                <w:rFonts w:ascii="宋体" w:hAnsi="宋体"/>
                <w:sz w:val="24"/>
              </w:rPr>
            </w:pPr>
          </w:p>
        </w:tc>
      </w:tr>
      <w:tr w14:paraId="22E5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pct"/>
          </w:tcPr>
          <w:p w14:paraId="398D259B">
            <w:pPr>
              <w:jc w:val="center"/>
              <w:rPr>
                <w:rFonts w:ascii="宋体" w:hAnsi="宋体"/>
                <w:b/>
                <w:sz w:val="24"/>
              </w:rPr>
            </w:pPr>
          </w:p>
        </w:tc>
        <w:tc>
          <w:tcPr>
            <w:tcW w:w="2057" w:type="pct"/>
            <w:gridSpan w:val="2"/>
            <w:noWrap/>
            <w:vAlign w:val="center"/>
          </w:tcPr>
          <w:p w14:paraId="7EAA9781">
            <w:pPr>
              <w:jc w:val="right"/>
              <w:rPr>
                <w:rFonts w:ascii="宋体" w:hAnsi="宋体"/>
                <w:sz w:val="24"/>
              </w:rPr>
            </w:pPr>
          </w:p>
        </w:tc>
        <w:tc>
          <w:tcPr>
            <w:tcW w:w="641" w:type="pct"/>
            <w:shd w:val="clear" w:color="auto" w:fill="auto"/>
          </w:tcPr>
          <w:p w14:paraId="233D35D6">
            <w:pPr>
              <w:widowControl/>
              <w:jc w:val="left"/>
              <w:rPr>
                <w:rFonts w:hint="eastAsia"/>
                <w:lang w:val="en-US" w:eastAsia="zh-CN"/>
              </w:rPr>
            </w:pPr>
            <w:r>
              <w:rPr>
                <w:rFonts w:hint="eastAsia"/>
                <w:lang w:eastAsia="zh-CN"/>
              </w:rPr>
              <w:t>，</w:t>
            </w:r>
            <w:r>
              <w:rPr>
                <w:rFonts w:hint="eastAsia"/>
                <w:lang w:val="en-US" w:eastAsia="zh-CN"/>
              </w:rPr>
              <w:t>-</w:t>
            </w:r>
          </w:p>
          <w:p w14:paraId="36CAC497">
            <w:pPr>
              <w:widowControl/>
              <w:jc w:val="left"/>
              <w:rPr>
                <w:rFonts w:hint="default"/>
                <w:lang w:val="en-US" w:eastAsia="zh-CN"/>
              </w:rPr>
            </w:pPr>
          </w:p>
        </w:tc>
        <w:tc>
          <w:tcPr>
            <w:tcW w:w="847" w:type="pct"/>
            <w:shd w:val="clear" w:color="auto" w:fill="auto"/>
          </w:tcPr>
          <w:p w14:paraId="4C50A1BB">
            <w:pPr>
              <w:widowControl/>
              <w:jc w:val="left"/>
            </w:pPr>
          </w:p>
        </w:tc>
        <w:tc>
          <w:tcPr>
            <w:tcW w:w="780" w:type="pct"/>
            <w:shd w:val="clear" w:color="auto" w:fill="auto"/>
          </w:tcPr>
          <w:p w14:paraId="5788AF24">
            <w:pPr>
              <w:widowControl/>
              <w:jc w:val="left"/>
            </w:pPr>
          </w:p>
        </w:tc>
      </w:tr>
    </w:tbl>
    <w:p w14:paraId="63B50D49">
      <w:pPr>
        <w:rPr>
          <w:rFonts w:ascii="宋体" w:hAnsi="宋体" w:cs="宋体"/>
          <w:sz w:val="24"/>
          <w:u w:val="single"/>
        </w:rPr>
      </w:pPr>
    </w:p>
    <w:p w14:paraId="180DA9CE">
      <w:pPr>
        <w:spacing w:line="320" w:lineRule="exact"/>
        <w:ind w:right="1140" w:firstLine="600" w:firstLineChars="200"/>
        <w:jc w:val="right"/>
        <w:rPr>
          <w:rFonts w:ascii="仿宋_GB2312" w:hAnsi="宋体" w:eastAsia="仿宋_GB2312" w:cs="宋体"/>
          <w:sz w:val="30"/>
          <w:szCs w:val="30"/>
          <w:u w:val="single"/>
          <w:lang w:val="zh-CN"/>
        </w:rPr>
      </w:pPr>
      <w:r>
        <w:rPr>
          <w:rFonts w:hint="eastAsia" w:ascii="仿宋_GB2312" w:hAnsi="宋体" w:eastAsia="仿宋_GB2312" w:cs="宋体"/>
          <w:sz w:val="30"/>
          <w:szCs w:val="30"/>
          <w:lang w:val="zh-CN"/>
        </w:rPr>
        <w:t>供应商名称：</w:t>
      </w:r>
      <w:r>
        <w:rPr>
          <w:rFonts w:hint="eastAsia" w:ascii="仿宋_GB2312" w:hAnsi="宋体" w:eastAsia="仿宋_GB2312" w:cs="宋体"/>
          <w:sz w:val="30"/>
          <w:szCs w:val="30"/>
          <w:u w:val="single"/>
          <w:lang w:val="zh-CN"/>
        </w:rPr>
        <w:t xml:space="preserve">     （全称并加盖公章）   </w:t>
      </w:r>
    </w:p>
    <w:p w14:paraId="5A617267">
      <w:pPr>
        <w:spacing w:line="320" w:lineRule="exact"/>
        <w:ind w:right="2340" w:firstLine="600" w:firstLineChars="200"/>
        <w:jc w:val="center"/>
        <w:rPr>
          <w:rFonts w:ascii="仿宋_GB2312" w:hAnsi="宋体" w:eastAsia="仿宋_GB2312" w:cs="宋体"/>
          <w:sz w:val="30"/>
          <w:szCs w:val="30"/>
          <w:lang w:val="zh-CN"/>
        </w:rPr>
      </w:pPr>
      <w:r>
        <w:rPr>
          <w:rFonts w:hint="eastAsia" w:ascii="仿宋_GB2312" w:hAnsi="宋体" w:eastAsia="仿宋_GB2312" w:cs="宋体"/>
          <w:sz w:val="30"/>
          <w:szCs w:val="30"/>
          <w:lang w:val="zh-CN"/>
        </w:rPr>
        <w:t xml:space="preserve">                                           供应商代表（签字）</w:t>
      </w:r>
      <w:r>
        <w:rPr>
          <w:rFonts w:hint="eastAsia" w:ascii="仿宋_GB2312" w:hAnsi="宋体" w:eastAsia="仿宋_GB2312" w:cs="宋体"/>
          <w:sz w:val="30"/>
          <w:szCs w:val="30"/>
          <w:u w:val="single"/>
          <w:lang w:val="zh-CN"/>
        </w:rPr>
        <w:t xml:space="preserve">：                    </w:t>
      </w:r>
    </w:p>
    <w:p w14:paraId="2AC52AE9">
      <w:pPr>
        <w:spacing w:line="320" w:lineRule="exact"/>
        <w:ind w:right="1200" w:firstLine="600" w:firstLineChars="200"/>
        <w:jc w:val="center"/>
        <w:rPr>
          <w:rFonts w:ascii="仿宋_GB2312" w:hAnsi="宋体" w:eastAsia="仿宋_GB2312" w:cs="宋体"/>
          <w:sz w:val="30"/>
          <w:szCs w:val="30"/>
          <w:u w:val="single"/>
          <w:lang w:val="zh-CN"/>
        </w:rPr>
        <w:sectPr>
          <w:pgSz w:w="16838" w:h="11906" w:orient="landscape"/>
          <w:pgMar w:top="1191" w:right="1134" w:bottom="1191" w:left="1134" w:header="851" w:footer="992" w:gutter="0"/>
          <w:cols w:space="720" w:num="1"/>
          <w:docGrid w:type="lines" w:linePitch="312" w:charSpace="0"/>
        </w:sectPr>
      </w:pPr>
      <w:r>
        <w:rPr>
          <w:rFonts w:hint="eastAsia" w:ascii="仿宋_GB2312" w:hAnsi="宋体" w:eastAsia="仿宋_GB2312" w:cs="宋体"/>
          <w:sz w:val="30"/>
          <w:szCs w:val="30"/>
          <w:lang w:val="zh-CN"/>
        </w:rPr>
        <w:t xml:space="preserve">                                               日  期： </w:t>
      </w:r>
      <w:r>
        <w:rPr>
          <w:rFonts w:hint="eastAsia" w:ascii="仿宋_GB2312" w:hAnsi="宋体" w:eastAsia="仿宋_GB2312" w:cs="宋体"/>
          <w:sz w:val="30"/>
          <w:szCs w:val="30"/>
          <w:u w:val="single"/>
          <w:lang w:val="zh-CN"/>
        </w:rPr>
        <w:t xml:space="preserve">    年      月     日</w:t>
      </w:r>
    </w:p>
    <w:p w14:paraId="6F25374E">
      <w:pPr>
        <w:pStyle w:val="4"/>
        <w:ind w:firstLine="600" w:firstLineChars="200"/>
        <w:rPr>
          <w:rFonts w:ascii="仿宋_GB2312" w:hAnsi="宋体" w:eastAsia="仿宋_GB2312" w:cs="宋体"/>
          <w:sz w:val="30"/>
          <w:szCs w:val="30"/>
          <w:lang w:val="zh-CN"/>
        </w:rPr>
      </w:pPr>
      <w:r>
        <w:rPr>
          <w:rFonts w:hint="eastAsia" w:ascii="仿宋_GB2312" w:hAnsi="宋体" w:eastAsia="仿宋_GB2312" w:cs="宋体"/>
          <w:sz w:val="30"/>
          <w:szCs w:val="30"/>
          <w:lang w:val="zh-CN"/>
        </w:rPr>
        <w:t>若有其他材料，请自行补充。</w:t>
      </w:r>
    </w:p>
    <w:p w14:paraId="10051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3C084-FF5B-4E6F-A6B7-AD26AA345E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79A3B9-AFA2-4FA1-A484-180ECE237A1D}"/>
  </w:font>
  <w:font w:name="Verdana">
    <w:panose1 w:val="020B0604030504040204"/>
    <w:charset w:val="00"/>
    <w:family w:val="swiss"/>
    <w:pitch w:val="default"/>
    <w:sig w:usb0="A00006FF" w:usb1="4000205B" w:usb2="00000010" w:usb3="00000000" w:csb0="2000019F" w:csb1="00000000"/>
    <w:embedRegular r:id="rId3" w:fontKey="{D5C1753B-A085-4A79-B391-CFA27B76A66C}"/>
  </w:font>
  <w:font w:name="方正小标宋简体">
    <w:panose1 w:val="02010600010101010101"/>
    <w:charset w:val="86"/>
    <w:family w:val="script"/>
    <w:pitch w:val="default"/>
    <w:sig w:usb0="00000001" w:usb1="080E0000" w:usb2="00000000" w:usb3="00000000" w:csb0="00040000" w:csb1="00000000"/>
    <w:embedRegular r:id="rId4" w:fontKey="{7DCFC152-0A59-4F46-BFEE-43A6BE938F19}"/>
  </w:font>
  <w:font w:name="仿宋_GB2312">
    <w:panose1 w:val="02010609030101010101"/>
    <w:charset w:val="86"/>
    <w:family w:val="modern"/>
    <w:pitch w:val="default"/>
    <w:sig w:usb0="00000001" w:usb1="080E0000" w:usb2="00000000" w:usb3="00000000" w:csb0="00040000" w:csb1="00000000"/>
    <w:embedRegular r:id="rId5" w:fontKey="{3015F4E4-B91F-4D7D-9849-5C64DB2C5E4A}"/>
  </w:font>
  <w:font w:name="仿宋">
    <w:panose1 w:val="02010609060101010101"/>
    <w:charset w:val="86"/>
    <w:family w:val="auto"/>
    <w:pitch w:val="default"/>
    <w:sig w:usb0="800002BF" w:usb1="38CF7CFA" w:usb2="00000016" w:usb3="00000000" w:csb0="00040001" w:csb1="00000000"/>
    <w:embedRegular r:id="rId6" w:fontKey="{5EE28F28-0DDD-4306-A184-018D21753C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DI5NGNiODRjODIxMTk2NTFkNTIzNjA4NWRlODcifQ=="/>
  </w:docVars>
  <w:rsids>
    <w:rsidRoot w:val="6D4C40AF"/>
    <w:rsid w:val="09D516AE"/>
    <w:rsid w:val="160102F1"/>
    <w:rsid w:val="18064EF0"/>
    <w:rsid w:val="1AE453E2"/>
    <w:rsid w:val="22550313"/>
    <w:rsid w:val="33953426"/>
    <w:rsid w:val="3408258A"/>
    <w:rsid w:val="49994D8C"/>
    <w:rsid w:val="49CD4FB9"/>
    <w:rsid w:val="558349C7"/>
    <w:rsid w:val="5C6C2D78"/>
    <w:rsid w:val="66075826"/>
    <w:rsid w:val="6BF02CFF"/>
    <w:rsid w:val="6D4C4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Times New Roman"/>
      <w:szCs w:val="21"/>
    </w:rPr>
  </w:style>
  <w:style w:type="paragraph" w:styleId="3">
    <w:name w:val="Body Text"/>
    <w:basedOn w:val="1"/>
    <w:semiHidden/>
    <w:unhideWhenUsed/>
    <w:qFormat/>
    <w:uiPriority w:val="99"/>
    <w:pPr>
      <w:spacing w:after="120"/>
    </w:pPr>
  </w:style>
  <w:style w:type="paragraph" w:styleId="4">
    <w:name w:val="Plain Text"/>
    <w:basedOn w:val="1"/>
    <w:qFormat/>
    <w:uiPriority w:val="0"/>
    <w:rPr>
      <w:rFonts w:ascii="宋体" w:hAnsi="Courier New" w:eastAsia="宋体" w:cs="Times New Roman"/>
      <w:szCs w:val="21"/>
    </w:rPr>
  </w:style>
  <w:style w:type="paragraph" w:styleId="5">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styleId="9">
    <w:name w:val="Strong"/>
    <w:qFormat/>
    <w:uiPriority w:val="22"/>
    <w:rPr>
      <w:rFonts w:ascii="Verdana" w:hAnsi="Verdana"/>
      <w:b/>
      <w:bCs/>
      <w:kern w:val="0"/>
      <w:sz w:val="20"/>
      <w:szCs w:val="20"/>
      <w:lang w:eastAsia="en-US"/>
    </w:rPr>
  </w:style>
  <w:style w:type="paragraph" w:customStyle="1" w:styleId="10">
    <w:name w:val="样式2"/>
    <w:basedOn w:val="3"/>
    <w:qFormat/>
    <w:uiPriority w:val="0"/>
    <w:pPr>
      <w:spacing w:after="0" w:line="300" w:lineRule="auto"/>
      <w:jc w:val="center"/>
    </w:pPr>
    <w:rPr>
      <w:rFonts w:ascii="宋体" w:hAnsi="宋体" w:eastAsia="宋体" w:cs="Times New Roman"/>
      <w:b/>
      <w:kern w:val="0"/>
      <w:sz w:val="44"/>
      <w:szCs w:val="44"/>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3170</Words>
  <Characters>3263</Characters>
  <Lines>0</Lines>
  <Paragraphs>0</Paragraphs>
  <TotalTime>305</TotalTime>
  <ScaleCrop>false</ScaleCrop>
  <LinksUpToDate>false</LinksUpToDate>
  <CharactersWithSpaces>3775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2023-09-14T01:45:00Z</dcterms:created>
  <dc:creator>小羊好运来</dc:creator>
  <cp:lastModifiedBy>一丹</cp:lastModifiedBy>
  <dcterms:modified xsi:type="dcterms:W3CDTF">2025-11-07T08:56:44Z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476EA14CAB3D45EA9B7FE50F67D1A3CB_13</vt:lpwstr>
  </property>
  <property fmtid="{D5CDD505-2E9C-101B-9397-08002B2CF9AE}" pid="4" name="KSOTemplateDocerSaveRecord">
    <vt:lpwstr>eyJoZGlkIjoiMjA4NmMwN2UxMGE3MzRmMDRkY2QyZTNiM2VjMDkyNWYiLCJ1c2VySWQiOiI0NDE1MzkzNzMifQ==</vt:lpwstr>
  </property>
</Properties>
</file>