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2D" w:rsidRPr="00680A2D" w:rsidRDefault="006C6983" w:rsidP="00680A2D">
      <w:pPr>
        <w:widowControl/>
        <w:spacing w:line="360" w:lineRule="auto"/>
        <w:jc w:val="center"/>
        <w:rPr>
          <w:rFonts w:ascii="宋体" w:eastAsia="宋体" w:hAnsi="宋体" w:cs="宋体" w:hint="eastAsia"/>
          <w:kern w:val="0"/>
          <w:sz w:val="18"/>
          <w:szCs w:val="18"/>
        </w:rPr>
      </w:pPr>
      <w:r>
        <w:rPr>
          <w:rFonts w:ascii="宋体" w:eastAsia="宋体" w:hAnsi="宋体" w:cs="宋体" w:hint="eastAsia"/>
          <w:b/>
          <w:bCs/>
          <w:color w:val="0000FF"/>
          <w:kern w:val="0"/>
          <w:sz w:val="38"/>
          <w:szCs w:val="38"/>
        </w:rPr>
        <w:t>各检索系统介绍</w:t>
      </w:r>
      <w:bookmarkStart w:id="0" w:name="_GoBack"/>
      <w:bookmarkEnd w:id="0"/>
    </w:p>
    <w:p w:rsidR="00743D25" w:rsidRPr="00680A2D" w:rsidRDefault="00680A2D" w:rsidP="00680A2D">
      <w:pPr>
        <w:widowControl/>
        <w:spacing w:line="360" w:lineRule="auto"/>
        <w:ind w:firstLine="420"/>
        <w:jc w:val="left"/>
        <w:rPr>
          <w:rFonts w:ascii="宋体" w:eastAsia="宋体" w:hAnsi="宋体" w:cs="宋体" w:hint="eastAsia"/>
          <w:kern w:val="0"/>
          <w:sz w:val="24"/>
          <w:szCs w:val="21"/>
        </w:rPr>
      </w:pPr>
      <w:r w:rsidRPr="00680A2D">
        <w:rPr>
          <w:rFonts w:ascii="宋体" w:eastAsia="宋体" w:hAnsi="宋体" w:cs="宋体" w:hint="eastAsia"/>
          <w:kern w:val="0"/>
          <w:sz w:val="24"/>
          <w:szCs w:val="21"/>
        </w:rPr>
        <w:t>除了少数需要保密的科研项目外，我们在科学研究中的任何新发现、新进展，都要通过不同的途径对外公开，其中在科技期刊上发表是最主要的一个途径。但目前期刊种类和数量都很多，所以，要使自己的论文被更多的人看到并产生影响，在什么样的期刊上发表是很重要的，现在许多高校和科研单位对科研人员的评价也要看其发表论文的期刊级别。</w:t>
      </w:r>
    </w:p>
    <w:p w:rsidR="00680A2D" w:rsidRPr="00680A2D" w:rsidRDefault="00680A2D" w:rsidP="00680A2D">
      <w:pPr>
        <w:widowControl/>
        <w:spacing w:line="360" w:lineRule="auto"/>
        <w:jc w:val="left"/>
        <w:rPr>
          <w:rFonts w:ascii="宋体" w:eastAsia="宋体" w:hAnsi="宋体" w:cs="宋体"/>
          <w:kern w:val="0"/>
          <w:sz w:val="24"/>
          <w:szCs w:val="24"/>
        </w:rPr>
      </w:pPr>
      <w:r w:rsidRPr="00680A2D">
        <w:rPr>
          <w:rFonts w:ascii="Times New Roman" w:eastAsia="宋体" w:hAnsi="Times New Roman" w:cs="宋体" w:hint="eastAsia"/>
          <w:b/>
          <w:color w:val="0000FF"/>
          <w:kern w:val="0"/>
          <w:sz w:val="24"/>
          <w:szCs w:val="21"/>
        </w:rPr>
        <w:t>一、自然科学</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b/>
          <w:color w:val="0000FF"/>
          <w:kern w:val="0"/>
          <w:sz w:val="24"/>
          <w:szCs w:val="21"/>
        </w:rPr>
        <w:t>国外：</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宋体" w:eastAsia="宋体" w:hAnsi="宋体" w:cs="宋体"/>
          <w:kern w:val="0"/>
          <w:sz w:val="24"/>
          <w:szCs w:val="21"/>
        </w:rPr>
        <w:t>SCI</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EI</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CPCI-S</w:t>
      </w:r>
      <w:r w:rsidRPr="00680A2D">
        <w:rPr>
          <w:rFonts w:ascii="Times New Roman" w:eastAsia="宋体" w:hAnsi="Times New Roman" w:cs="宋体" w:hint="eastAsia"/>
          <w:kern w:val="0"/>
          <w:sz w:val="24"/>
          <w:szCs w:val="21"/>
        </w:rPr>
        <w:t>（原</w:t>
      </w:r>
      <w:r w:rsidRPr="00680A2D">
        <w:rPr>
          <w:rFonts w:ascii="宋体" w:eastAsia="宋体" w:hAnsi="宋体" w:cs="宋体"/>
          <w:kern w:val="0"/>
          <w:sz w:val="24"/>
          <w:szCs w:val="21"/>
        </w:rPr>
        <w:t>ISTP</w:t>
      </w:r>
      <w:r w:rsidRPr="00680A2D">
        <w:rPr>
          <w:rFonts w:ascii="Times New Roman" w:eastAsia="宋体" w:hAnsi="Times New Roman" w:cs="宋体" w:hint="eastAsia"/>
          <w:kern w:val="0"/>
          <w:sz w:val="24"/>
          <w:szCs w:val="21"/>
        </w:rPr>
        <w:t>）是世界三大检索系统，其收录论文的状况是评价国家、单位和科研人员的成绩、水平以及进行奖励的重要依据之一。我国被三大系统收录的论文数量逐年增长。学校在</w:t>
      </w:r>
      <w:r w:rsidRPr="00680A2D">
        <w:rPr>
          <w:rFonts w:ascii="宋体" w:eastAsia="宋体" w:hAnsi="宋体" w:cs="宋体"/>
          <w:kern w:val="0"/>
          <w:sz w:val="24"/>
          <w:szCs w:val="21"/>
        </w:rPr>
        <w:t>"1512</w:t>
      </w:r>
      <w:r w:rsidRPr="00680A2D">
        <w:rPr>
          <w:rFonts w:ascii="Times New Roman" w:eastAsia="宋体" w:hAnsi="Times New Roman" w:cs="宋体" w:hint="eastAsia"/>
          <w:kern w:val="0"/>
          <w:sz w:val="24"/>
          <w:szCs w:val="21"/>
        </w:rPr>
        <w:t>工程</w:t>
      </w:r>
      <w:r w:rsidRPr="00680A2D">
        <w:rPr>
          <w:rFonts w:ascii="宋体" w:eastAsia="宋体" w:hAnsi="宋体" w:cs="宋体"/>
          <w:kern w:val="0"/>
          <w:sz w:val="24"/>
          <w:szCs w:val="21"/>
        </w:rPr>
        <w:t>"</w:t>
      </w:r>
      <w:r w:rsidRPr="00680A2D">
        <w:rPr>
          <w:rFonts w:ascii="Times New Roman" w:eastAsia="宋体" w:hAnsi="Times New Roman" w:cs="宋体" w:hint="eastAsia"/>
          <w:kern w:val="0"/>
          <w:sz w:val="24"/>
          <w:szCs w:val="21"/>
        </w:rPr>
        <w:t>建设及科技成果奖励方案中均十分重视三大系统，也已成为教师和科研人员提升自己的努力方向。</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宋体" w:eastAsia="宋体" w:hAnsi="宋体" w:cs="宋体"/>
          <w:kern w:val="0"/>
          <w:sz w:val="24"/>
          <w:szCs w:val="21"/>
        </w:rPr>
        <w:t>1.</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fldChar w:fldCharType="begin"/>
      </w:r>
      <w:r w:rsidRPr="00680A2D">
        <w:rPr>
          <w:rFonts w:ascii="宋体" w:eastAsia="宋体" w:hAnsi="宋体" w:cs="宋体"/>
          <w:kern w:val="0"/>
          <w:sz w:val="24"/>
          <w:szCs w:val="21"/>
        </w:rPr>
        <w:instrText xml:space="preserve"> HYPERLINK "http://210.34.85.102/v3/gourl.asp?rid=221" </w:instrText>
      </w:r>
      <w:r w:rsidRPr="00680A2D">
        <w:rPr>
          <w:rFonts w:ascii="宋体" w:eastAsia="宋体" w:hAnsi="宋体" w:cs="宋体"/>
          <w:kern w:val="0"/>
          <w:sz w:val="24"/>
          <w:szCs w:val="21"/>
        </w:rPr>
        <w:fldChar w:fldCharType="separate"/>
      </w:r>
      <w:r w:rsidRPr="00680A2D">
        <w:rPr>
          <w:rFonts w:ascii="宋体" w:eastAsia="宋体" w:hAnsi="宋体" w:cs="宋体"/>
          <w:color w:val="0000FF"/>
          <w:kern w:val="0"/>
          <w:sz w:val="24"/>
          <w:szCs w:val="21"/>
        </w:rPr>
        <w:t>SCI</w:t>
      </w:r>
      <w:r w:rsidRPr="00680A2D">
        <w:rPr>
          <w:rFonts w:ascii="宋体" w:eastAsia="宋体" w:hAnsi="宋体" w:cs="宋体"/>
          <w:kern w:val="0"/>
          <w:sz w:val="24"/>
          <w:szCs w:val="21"/>
        </w:rPr>
        <w:fldChar w:fldCharType="end"/>
      </w:r>
      <w:r w:rsidRPr="00680A2D">
        <w:rPr>
          <w:rFonts w:ascii="Times New Roman" w:eastAsia="宋体" w:hAnsi="Times New Roman" w:cs="宋体" w:hint="eastAsia"/>
          <w:kern w:val="0"/>
          <w:sz w:val="24"/>
          <w:szCs w:val="21"/>
        </w:rPr>
        <w:t>》（科学引文索引，</w:t>
      </w:r>
      <w:r w:rsidRPr="00680A2D">
        <w:rPr>
          <w:rFonts w:ascii="宋体" w:eastAsia="宋体" w:hAnsi="宋体" w:cs="宋体"/>
          <w:kern w:val="0"/>
          <w:sz w:val="24"/>
          <w:szCs w:val="21"/>
        </w:rPr>
        <w:t>Science Citation Index</w:t>
      </w:r>
      <w:r w:rsidRPr="00680A2D">
        <w:rPr>
          <w:rFonts w:ascii="Times New Roman" w:eastAsia="宋体" w:hAnsi="Times New Roman" w:cs="宋体" w:hint="eastAsia"/>
          <w:kern w:val="0"/>
          <w:sz w:val="24"/>
          <w:szCs w:val="21"/>
        </w:rPr>
        <w:t>）创刊于</w:t>
      </w:r>
      <w:r w:rsidRPr="00680A2D">
        <w:rPr>
          <w:rFonts w:ascii="宋体" w:eastAsia="宋体" w:hAnsi="宋体" w:cs="宋体"/>
          <w:kern w:val="0"/>
          <w:sz w:val="24"/>
          <w:szCs w:val="21"/>
        </w:rPr>
        <w:t>1963</w:t>
      </w:r>
      <w:r w:rsidRPr="00680A2D">
        <w:rPr>
          <w:rFonts w:ascii="Times New Roman" w:eastAsia="宋体" w:hAnsi="Times New Roman" w:cs="宋体" w:hint="eastAsia"/>
          <w:kern w:val="0"/>
          <w:sz w:val="24"/>
          <w:szCs w:val="21"/>
        </w:rPr>
        <w:t>年，是美国科学情报研究所（</w:t>
      </w:r>
      <w:r w:rsidRPr="00680A2D">
        <w:rPr>
          <w:rFonts w:ascii="宋体" w:eastAsia="宋体" w:hAnsi="宋体" w:cs="宋体"/>
          <w:kern w:val="0"/>
          <w:sz w:val="24"/>
          <w:szCs w:val="21"/>
        </w:rPr>
        <w:t>ISI</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http://www.isinet.com</w:t>
      </w:r>
      <w:r w:rsidRPr="00680A2D">
        <w:rPr>
          <w:rFonts w:ascii="Times New Roman" w:eastAsia="宋体" w:hAnsi="Times New Roman" w:cs="宋体" w:hint="eastAsia"/>
          <w:kern w:val="0"/>
          <w:sz w:val="24"/>
          <w:szCs w:val="21"/>
        </w:rPr>
        <w:t>）出版的一部世界著名的期刊文献检索工具。</w:t>
      </w:r>
      <w:r w:rsidRPr="00680A2D">
        <w:rPr>
          <w:rFonts w:ascii="宋体" w:eastAsia="宋体" w:hAnsi="宋体" w:cs="宋体"/>
          <w:kern w:val="0"/>
          <w:sz w:val="24"/>
          <w:szCs w:val="21"/>
        </w:rPr>
        <w:t>SCI</w:t>
      </w:r>
      <w:r w:rsidRPr="00680A2D">
        <w:rPr>
          <w:rFonts w:ascii="Times New Roman" w:eastAsia="宋体" w:hAnsi="Times New Roman" w:cs="宋体" w:hint="eastAsia"/>
          <w:kern w:val="0"/>
          <w:sz w:val="24"/>
          <w:szCs w:val="21"/>
        </w:rPr>
        <w:t>收录全世界出版的数、理、化、农、林、</w:t>
      </w:r>
      <w:proofErr w:type="gramStart"/>
      <w:r w:rsidRPr="00680A2D">
        <w:rPr>
          <w:rFonts w:ascii="Times New Roman" w:eastAsia="宋体" w:hAnsi="Times New Roman" w:cs="宋体" w:hint="eastAsia"/>
          <w:kern w:val="0"/>
          <w:sz w:val="24"/>
          <w:szCs w:val="21"/>
        </w:rPr>
        <w:t>医</w:t>
      </w:r>
      <w:proofErr w:type="gramEnd"/>
      <w:r w:rsidRPr="00680A2D">
        <w:rPr>
          <w:rFonts w:ascii="Times New Roman" w:eastAsia="宋体" w:hAnsi="Times New Roman" w:cs="宋体" w:hint="eastAsia"/>
          <w:kern w:val="0"/>
          <w:sz w:val="24"/>
          <w:szCs w:val="21"/>
        </w:rPr>
        <w:t>、生命科学、天文、地理、环境、材料、工程技术等自然科学各学科的核心期刊约</w:t>
      </w:r>
      <w:r w:rsidRPr="00680A2D">
        <w:rPr>
          <w:rFonts w:ascii="宋体" w:eastAsia="宋体" w:hAnsi="宋体" w:cs="宋体"/>
          <w:kern w:val="0"/>
          <w:sz w:val="24"/>
          <w:szCs w:val="21"/>
        </w:rPr>
        <w:t>3500</w:t>
      </w:r>
      <w:r w:rsidRPr="00680A2D">
        <w:rPr>
          <w:rFonts w:ascii="Times New Roman" w:eastAsia="宋体" w:hAnsi="Times New Roman" w:cs="宋体" w:hint="eastAsia"/>
          <w:kern w:val="0"/>
          <w:sz w:val="24"/>
          <w:szCs w:val="21"/>
        </w:rPr>
        <w:t>种；扩展版收录期刊</w:t>
      </w:r>
      <w:r w:rsidRPr="00680A2D">
        <w:rPr>
          <w:rFonts w:ascii="宋体" w:eastAsia="宋体" w:hAnsi="宋体" w:cs="宋体"/>
          <w:kern w:val="0"/>
          <w:sz w:val="24"/>
          <w:szCs w:val="21"/>
        </w:rPr>
        <w:t>5800</w:t>
      </w:r>
      <w:r w:rsidRPr="00680A2D">
        <w:rPr>
          <w:rFonts w:ascii="Times New Roman" w:eastAsia="宋体" w:hAnsi="Times New Roman" w:cs="宋体" w:hint="eastAsia"/>
          <w:kern w:val="0"/>
          <w:sz w:val="24"/>
          <w:szCs w:val="21"/>
        </w:rPr>
        <w:t>余种。</w:t>
      </w:r>
      <w:r w:rsidRPr="00680A2D">
        <w:rPr>
          <w:rFonts w:ascii="宋体" w:eastAsia="宋体" w:hAnsi="宋体" w:cs="宋体"/>
          <w:kern w:val="0"/>
          <w:sz w:val="24"/>
          <w:szCs w:val="21"/>
        </w:rPr>
        <w:t>ISI</w:t>
      </w:r>
      <w:r w:rsidRPr="00680A2D">
        <w:rPr>
          <w:rFonts w:ascii="Times New Roman" w:eastAsia="宋体" w:hAnsi="Times New Roman" w:cs="宋体" w:hint="eastAsia"/>
          <w:kern w:val="0"/>
          <w:sz w:val="24"/>
          <w:szCs w:val="21"/>
        </w:rPr>
        <w:t xml:space="preserve">通过它严格的选刊标准和评估程序挑选刊源，而且每年略有增减，从而做到其收录的文献能全面覆盖全世界最重要、最有影响力的研究成果。所谓最有影响力的研究成果，是指报道这些成果的文献大量地被其它文献引用。即通过先期的文献被当前文献的引用，来说明文献之间的相关性及先前文献对当前文献的影响力。　　</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宋体" w:eastAsia="宋体" w:hAnsi="宋体" w:cs="宋体"/>
          <w:kern w:val="0"/>
          <w:sz w:val="24"/>
          <w:szCs w:val="21"/>
        </w:rPr>
        <w:t>2.</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EI</w:t>
      </w:r>
      <w:r w:rsidRPr="00680A2D">
        <w:rPr>
          <w:rFonts w:ascii="Times New Roman" w:eastAsia="宋体" w:hAnsi="Times New Roman" w:cs="宋体" w:hint="eastAsia"/>
          <w:kern w:val="0"/>
          <w:sz w:val="24"/>
          <w:szCs w:val="21"/>
        </w:rPr>
        <w:t>》（工程索引，</w:t>
      </w:r>
      <w:r w:rsidRPr="00680A2D">
        <w:rPr>
          <w:rFonts w:ascii="宋体" w:eastAsia="宋体" w:hAnsi="宋体" w:cs="宋体"/>
          <w:kern w:val="0"/>
          <w:sz w:val="24"/>
          <w:szCs w:val="21"/>
        </w:rPr>
        <w:t>Engineering Index</w:t>
      </w:r>
      <w:r w:rsidRPr="00680A2D">
        <w:rPr>
          <w:rFonts w:ascii="Times New Roman" w:eastAsia="宋体" w:hAnsi="Times New Roman" w:cs="宋体" w:hint="eastAsia"/>
          <w:kern w:val="0"/>
          <w:sz w:val="24"/>
          <w:szCs w:val="21"/>
        </w:rPr>
        <w:t>）创刊于</w:t>
      </w:r>
      <w:r w:rsidRPr="00680A2D">
        <w:rPr>
          <w:rFonts w:ascii="宋体" w:eastAsia="宋体" w:hAnsi="宋体" w:cs="宋体"/>
          <w:kern w:val="0"/>
          <w:sz w:val="24"/>
          <w:szCs w:val="21"/>
        </w:rPr>
        <w:t>1884</w:t>
      </w:r>
      <w:r w:rsidRPr="00680A2D">
        <w:rPr>
          <w:rFonts w:ascii="Times New Roman" w:eastAsia="宋体" w:hAnsi="Times New Roman" w:cs="宋体" w:hint="eastAsia"/>
          <w:kern w:val="0"/>
          <w:sz w:val="24"/>
          <w:szCs w:val="21"/>
        </w:rPr>
        <w:t>年，是美国工程信息公司出版的著名工程技术类综合性检索工具。</w:t>
      </w:r>
      <w:r w:rsidRPr="00680A2D">
        <w:rPr>
          <w:rFonts w:ascii="宋体" w:eastAsia="宋体" w:hAnsi="宋体" w:cs="宋体"/>
          <w:kern w:val="0"/>
          <w:sz w:val="24"/>
          <w:szCs w:val="21"/>
        </w:rPr>
        <w:t>EI</w:t>
      </w:r>
      <w:r w:rsidRPr="00680A2D">
        <w:rPr>
          <w:rFonts w:ascii="Times New Roman" w:eastAsia="宋体" w:hAnsi="Times New Roman" w:cs="宋体" w:hint="eastAsia"/>
          <w:kern w:val="0"/>
          <w:sz w:val="24"/>
          <w:szCs w:val="21"/>
        </w:rPr>
        <w:t>选用世界上工程技术类期刊</w:t>
      </w:r>
      <w:r w:rsidRPr="00680A2D">
        <w:rPr>
          <w:rFonts w:ascii="宋体" w:eastAsia="宋体" w:hAnsi="宋体" w:cs="宋体"/>
          <w:kern w:val="0"/>
          <w:sz w:val="24"/>
          <w:szCs w:val="21"/>
        </w:rPr>
        <w:t>2000</w:t>
      </w:r>
      <w:r w:rsidRPr="00680A2D">
        <w:rPr>
          <w:rFonts w:ascii="Times New Roman" w:eastAsia="宋体" w:hAnsi="Times New Roman" w:cs="宋体" w:hint="eastAsia"/>
          <w:kern w:val="0"/>
          <w:sz w:val="24"/>
          <w:szCs w:val="21"/>
        </w:rPr>
        <w:t>余种。收录文献几乎涉及工程技术各个领域。例如：动力、电工、电子、自动控制、矿冶、金属工艺、机械制造、土建、水利等。它具有综合性强、资料来源广、地理覆盖面广、报道量大、报道质量高、权威性强等特点。主要涉及</w:t>
      </w:r>
      <w:r w:rsidRPr="00680A2D">
        <w:rPr>
          <w:rFonts w:ascii="宋体" w:eastAsia="宋体" w:hAnsi="宋体" w:cs="宋体"/>
          <w:kern w:val="0"/>
          <w:sz w:val="24"/>
          <w:szCs w:val="21"/>
        </w:rPr>
        <w:t>3500</w:t>
      </w:r>
      <w:r w:rsidRPr="00680A2D">
        <w:rPr>
          <w:rFonts w:ascii="Times New Roman" w:eastAsia="宋体" w:hAnsi="Times New Roman" w:cs="宋体" w:hint="eastAsia"/>
          <w:kern w:val="0"/>
          <w:sz w:val="24"/>
          <w:szCs w:val="21"/>
        </w:rPr>
        <w:t>多种科技期刊和</w:t>
      </w:r>
      <w:r w:rsidRPr="00680A2D">
        <w:rPr>
          <w:rFonts w:ascii="宋体" w:eastAsia="宋体" w:hAnsi="宋体" w:cs="宋体"/>
          <w:kern w:val="0"/>
          <w:sz w:val="24"/>
          <w:szCs w:val="21"/>
        </w:rPr>
        <w:t>1000</w:t>
      </w:r>
      <w:r w:rsidRPr="00680A2D">
        <w:rPr>
          <w:rFonts w:ascii="Times New Roman" w:eastAsia="宋体" w:hAnsi="Times New Roman" w:cs="宋体" w:hint="eastAsia"/>
          <w:kern w:val="0"/>
          <w:sz w:val="24"/>
          <w:szCs w:val="21"/>
        </w:rPr>
        <w:t>多种世界范围内的会议录、论文集、学术专题报告、科技图书、年鉴和标准等出版物，</w:t>
      </w:r>
      <w:proofErr w:type="gramStart"/>
      <w:r w:rsidRPr="00680A2D">
        <w:rPr>
          <w:rFonts w:ascii="Times New Roman" w:eastAsia="宋体" w:hAnsi="Times New Roman" w:cs="宋体" w:hint="eastAsia"/>
          <w:kern w:val="0"/>
          <w:sz w:val="24"/>
          <w:szCs w:val="21"/>
        </w:rPr>
        <w:t>年报道</w:t>
      </w:r>
      <w:proofErr w:type="gramEnd"/>
      <w:r w:rsidRPr="00680A2D">
        <w:rPr>
          <w:rFonts w:ascii="Times New Roman" w:eastAsia="宋体" w:hAnsi="Times New Roman" w:cs="宋体" w:hint="eastAsia"/>
          <w:kern w:val="0"/>
          <w:sz w:val="24"/>
          <w:szCs w:val="21"/>
        </w:rPr>
        <w:t>量</w:t>
      </w:r>
      <w:r w:rsidRPr="00680A2D">
        <w:rPr>
          <w:rFonts w:ascii="宋体" w:eastAsia="宋体" w:hAnsi="宋体" w:cs="宋体"/>
          <w:kern w:val="0"/>
          <w:sz w:val="24"/>
          <w:szCs w:val="21"/>
        </w:rPr>
        <w:t>10</w:t>
      </w:r>
      <w:r w:rsidRPr="00680A2D">
        <w:rPr>
          <w:rFonts w:ascii="Times New Roman" w:eastAsia="宋体" w:hAnsi="Times New Roman" w:cs="宋体" w:hint="eastAsia"/>
          <w:kern w:val="0"/>
          <w:sz w:val="24"/>
          <w:szCs w:val="21"/>
        </w:rPr>
        <w:t>万篇。出版物形式有：网络版（</w:t>
      </w:r>
      <w:proofErr w:type="spellStart"/>
      <w:r w:rsidRPr="00680A2D">
        <w:rPr>
          <w:rFonts w:ascii="宋体" w:eastAsia="宋体" w:hAnsi="宋体" w:cs="宋体"/>
          <w:kern w:val="0"/>
          <w:sz w:val="24"/>
          <w:szCs w:val="21"/>
        </w:rPr>
        <w:t>Ei</w:t>
      </w:r>
      <w:proofErr w:type="spellEnd"/>
      <w:r w:rsidRPr="00680A2D">
        <w:rPr>
          <w:rFonts w:ascii="宋体" w:eastAsia="宋体" w:hAnsi="宋体" w:cs="宋体"/>
          <w:kern w:val="0"/>
          <w:sz w:val="24"/>
          <w:szCs w:val="21"/>
        </w:rPr>
        <w:t xml:space="preserve"> </w:t>
      </w:r>
      <w:proofErr w:type="spellStart"/>
      <w:r w:rsidRPr="00680A2D">
        <w:rPr>
          <w:rFonts w:ascii="宋体" w:eastAsia="宋体" w:hAnsi="宋体" w:cs="宋体"/>
          <w:kern w:val="0"/>
          <w:sz w:val="24"/>
          <w:szCs w:val="21"/>
        </w:rPr>
        <w:lastRenderedPageBreak/>
        <w:t>compendexWeb</w:t>
      </w:r>
      <w:proofErr w:type="spellEnd"/>
      <w:r w:rsidRPr="00680A2D">
        <w:rPr>
          <w:rFonts w:ascii="Times New Roman" w:eastAsia="宋体" w:hAnsi="Times New Roman" w:cs="宋体" w:hint="eastAsia"/>
          <w:kern w:val="0"/>
          <w:sz w:val="24"/>
          <w:szCs w:val="21"/>
        </w:rPr>
        <w:t>）、光盘版（</w:t>
      </w:r>
      <w:proofErr w:type="spellStart"/>
      <w:r w:rsidRPr="00680A2D">
        <w:rPr>
          <w:rFonts w:ascii="宋体" w:eastAsia="宋体" w:hAnsi="宋体" w:cs="宋体"/>
          <w:kern w:val="0"/>
          <w:sz w:val="24"/>
          <w:szCs w:val="21"/>
        </w:rPr>
        <w:t>Ei</w:t>
      </w:r>
      <w:proofErr w:type="spellEnd"/>
      <w:r w:rsidRPr="00680A2D">
        <w:rPr>
          <w:rFonts w:ascii="宋体" w:eastAsia="宋体" w:hAnsi="宋体" w:cs="宋体"/>
          <w:kern w:val="0"/>
          <w:sz w:val="24"/>
          <w:szCs w:val="21"/>
        </w:rPr>
        <w:t xml:space="preserve"> </w:t>
      </w:r>
      <w:proofErr w:type="spellStart"/>
      <w:r w:rsidRPr="00680A2D">
        <w:rPr>
          <w:rFonts w:ascii="宋体" w:eastAsia="宋体" w:hAnsi="宋体" w:cs="宋体"/>
          <w:kern w:val="0"/>
          <w:sz w:val="24"/>
          <w:szCs w:val="21"/>
        </w:rPr>
        <w:t>Compendex</w:t>
      </w:r>
      <w:proofErr w:type="spellEnd"/>
      <w:r w:rsidRPr="00680A2D">
        <w:rPr>
          <w:rFonts w:ascii="Times New Roman" w:eastAsia="宋体" w:hAnsi="Times New Roman" w:cs="宋体" w:hint="eastAsia"/>
          <w:kern w:val="0"/>
          <w:sz w:val="24"/>
          <w:szCs w:val="21"/>
        </w:rPr>
        <w:t>）、缩微胶卷（</w:t>
      </w:r>
      <w:proofErr w:type="spellStart"/>
      <w:r w:rsidRPr="00680A2D">
        <w:rPr>
          <w:rFonts w:ascii="宋体" w:eastAsia="宋体" w:hAnsi="宋体" w:cs="宋体"/>
          <w:kern w:val="0"/>
          <w:sz w:val="24"/>
          <w:szCs w:val="21"/>
        </w:rPr>
        <w:t>Ei</w:t>
      </w:r>
      <w:proofErr w:type="spellEnd"/>
      <w:r w:rsidRPr="00680A2D">
        <w:rPr>
          <w:rFonts w:ascii="宋体" w:eastAsia="宋体" w:hAnsi="宋体" w:cs="宋体"/>
          <w:kern w:val="0"/>
          <w:sz w:val="24"/>
          <w:szCs w:val="21"/>
        </w:rPr>
        <w:t xml:space="preserve"> Microfilm</w:t>
      </w:r>
      <w:r w:rsidRPr="00680A2D">
        <w:rPr>
          <w:rFonts w:ascii="Times New Roman" w:eastAsia="宋体" w:hAnsi="Times New Roman" w:cs="宋体" w:hint="eastAsia"/>
          <w:kern w:val="0"/>
          <w:sz w:val="24"/>
          <w:szCs w:val="21"/>
        </w:rPr>
        <w:t>）、磁带（</w:t>
      </w:r>
      <w:proofErr w:type="spellStart"/>
      <w:r w:rsidRPr="00680A2D">
        <w:rPr>
          <w:rFonts w:ascii="宋体" w:eastAsia="宋体" w:hAnsi="宋体" w:cs="宋体"/>
          <w:kern w:val="0"/>
          <w:sz w:val="24"/>
          <w:szCs w:val="21"/>
        </w:rPr>
        <w:t>Ei</w:t>
      </w:r>
      <w:proofErr w:type="spellEnd"/>
      <w:r w:rsidRPr="00680A2D">
        <w:rPr>
          <w:rFonts w:ascii="宋体" w:eastAsia="宋体" w:hAnsi="宋体" w:cs="宋体"/>
          <w:kern w:val="0"/>
          <w:sz w:val="24"/>
          <w:szCs w:val="21"/>
        </w:rPr>
        <w:t xml:space="preserve"> </w:t>
      </w:r>
      <w:proofErr w:type="spellStart"/>
      <w:r w:rsidRPr="00680A2D">
        <w:rPr>
          <w:rFonts w:ascii="宋体" w:eastAsia="宋体" w:hAnsi="宋体" w:cs="宋体"/>
          <w:kern w:val="0"/>
          <w:sz w:val="24"/>
          <w:szCs w:val="21"/>
        </w:rPr>
        <w:t>Compendex</w:t>
      </w:r>
      <w:proofErr w:type="spellEnd"/>
      <w:r w:rsidRPr="00680A2D">
        <w:rPr>
          <w:rFonts w:ascii="Times New Roman" w:eastAsia="宋体" w:hAnsi="Times New Roman" w:cs="宋体" w:hint="eastAsia"/>
          <w:kern w:val="0"/>
          <w:sz w:val="24"/>
          <w:szCs w:val="21"/>
        </w:rPr>
        <w:t>）和印刷版（包括年刊和月刊）。</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宋体" w:eastAsia="宋体" w:hAnsi="宋体" w:cs="宋体"/>
          <w:kern w:val="0"/>
          <w:sz w:val="24"/>
          <w:szCs w:val="21"/>
        </w:rPr>
        <w:t>3.</w:t>
      </w:r>
      <w:r w:rsidRPr="00680A2D">
        <w:rPr>
          <w:rFonts w:ascii="宋体" w:eastAsia="宋体" w:hAnsi="宋体" w:cs="宋体"/>
          <w:kern w:val="0"/>
          <w:sz w:val="24"/>
          <w:szCs w:val="24"/>
        </w:rPr>
        <w:t xml:space="preserve"> </w:t>
      </w:r>
      <w:r w:rsidRPr="00680A2D">
        <w:rPr>
          <w:rFonts w:ascii="Times New Roman" w:eastAsia="宋体" w:hAnsi="Times New Roman" w:cs="宋体" w:hint="eastAsia"/>
          <w:kern w:val="0"/>
          <w:sz w:val="24"/>
          <w:szCs w:val="24"/>
        </w:rPr>
        <w:t>《</w:t>
      </w:r>
      <w:hyperlink r:id="rId7" w:history="1">
        <w:r w:rsidRPr="00680A2D">
          <w:rPr>
            <w:rFonts w:ascii="宋体" w:eastAsia="宋体" w:hAnsi="宋体" w:cs="宋体"/>
            <w:color w:val="0000FF"/>
            <w:kern w:val="0"/>
            <w:sz w:val="24"/>
            <w:szCs w:val="21"/>
          </w:rPr>
          <w:t>CPCI-S</w:t>
        </w:r>
      </w:hyperlink>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Conference Proceedings Citation Index - Science</w:t>
      </w:r>
      <w:r w:rsidRPr="00680A2D">
        <w:rPr>
          <w:rFonts w:ascii="Times New Roman" w:eastAsia="宋体" w:hAnsi="Times New Roman" w:cs="宋体" w:hint="eastAsia"/>
          <w:kern w:val="0"/>
          <w:sz w:val="24"/>
          <w:szCs w:val="21"/>
        </w:rPr>
        <w:t>），原名</w:t>
      </w:r>
      <w:r w:rsidRPr="00680A2D">
        <w:rPr>
          <w:rFonts w:ascii="宋体" w:eastAsia="宋体" w:hAnsi="宋体" w:cs="宋体"/>
          <w:kern w:val="0"/>
          <w:sz w:val="24"/>
          <w:szCs w:val="21"/>
        </w:rPr>
        <w:t>ISTP</w:t>
      </w:r>
      <w:r w:rsidRPr="00680A2D">
        <w:rPr>
          <w:rFonts w:ascii="Times New Roman" w:eastAsia="宋体" w:hAnsi="Times New Roman" w:cs="宋体" w:hint="eastAsia"/>
          <w:kern w:val="0"/>
          <w:sz w:val="24"/>
          <w:szCs w:val="21"/>
        </w:rPr>
        <w:t>（科技会议录索引，</w:t>
      </w:r>
      <w:r w:rsidRPr="00680A2D">
        <w:rPr>
          <w:rFonts w:ascii="宋体" w:eastAsia="宋体" w:hAnsi="宋体" w:cs="宋体"/>
          <w:kern w:val="0"/>
          <w:sz w:val="24"/>
          <w:szCs w:val="21"/>
        </w:rPr>
        <w:t xml:space="preserve">Index to Scientific &amp; Technical Proceedings </w:t>
      </w:r>
      <w:r w:rsidRPr="00680A2D">
        <w:rPr>
          <w:rFonts w:ascii="Times New Roman" w:eastAsia="宋体" w:hAnsi="Times New Roman" w:cs="宋体" w:hint="eastAsia"/>
          <w:kern w:val="0"/>
          <w:sz w:val="24"/>
          <w:szCs w:val="21"/>
        </w:rPr>
        <w:t>）创刊于</w:t>
      </w:r>
      <w:r w:rsidRPr="00680A2D">
        <w:rPr>
          <w:rFonts w:ascii="宋体" w:eastAsia="宋体" w:hAnsi="宋体" w:cs="宋体"/>
          <w:kern w:val="0"/>
          <w:sz w:val="24"/>
          <w:szCs w:val="21"/>
        </w:rPr>
        <w:t>1978</w:t>
      </w:r>
      <w:r w:rsidRPr="00680A2D">
        <w:rPr>
          <w:rFonts w:ascii="Times New Roman" w:eastAsia="宋体" w:hAnsi="Times New Roman" w:cs="宋体" w:hint="eastAsia"/>
          <w:kern w:val="0"/>
          <w:sz w:val="24"/>
          <w:szCs w:val="21"/>
        </w:rPr>
        <w:t>年，由美国科学情报学会编辑出版，该索引收录生命科学、物理与化学科学、农业、生物和环境科学、工程技术和应用科学等学科的会议文献，包括一般性会议、座谈会、研究会、讨论会、发表会等。其中工程技术与应用科学类文献约占</w:t>
      </w:r>
      <w:r w:rsidRPr="00680A2D">
        <w:rPr>
          <w:rFonts w:ascii="宋体" w:eastAsia="宋体" w:hAnsi="宋体" w:cs="宋体"/>
          <w:kern w:val="0"/>
          <w:sz w:val="24"/>
          <w:szCs w:val="21"/>
        </w:rPr>
        <w:t>35%</w:t>
      </w:r>
      <w:r w:rsidRPr="00680A2D">
        <w:rPr>
          <w:rFonts w:ascii="Times New Roman" w:eastAsia="宋体" w:hAnsi="Times New Roman" w:cs="宋体" w:hint="eastAsia"/>
          <w:kern w:val="0"/>
          <w:sz w:val="24"/>
          <w:szCs w:val="21"/>
        </w:rPr>
        <w:t>，其他涉及学科基本与</w:t>
      </w:r>
      <w:r w:rsidRPr="00680A2D">
        <w:rPr>
          <w:rFonts w:ascii="宋体" w:eastAsia="宋体" w:hAnsi="宋体" w:cs="宋体"/>
          <w:kern w:val="0"/>
          <w:sz w:val="24"/>
          <w:szCs w:val="21"/>
        </w:rPr>
        <w:t>SCI</w:t>
      </w:r>
      <w:r w:rsidRPr="00680A2D">
        <w:rPr>
          <w:rFonts w:ascii="Times New Roman" w:eastAsia="宋体" w:hAnsi="Times New Roman" w:cs="宋体" w:hint="eastAsia"/>
          <w:kern w:val="0"/>
          <w:sz w:val="24"/>
          <w:szCs w:val="21"/>
        </w:rPr>
        <w:t>相同。</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b/>
          <w:color w:val="0000FF"/>
          <w:kern w:val="0"/>
          <w:sz w:val="24"/>
          <w:szCs w:val="21"/>
          <w:shd w:val="clear" w:color="auto" w:fill="FFFFFF"/>
        </w:rPr>
        <w:t>国内：</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宋体" w:eastAsia="宋体" w:hAnsi="宋体" w:cs="宋体"/>
          <w:kern w:val="0"/>
          <w:sz w:val="24"/>
          <w:szCs w:val="21"/>
        </w:rPr>
        <w:t>1.</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CSCI</w:t>
      </w:r>
      <w:r w:rsidRPr="00680A2D">
        <w:rPr>
          <w:rFonts w:ascii="Times New Roman" w:eastAsia="宋体" w:hAnsi="Times New Roman" w:cs="宋体" w:hint="eastAsia"/>
          <w:kern w:val="0"/>
          <w:sz w:val="24"/>
          <w:szCs w:val="21"/>
        </w:rPr>
        <w:t>》（中国科学引文索引，</w:t>
      </w:r>
      <w:r w:rsidRPr="00680A2D">
        <w:rPr>
          <w:rFonts w:ascii="宋体" w:eastAsia="宋体" w:hAnsi="宋体" w:cs="宋体"/>
          <w:kern w:val="0"/>
          <w:sz w:val="24"/>
          <w:szCs w:val="21"/>
        </w:rPr>
        <w:t>China Science Citation Index</w:t>
      </w:r>
      <w:r w:rsidRPr="00680A2D">
        <w:rPr>
          <w:rFonts w:ascii="Times New Roman" w:eastAsia="宋体" w:hAnsi="Times New Roman" w:cs="宋体" w:hint="eastAsia"/>
          <w:kern w:val="0"/>
          <w:sz w:val="24"/>
          <w:szCs w:val="21"/>
        </w:rPr>
        <w:t>），由中国科学院文献情报中心于</w:t>
      </w:r>
      <w:r w:rsidRPr="00680A2D">
        <w:rPr>
          <w:rFonts w:ascii="宋体" w:eastAsia="宋体" w:hAnsi="宋体" w:cs="宋体"/>
          <w:kern w:val="0"/>
          <w:sz w:val="24"/>
          <w:szCs w:val="21"/>
        </w:rPr>
        <w:t>1995</w:t>
      </w:r>
      <w:r w:rsidRPr="00680A2D">
        <w:rPr>
          <w:rFonts w:ascii="Times New Roman" w:eastAsia="宋体" w:hAnsi="Times New Roman" w:cs="宋体" w:hint="eastAsia"/>
          <w:kern w:val="0"/>
          <w:sz w:val="24"/>
          <w:szCs w:val="21"/>
        </w:rPr>
        <w:t>年创刊发行。该索引</w:t>
      </w:r>
      <w:r w:rsidRPr="00680A2D">
        <w:rPr>
          <w:rFonts w:ascii="宋体" w:eastAsia="宋体" w:hAnsi="宋体" w:cs="宋体"/>
          <w:kern w:val="0"/>
          <w:sz w:val="24"/>
          <w:szCs w:val="21"/>
        </w:rPr>
        <w:t>1995</w:t>
      </w:r>
      <w:r w:rsidRPr="00680A2D">
        <w:rPr>
          <w:rFonts w:ascii="Times New Roman" w:eastAsia="宋体" w:hAnsi="Times New Roman" w:cs="宋体" w:hint="eastAsia"/>
          <w:kern w:val="0"/>
          <w:sz w:val="24"/>
          <w:szCs w:val="21"/>
        </w:rPr>
        <w:t>年时收录中文自然科学各学科期刊</w:t>
      </w:r>
      <w:r w:rsidRPr="00680A2D">
        <w:rPr>
          <w:rFonts w:ascii="宋体" w:eastAsia="宋体" w:hAnsi="宋体" w:cs="宋体"/>
          <w:kern w:val="0"/>
          <w:sz w:val="24"/>
          <w:szCs w:val="21"/>
        </w:rPr>
        <w:t>315</w:t>
      </w:r>
      <w:r w:rsidRPr="00680A2D">
        <w:rPr>
          <w:rFonts w:ascii="Times New Roman" w:eastAsia="宋体" w:hAnsi="Times New Roman" w:cs="宋体" w:hint="eastAsia"/>
          <w:kern w:val="0"/>
          <w:sz w:val="24"/>
          <w:szCs w:val="21"/>
        </w:rPr>
        <w:t>种，内容包括数学、力学、物理、化学、地理、天文、地球科学、生物、医药卫生、农林、工程技术、航空航天、环境科学以及综合学科等。</w:t>
      </w:r>
      <w:r w:rsidRPr="00680A2D">
        <w:rPr>
          <w:rFonts w:ascii="宋体" w:eastAsia="宋体" w:hAnsi="宋体" w:cs="宋体"/>
          <w:kern w:val="0"/>
          <w:sz w:val="24"/>
          <w:szCs w:val="21"/>
        </w:rPr>
        <w:t>1998</w:t>
      </w:r>
      <w:r w:rsidRPr="00680A2D">
        <w:rPr>
          <w:rFonts w:ascii="Times New Roman" w:eastAsia="宋体" w:hAnsi="Times New Roman" w:cs="宋体" w:hint="eastAsia"/>
          <w:kern w:val="0"/>
          <w:sz w:val="24"/>
          <w:szCs w:val="21"/>
        </w:rPr>
        <w:t>年收录上述学科期刊</w:t>
      </w:r>
      <w:r w:rsidRPr="00680A2D">
        <w:rPr>
          <w:rFonts w:ascii="宋体" w:eastAsia="宋体" w:hAnsi="宋体" w:cs="宋体"/>
          <w:kern w:val="0"/>
          <w:sz w:val="24"/>
          <w:szCs w:val="21"/>
        </w:rPr>
        <w:t>582</w:t>
      </w:r>
      <w:r w:rsidRPr="00680A2D">
        <w:rPr>
          <w:rFonts w:ascii="Times New Roman" w:eastAsia="宋体" w:hAnsi="Times New Roman" w:cs="宋体" w:hint="eastAsia"/>
          <w:kern w:val="0"/>
          <w:sz w:val="24"/>
          <w:szCs w:val="21"/>
        </w:rPr>
        <w:t>种。</w:t>
      </w:r>
      <w:r w:rsidRPr="00680A2D">
        <w:rPr>
          <w:rFonts w:ascii="宋体" w:eastAsia="宋体" w:hAnsi="宋体" w:cs="宋体"/>
          <w:kern w:val="0"/>
          <w:sz w:val="24"/>
          <w:szCs w:val="21"/>
        </w:rPr>
        <w:t> </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宋体" w:eastAsia="宋体" w:hAnsi="宋体" w:cs="宋体"/>
          <w:kern w:val="0"/>
          <w:sz w:val="24"/>
          <w:szCs w:val="21"/>
        </w:rPr>
        <w:t xml:space="preserve">2. </w:t>
      </w:r>
      <w:r w:rsidRPr="00680A2D">
        <w:rPr>
          <w:rFonts w:ascii="Times New Roman" w:eastAsia="宋体" w:hAnsi="Times New Roman" w:cs="宋体" w:hint="eastAsia"/>
          <w:kern w:val="0"/>
          <w:sz w:val="24"/>
          <w:szCs w:val="21"/>
        </w:rPr>
        <w:t>《</w:t>
      </w:r>
      <w:hyperlink r:id="rId8" w:history="1">
        <w:r w:rsidRPr="00680A2D">
          <w:rPr>
            <w:rFonts w:ascii="宋体" w:eastAsia="宋体" w:hAnsi="宋体" w:cs="宋体"/>
            <w:color w:val="0000FF"/>
            <w:kern w:val="0"/>
            <w:sz w:val="24"/>
            <w:szCs w:val="21"/>
          </w:rPr>
          <w:t>CSCD</w:t>
        </w:r>
      </w:hyperlink>
      <w:r w:rsidRPr="00680A2D">
        <w:rPr>
          <w:rFonts w:ascii="Times New Roman" w:eastAsia="宋体" w:hAnsi="Times New Roman" w:cs="宋体" w:hint="eastAsia"/>
          <w:kern w:val="0"/>
          <w:sz w:val="24"/>
          <w:szCs w:val="21"/>
        </w:rPr>
        <w:t>》：（中国科学引文数据库，</w:t>
      </w:r>
      <w:r w:rsidRPr="00680A2D">
        <w:rPr>
          <w:rFonts w:ascii="宋体" w:eastAsia="宋体" w:hAnsi="宋体" w:cs="宋体"/>
          <w:kern w:val="0"/>
          <w:sz w:val="24"/>
          <w:szCs w:val="21"/>
        </w:rPr>
        <w:t>Chinese Science Citation Database</w:t>
      </w:r>
      <w:r w:rsidRPr="00680A2D">
        <w:rPr>
          <w:rFonts w:ascii="Times New Roman" w:eastAsia="宋体" w:hAnsi="Times New Roman" w:cs="宋体" w:hint="eastAsia"/>
          <w:kern w:val="0"/>
          <w:sz w:val="24"/>
          <w:szCs w:val="21"/>
        </w:rPr>
        <w:t>），由中国科学院文献情报中心创建，创建于</w:t>
      </w:r>
      <w:r w:rsidRPr="00680A2D">
        <w:rPr>
          <w:rFonts w:ascii="宋体" w:eastAsia="宋体" w:hAnsi="宋体" w:cs="宋体"/>
          <w:kern w:val="0"/>
          <w:sz w:val="24"/>
          <w:szCs w:val="21"/>
        </w:rPr>
        <w:t>1989</w:t>
      </w:r>
      <w:r w:rsidRPr="00680A2D">
        <w:rPr>
          <w:rFonts w:ascii="Times New Roman" w:eastAsia="宋体" w:hAnsi="Times New Roman" w:cs="宋体" w:hint="eastAsia"/>
          <w:kern w:val="0"/>
          <w:sz w:val="24"/>
          <w:szCs w:val="21"/>
        </w:rPr>
        <w:t>年，收录我国数学、物理、化学、天文学、地学、生物学、农林科学、医药卫生、工程技术和环境科学等领域出版的中英文科技核心期刊和优秀期刊千余种，目前已积累从</w:t>
      </w:r>
      <w:r w:rsidRPr="00680A2D">
        <w:rPr>
          <w:rFonts w:ascii="宋体" w:eastAsia="宋体" w:hAnsi="宋体" w:cs="宋体"/>
          <w:kern w:val="0"/>
          <w:sz w:val="24"/>
          <w:szCs w:val="21"/>
        </w:rPr>
        <w:t xml:space="preserve"> 1989 </w:t>
      </w:r>
      <w:r w:rsidRPr="00680A2D">
        <w:rPr>
          <w:rFonts w:ascii="Times New Roman" w:eastAsia="宋体" w:hAnsi="Times New Roman" w:cs="宋体" w:hint="eastAsia"/>
          <w:kern w:val="0"/>
          <w:sz w:val="24"/>
          <w:szCs w:val="21"/>
        </w:rPr>
        <w:t>年到现在的论文记录</w:t>
      </w:r>
      <w:r w:rsidRPr="00680A2D">
        <w:rPr>
          <w:rFonts w:ascii="宋体" w:eastAsia="宋体" w:hAnsi="宋体" w:cs="宋体"/>
          <w:kern w:val="0"/>
          <w:sz w:val="24"/>
          <w:szCs w:val="21"/>
        </w:rPr>
        <w:t xml:space="preserve">3714291 </w:t>
      </w:r>
      <w:r w:rsidRPr="00680A2D">
        <w:rPr>
          <w:rFonts w:ascii="Times New Roman" w:eastAsia="宋体" w:hAnsi="Times New Roman" w:cs="宋体" w:hint="eastAsia"/>
          <w:kern w:val="0"/>
          <w:sz w:val="24"/>
          <w:szCs w:val="21"/>
        </w:rPr>
        <w:t>条，引文记录</w:t>
      </w:r>
      <w:r w:rsidRPr="00680A2D">
        <w:rPr>
          <w:rFonts w:ascii="宋体" w:eastAsia="宋体" w:hAnsi="宋体" w:cs="宋体"/>
          <w:kern w:val="0"/>
          <w:sz w:val="24"/>
          <w:szCs w:val="21"/>
        </w:rPr>
        <w:t xml:space="preserve"> 38942322</w:t>
      </w:r>
      <w:r w:rsidRPr="00680A2D">
        <w:rPr>
          <w:rFonts w:ascii="Times New Roman" w:eastAsia="宋体" w:hAnsi="Times New Roman" w:cs="宋体" w:hint="eastAsia"/>
          <w:kern w:val="0"/>
          <w:sz w:val="24"/>
          <w:szCs w:val="21"/>
        </w:rPr>
        <w:t>条。</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b/>
          <w:color w:val="0000FF"/>
          <w:kern w:val="0"/>
          <w:sz w:val="24"/>
          <w:szCs w:val="21"/>
        </w:rPr>
        <w:t>其它重要索引：</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kern w:val="0"/>
          <w:sz w:val="24"/>
          <w:szCs w:val="21"/>
        </w:rPr>
        <w:t>美国化学文摘</w:t>
      </w:r>
      <w:r w:rsidRPr="00680A2D">
        <w:rPr>
          <w:rFonts w:ascii="宋体" w:eastAsia="宋体" w:hAnsi="宋体" w:cs="宋体"/>
          <w:kern w:val="0"/>
          <w:sz w:val="24"/>
          <w:szCs w:val="21"/>
        </w:rPr>
        <w:t>(Chemical Abstracts</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CA)</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CA</w:t>
      </w:r>
      <w:r w:rsidRPr="00680A2D">
        <w:rPr>
          <w:rFonts w:ascii="Times New Roman" w:eastAsia="宋体" w:hAnsi="Times New Roman" w:cs="宋体" w:hint="eastAsia"/>
          <w:kern w:val="0"/>
          <w:sz w:val="24"/>
          <w:szCs w:val="21"/>
        </w:rPr>
        <w:t>》是目前由美国化学学会化学文摘社、英国化学学会和德国化学情报文献社合作出版的大型化学化工文献检索系统。</w:t>
      </w:r>
      <w:r w:rsidRPr="00680A2D">
        <w:rPr>
          <w:rFonts w:ascii="宋体" w:eastAsia="宋体" w:hAnsi="宋体" w:cs="宋体"/>
          <w:kern w:val="0"/>
          <w:sz w:val="24"/>
          <w:szCs w:val="21"/>
        </w:rPr>
        <w:t>1988</w:t>
      </w:r>
      <w:r w:rsidRPr="00680A2D">
        <w:rPr>
          <w:rFonts w:ascii="Times New Roman" w:eastAsia="宋体" w:hAnsi="Times New Roman" w:cs="宋体" w:hint="eastAsia"/>
          <w:kern w:val="0"/>
          <w:sz w:val="24"/>
          <w:szCs w:val="21"/>
        </w:rPr>
        <w:t>年《</w:t>
      </w:r>
      <w:r w:rsidRPr="00680A2D">
        <w:rPr>
          <w:rFonts w:ascii="宋体" w:eastAsia="宋体" w:hAnsi="宋体" w:cs="宋体"/>
          <w:kern w:val="0"/>
          <w:sz w:val="24"/>
          <w:szCs w:val="21"/>
        </w:rPr>
        <w:t>CA</w:t>
      </w:r>
      <w:r w:rsidRPr="00680A2D">
        <w:rPr>
          <w:rFonts w:ascii="Times New Roman" w:eastAsia="宋体" w:hAnsi="Times New Roman" w:cs="宋体" w:hint="eastAsia"/>
          <w:kern w:val="0"/>
          <w:sz w:val="24"/>
          <w:szCs w:val="21"/>
        </w:rPr>
        <w:t>》收录我国期刊</w:t>
      </w:r>
      <w:r w:rsidRPr="00680A2D">
        <w:rPr>
          <w:rFonts w:ascii="宋体" w:eastAsia="宋体" w:hAnsi="宋体" w:cs="宋体"/>
          <w:kern w:val="0"/>
          <w:sz w:val="24"/>
          <w:szCs w:val="21"/>
        </w:rPr>
        <w:t>281</w:t>
      </w:r>
      <w:r w:rsidRPr="00680A2D">
        <w:rPr>
          <w:rFonts w:ascii="Times New Roman" w:eastAsia="宋体" w:hAnsi="Times New Roman" w:cs="宋体" w:hint="eastAsia"/>
          <w:kern w:val="0"/>
          <w:sz w:val="24"/>
          <w:szCs w:val="21"/>
        </w:rPr>
        <w:t>种，</w:t>
      </w:r>
      <w:r w:rsidRPr="00680A2D">
        <w:rPr>
          <w:rFonts w:ascii="宋体" w:eastAsia="宋体" w:hAnsi="宋体" w:cs="宋体"/>
          <w:kern w:val="0"/>
          <w:sz w:val="24"/>
          <w:szCs w:val="21"/>
        </w:rPr>
        <w:t>1999</w:t>
      </w:r>
      <w:r w:rsidRPr="00680A2D">
        <w:rPr>
          <w:rFonts w:ascii="Times New Roman" w:eastAsia="宋体" w:hAnsi="Times New Roman" w:cs="宋体" w:hint="eastAsia"/>
          <w:kern w:val="0"/>
          <w:sz w:val="24"/>
          <w:szCs w:val="21"/>
        </w:rPr>
        <w:t>年已增加到</w:t>
      </w:r>
      <w:r w:rsidRPr="00680A2D">
        <w:rPr>
          <w:rFonts w:ascii="宋体" w:eastAsia="宋体" w:hAnsi="宋体" w:cs="宋体"/>
          <w:kern w:val="0"/>
          <w:sz w:val="24"/>
          <w:szCs w:val="21"/>
        </w:rPr>
        <w:t>400</w:t>
      </w:r>
      <w:r w:rsidRPr="00680A2D">
        <w:rPr>
          <w:rFonts w:ascii="Times New Roman" w:eastAsia="宋体" w:hAnsi="Times New Roman" w:cs="宋体" w:hint="eastAsia"/>
          <w:kern w:val="0"/>
          <w:sz w:val="24"/>
          <w:szCs w:val="21"/>
        </w:rPr>
        <w:t>多种。我国一些重要的化学化工期刊，或相关学科的一些期刊已被收录。</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kern w:val="0"/>
          <w:sz w:val="24"/>
          <w:szCs w:val="21"/>
        </w:rPr>
        <w:t>前苏联文摘杂志</w:t>
      </w:r>
      <w:r w:rsidRPr="00680A2D">
        <w:rPr>
          <w:rFonts w:ascii="宋体" w:eastAsia="宋体" w:hAnsi="宋体" w:cs="宋体"/>
          <w:kern w:val="0"/>
          <w:sz w:val="24"/>
          <w:szCs w:val="21"/>
        </w:rPr>
        <w:t>(</w:t>
      </w:r>
      <w:r w:rsidRPr="00680A2D">
        <w:rPr>
          <w:rFonts w:ascii="Times New Roman" w:eastAsia="宋体" w:hAnsi="Times New Roman" w:cs="宋体" w:hint="eastAsia"/>
          <w:kern w:val="0"/>
          <w:sz w:val="24"/>
          <w:szCs w:val="21"/>
        </w:rPr>
        <w:t>Реферативный　Журнал，РЖ</w:t>
      </w:r>
      <w:r w:rsidRPr="00680A2D">
        <w:rPr>
          <w:rFonts w:ascii="宋体" w:eastAsia="宋体" w:hAnsi="宋体" w:cs="宋体"/>
          <w:kern w:val="0"/>
          <w:sz w:val="24"/>
          <w:szCs w:val="21"/>
        </w:rPr>
        <w:t>)</w:t>
      </w:r>
      <w:r w:rsidRPr="00680A2D">
        <w:rPr>
          <w:rFonts w:ascii="Times New Roman" w:eastAsia="宋体" w:hAnsi="Times New Roman" w:cs="宋体" w:hint="eastAsia"/>
          <w:kern w:val="0"/>
          <w:sz w:val="24"/>
          <w:szCs w:val="21"/>
        </w:rPr>
        <w:t>这是世界上最大的综合性文摘杂志，引用出版物最多，报道量最大，包括学科最全。</w:t>
      </w:r>
      <w:r w:rsidRPr="00680A2D">
        <w:rPr>
          <w:rFonts w:ascii="宋体" w:eastAsia="宋体" w:hAnsi="宋体" w:cs="宋体"/>
          <w:kern w:val="0"/>
          <w:sz w:val="24"/>
          <w:szCs w:val="21"/>
        </w:rPr>
        <w:t>1988</w:t>
      </w:r>
      <w:r w:rsidRPr="00680A2D">
        <w:rPr>
          <w:rFonts w:ascii="Times New Roman" w:eastAsia="宋体" w:hAnsi="Times New Roman" w:cs="宋体" w:hint="eastAsia"/>
          <w:kern w:val="0"/>
          <w:sz w:val="24"/>
          <w:szCs w:val="21"/>
        </w:rPr>
        <w:t>年选用我国期刊</w:t>
      </w:r>
      <w:r w:rsidRPr="00680A2D">
        <w:rPr>
          <w:rFonts w:ascii="宋体" w:eastAsia="宋体" w:hAnsi="宋体" w:cs="宋体"/>
          <w:kern w:val="0"/>
          <w:sz w:val="24"/>
          <w:szCs w:val="21"/>
        </w:rPr>
        <w:t>131</w:t>
      </w:r>
      <w:r w:rsidRPr="00680A2D">
        <w:rPr>
          <w:rFonts w:ascii="Times New Roman" w:eastAsia="宋体" w:hAnsi="Times New Roman" w:cs="宋体" w:hint="eastAsia"/>
          <w:kern w:val="0"/>
          <w:sz w:val="24"/>
          <w:szCs w:val="21"/>
        </w:rPr>
        <w:t>种，随着对外开放工作的深入和交往的加深，到</w:t>
      </w:r>
      <w:r w:rsidRPr="00680A2D">
        <w:rPr>
          <w:rFonts w:ascii="宋体" w:eastAsia="宋体" w:hAnsi="宋体" w:cs="宋体"/>
          <w:kern w:val="0"/>
          <w:sz w:val="24"/>
          <w:szCs w:val="21"/>
        </w:rPr>
        <w:t>1999</w:t>
      </w:r>
      <w:r w:rsidRPr="00680A2D">
        <w:rPr>
          <w:rFonts w:ascii="Times New Roman" w:eastAsia="宋体" w:hAnsi="Times New Roman" w:cs="宋体" w:hint="eastAsia"/>
          <w:kern w:val="0"/>
          <w:sz w:val="24"/>
          <w:szCs w:val="21"/>
        </w:rPr>
        <w:t>年该系统收录我国期刊数量已达</w:t>
      </w:r>
      <w:r w:rsidRPr="00680A2D">
        <w:rPr>
          <w:rFonts w:ascii="宋体" w:eastAsia="宋体" w:hAnsi="宋体" w:cs="宋体"/>
          <w:kern w:val="0"/>
          <w:sz w:val="24"/>
          <w:szCs w:val="21"/>
        </w:rPr>
        <w:t>193</w:t>
      </w:r>
      <w:r w:rsidRPr="00680A2D">
        <w:rPr>
          <w:rFonts w:ascii="Times New Roman" w:eastAsia="宋体" w:hAnsi="Times New Roman" w:cs="宋体" w:hint="eastAsia"/>
          <w:kern w:val="0"/>
          <w:sz w:val="24"/>
          <w:szCs w:val="21"/>
        </w:rPr>
        <w:t>种。</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kern w:val="0"/>
          <w:sz w:val="24"/>
          <w:szCs w:val="21"/>
        </w:rPr>
        <w:lastRenderedPageBreak/>
        <w:t>日本《科学技术文献速报》它选用世界上</w:t>
      </w:r>
      <w:r w:rsidRPr="00680A2D">
        <w:rPr>
          <w:rFonts w:ascii="宋体" w:eastAsia="宋体" w:hAnsi="宋体" w:cs="宋体"/>
          <w:kern w:val="0"/>
          <w:sz w:val="24"/>
          <w:szCs w:val="21"/>
        </w:rPr>
        <w:t>50</w:t>
      </w:r>
      <w:r w:rsidRPr="00680A2D">
        <w:rPr>
          <w:rFonts w:ascii="Times New Roman" w:eastAsia="宋体" w:hAnsi="Times New Roman" w:cs="宋体" w:hint="eastAsia"/>
          <w:kern w:val="0"/>
          <w:sz w:val="24"/>
          <w:szCs w:val="21"/>
        </w:rPr>
        <w:t>多个国家用</w:t>
      </w:r>
      <w:r w:rsidRPr="00680A2D">
        <w:rPr>
          <w:rFonts w:ascii="宋体" w:eastAsia="宋体" w:hAnsi="宋体" w:cs="宋体"/>
          <w:kern w:val="0"/>
          <w:sz w:val="24"/>
          <w:szCs w:val="21"/>
        </w:rPr>
        <w:t>20</w:t>
      </w:r>
      <w:r w:rsidRPr="00680A2D">
        <w:rPr>
          <w:rFonts w:ascii="Times New Roman" w:eastAsia="宋体" w:hAnsi="Times New Roman" w:cs="宋体" w:hint="eastAsia"/>
          <w:kern w:val="0"/>
          <w:sz w:val="24"/>
          <w:szCs w:val="21"/>
        </w:rPr>
        <w:t>多种文字出版的一万余种期刊</w:t>
      </w:r>
      <w:r w:rsidRPr="00680A2D">
        <w:rPr>
          <w:rFonts w:ascii="宋体" w:eastAsia="宋体" w:hAnsi="宋体" w:cs="宋体"/>
          <w:kern w:val="0"/>
          <w:sz w:val="24"/>
          <w:szCs w:val="21"/>
        </w:rPr>
        <w:t>(</w:t>
      </w:r>
      <w:r w:rsidRPr="00680A2D">
        <w:rPr>
          <w:rFonts w:ascii="Times New Roman" w:eastAsia="宋体" w:hAnsi="Times New Roman" w:cs="宋体" w:hint="eastAsia"/>
          <w:kern w:val="0"/>
          <w:sz w:val="24"/>
          <w:szCs w:val="21"/>
        </w:rPr>
        <w:t>日本期刊</w:t>
      </w:r>
      <w:r w:rsidRPr="00680A2D">
        <w:rPr>
          <w:rFonts w:ascii="宋体" w:eastAsia="宋体" w:hAnsi="宋体" w:cs="宋体"/>
          <w:kern w:val="0"/>
          <w:sz w:val="24"/>
          <w:szCs w:val="21"/>
        </w:rPr>
        <w:t>6300</w:t>
      </w:r>
      <w:r w:rsidRPr="00680A2D">
        <w:rPr>
          <w:rFonts w:ascii="Times New Roman" w:eastAsia="宋体" w:hAnsi="Times New Roman" w:cs="宋体" w:hint="eastAsia"/>
          <w:kern w:val="0"/>
          <w:sz w:val="24"/>
          <w:szCs w:val="21"/>
        </w:rPr>
        <w:t>种</w:t>
      </w:r>
      <w:r w:rsidRPr="00680A2D">
        <w:rPr>
          <w:rFonts w:ascii="宋体" w:eastAsia="宋体" w:hAnsi="宋体" w:cs="宋体"/>
          <w:kern w:val="0"/>
          <w:sz w:val="24"/>
          <w:szCs w:val="21"/>
        </w:rPr>
        <w:t>)</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1988</w:t>
      </w:r>
      <w:r w:rsidRPr="00680A2D">
        <w:rPr>
          <w:rFonts w:ascii="Times New Roman" w:eastAsia="宋体" w:hAnsi="Times New Roman" w:cs="宋体" w:hint="eastAsia"/>
          <w:kern w:val="0"/>
          <w:sz w:val="24"/>
          <w:szCs w:val="21"/>
        </w:rPr>
        <w:t>年选用我国期刊</w:t>
      </w:r>
      <w:r w:rsidRPr="00680A2D">
        <w:rPr>
          <w:rFonts w:ascii="宋体" w:eastAsia="宋体" w:hAnsi="宋体" w:cs="宋体"/>
          <w:kern w:val="0"/>
          <w:sz w:val="24"/>
          <w:szCs w:val="21"/>
        </w:rPr>
        <w:t>40</w:t>
      </w:r>
      <w:r w:rsidRPr="00680A2D">
        <w:rPr>
          <w:rFonts w:ascii="Times New Roman" w:eastAsia="宋体" w:hAnsi="Times New Roman" w:cs="宋体" w:hint="eastAsia"/>
          <w:kern w:val="0"/>
          <w:sz w:val="24"/>
          <w:szCs w:val="21"/>
        </w:rPr>
        <w:t>种，约占期刊总数的</w:t>
      </w:r>
      <w:r w:rsidRPr="00680A2D">
        <w:rPr>
          <w:rFonts w:ascii="宋体" w:eastAsia="宋体" w:hAnsi="宋体" w:cs="宋体"/>
          <w:kern w:val="0"/>
          <w:sz w:val="24"/>
          <w:szCs w:val="21"/>
        </w:rPr>
        <w:t>0.3</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1999</w:t>
      </w:r>
      <w:r w:rsidRPr="00680A2D">
        <w:rPr>
          <w:rFonts w:ascii="Times New Roman" w:eastAsia="宋体" w:hAnsi="Times New Roman" w:cs="宋体" w:hint="eastAsia"/>
          <w:kern w:val="0"/>
          <w:sz w:val="24"/>
          <w:szCs w:val="21"/>
        </w:rPr>
        <w:t>年已增到</w:t>
      </w:r>
      <w:r w:rsidRPr="00680A2D">
        <w:rPr>
          <w:rFonts w:ascii="宋体" w:eastAsia="宋体" w:hAnsi="宋体" w:cs="宋体"/>
          <w:kern w:val="0"/>
          <w:sz w:val="24"/>
          <w:szCs w:val="21"/>
        </w:rPr>
        <w:t>150</w:t>
      </w:r>
      <w:r w:rsidRPr="00680A2D">
        <w:rPr>
          <w:rFonts w:ascii="Times New Roman" w:eastAsia="宋体" w:hAnsi="Times New Roman" w:cs="宋体" w:hint="eastAsia"/>
          <w:kern w:val="0"/>
          <w:sz w:val="24"/>
          <w:szCs w:val="21"/>
        </w:rPr>
        <w:t>余种。</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kern w:val="0"/>
          <w:sz w:val="24"/>
          <w:szCs w:val="21"/>
        </w:rPr>
        <w:t>英国科学文摘</w:t>
      </w:r>
      <w:r w:rsidRPr="00680A2D">
        <w:rPr>
          <w:rFonts w:ascii="宋体" w:eastAsia="宋体" w:hAnsi="宋体" w:cs="宋体"/>
          <w:kern w:val="0"/>
          <w:sz w:val="24"/>
          <w:szCs w:val="21"/>
        </w:rPr>
        <w:t>(Science Abstracts</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SA)1898</w:t>
      </w:r>
      <w:r w:rsidRPr="00680A2D">
        <w:rPr>
          <w:rFonts w:ascii="Times New Roman" w:eastAsia="宋体" w:hAnsi="Times New Roman" w:cs="宋体" w:hint="eastAsia"/>
          <w:kern w:val="0"/>
          <w:sz w:val="24"/>
          <w:szCs w:val="21"/>
        </w:rPr>
        <w:t>年创刊，现选用期刊约</w:t>
      </w:r>
      <w:r w:rsidRPr="00680A2D">
        <w:rPr>
          <w:rFonts w:ascii="宋体" w:eastAsia="宋体" w:hAnsi="宋体" w:cs="宋体"/>
          <w:kern w:val="0"/>
          <w:sz w:val="24"/>
          <w:szCs w:val="21"/>
        </w:rPr>
        <w:t>2800</w:t>
      </w:r>
      <w:r w:rsidRPr="00680A2D">
        <w:rPr>
          <w:rFonts w:ascii="Times New Roman" w:eastAsia="宋体" w:hAnsi="Times New Roman" w:cs="宋体" w:hint="eastAsia"/>
          <w:kern w:val="0"/>
          <w:sz w:val="24"/>
          <w:szCs w:val="21"/>
        </w:rPr>
        <w:t>余种。《</w:t>
      </w:r>
      <w:r w:rsidRPr="00680A2D">
        <w:rPr>
          <w:rFonts w:ascii="宋体" w:eastAsia="宋体" w:hAnsi="宋体" w:cs="宋体"/>
          <w:kern w:val="0"/>
          <w:sz w:val="24"/>
          <w:szCs w:val="21"/>
        </w:rPr>
        <w:t>SA</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1988</w:t>
      </w:r>
      <w:r w:rsidRPr="00680A2D">
        <w:rPr>
          <w:rFonts w:ascii="Times New Roman" w:eastAsia="宋体" w:hAnsi="Times New Roman" w:cs="宋体" w:hint="eastAsia"/>
          <w:kern w:val="0"/>
          <w:sz w:val="24"/>
          <w:szCs w:val="21"/>
        </w:rPr>
        <w:t>年选用我国期刊</w:t>
      </w:r>
      <w:r w:rsidRPr="00680A2D">
        <w:rPr>
          <w:rFonts w:ascii="宋体" w:eastAsia="宋体" w:hAnsi="宋体" w:cs="宋体"/>
          <w:kern w:val="0"/>
          <w:sz w:val="24"/>
          <w:szCs w:val="21"/>
        </w:rPr>
        <w:t>62</w:t>
      </w:r>
      <w:r w:rsidRPr="00680A2D">
        <w:rPr>
          <w:rFonts w:ascii="Times New Roman" w:eastAsia="宋体" w:hAnsi="Times New Roman" w:cs="宋体" w:hint="eastAsia"/>
          <w:kern w:val="0"/>
          <w:sz w:val="24"/>
          <w:szCs w:val="21"/>
        </w:rPr>
        <w:t>种，</w:t>
      </w:r>
      <w:r w:rsidRPr="00680A2D">
        <w:rPr>
          <w:rFonts w:ascii="宋体" w:eastAsia="宋体" w:hAnsi="宋体" w:cs="宋体"/>
          <w:kern w:val="0"/>
          <w:sz w:val="24"/>
          <w:szCs w:val="21"/>
        </w:rPr>
        <w:t>1996</w:t>
      </w:r>
      <w:r w:rsidRPr="00680A2D">
        <w:rPr>
          <w:rFonts w:ascii="Times New Roman" w:eastAsia="宋体" w:hAnsi="Times New Roman" w:cs="宋体" w:hint="eastAsia"/>
          <w:kern w:val="0"/>
          <w:sz w:val="24"/>
          <w:szCs w:val="21"/>
        </w:rPr>
        <w:t>年达</w:t>
      </w:r>
      <w:r w:rsidRPr="00680A2D">
        <w:rPr>
          <w:rFonts w:ascii="宋体" w:eastAsia="宋体" w:hAnsi="宋体" w:cs="宋体"/>
          <w:kern w:val="0"/>
          <w:sz w:val="24"/>
          <w:szCs w:val="21"/>
        </w:rPr>
        <w:t>89</w:t>
      </w:r>
      <w:r w:rsidRPr="00680A2D">
        <w:rPr>
          <w:rFonts w:ascii="Times New Roman" w:eastAsia="宋体" w:hAnsi="Times New Roman" w:cs="宋体" w:hint="eastAsia"/>
          <w:kern w:val="0"/>
          <w:sz w:val="24"/>
          <w:szCs w:val="21"/>
        </w:rPr>
        <w:t>种，</w:t>
      </w:r>
      <w:r w:rsidRPr="00680A2D">
        <w:rPr>
          <w:rFonts w:ascii="宋体" w:eastAsia="宋体" w:hAnsi="宋体" w:cs="宋体"/>
          <w:kern w:val="0"/>
          <w:sz w:val="24"/>
          <w:szCs w:val="21"/>
        </w:rPr>
        <w:t>1998</w:t>
      </w:r>
      <w:r w:rsidRPr="00680A2D">
        <w:rPr>
          <w:rFonts w:ascii="Times New Roman" w:eastAsia="宋体" w:hAnsi="Times New Roman" w:cs="宋体" w:hint="eastAsia"/>
          <w:kern w:val="0"/>
          <w:sz w:val="24"/>
          <w:szCs w:val="21"/>
        </w:rPr>
        <w:t>年已达</w:t>
      </w:r>
      <w:r w:rsidRPr="00680A2D">
        <w:rPr>
          <w:rFonts w:ascii="宋体" w:eastAsia="宋体" w:hAnsi="宋体" w:cs="宋体"/>
          <w:kern w:val="0"/>
          <w:sz w:val="24"/>
          <w:szCs w:val="21"/>
        </w:rPr>
        <w:t>100</w:t>
      </w:r>
      <w:r w:rsidRPr="00680A2D">
        <w:rPr>
          <w:rFonts w:ascii="Times New Roman" w:eastAsia="宋体" w:hAnsi="Times New Roman" w:cs="宋体" w:hint="eastAsia"/>
          <w:kern w:val="0"/>
          <w:sz w:val="24"/>
          <w:szCs w:val="21"/>
        </w:rPr>
        <w:t>种。这是主要报道世界各国有关物理、电学、计算机和自动化控制等方面文献的检索系统。我国在此领域的较重要的期刊大多已被收录。</w:t>
      </w:r>
    </w:p>
    <w:p w:rsidR="00680A2D" w:rsidRPr="00680A2D" w:rsidRDefault="00680A2D" w:rsidP="00680A2D">
      <w:pPr>
        <w:widowControl/>
        <w:spacing w:line="360" w:lineRule="auto"/>
        <w:jc w:val="left"/>
        <w:rPr>
          <w:rFonts w:ascii="宋体" w:eastAsia="宋体" w:hAnsi="宋体" w:cs="宋体"/>
          <w:kern w:val="0"/>
          <w:sz w:val="24"/>
          <w:szCs w:val="24"/>
        </w:rPr>
      </w:pPr>
      <w:r w:rsidRPr="00680A2D">
        <w:rPr>
          <w:rFonts w:ascii="Times New Roman" w:eastAsia="宋体" w:hAnsi="Times New Roman" w:cs="宋体" w:hint="eastAsia"/>
          <w:b/>
          <w:color w:val="0000FF"/>
          <w:kern w:val="0"/>
          <w:sz w:val="24"/>
          <w:szCs w:val="21"/>
        </w:rPr>
        <w:t>二、社会科学</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b/>
          <w:color w:val="0000FF"/>
          <w:kern w:val="0"/>
          <w:sz w:val="24"/>
          <w:szCs w:val="21"/>
        </w:rPr>
        <w:t>国外：</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Arial" w:eastAsia="宋体" w:hAnsi="Arial" w:cs="Arial"/>
          <w:color w:val="111111"/>
          <w:kern w:val="0"/>
          <w:szCs w:val="21"/>
        </w:rPr>
        <w:t>美国科学情报研究所（</w:t>
      </w:r>
      <w:r w:rsidRPr="00680A2D">
        <w:rPr>
          <w:rFonts w:ascii="Arial" w:eastAsia="宋体" w:hAnsi="Arial" w:cs="Arial"/>
          <w:color w:val="111111"/>
          <w:kern w:val="0"/>
          <w:szCs w:val="21"/>
        </w:rPr>
        <w:t>ISI</w:t>
      </w:r>
      <w:r w:rsidRPr="00680A2D">
        <w:rPr>
          <w:rFonts w:ascii="Arial" w:eastAsia="宋体" w:hAnsi="Arial" w:cs="Arial"/>
          <w:color w:val="111111"/>
          <w:kern w:val="0"/>
          <w:szCs w:val="21"/>
        </w:rPr>
        <w:t>）还编辑出版以下两种重要的引文工具：</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宋体" w:eastAsia="宋体" w:hAnsi="宋体" w:cs="宋体"/>
          <w:kern w:val="0"/>
          <w:sz w:val="24"/>
          <w:szCs w:val="21"/>
        </w:rPr>
        <w:t>1.</w:t>
      </w:r>
      <w:r w:rsidRPr="00680A2D">
        <w:rPr>
          <w:rFonts w:ascii="Times New Roman" w:eastAsia="宋体" w:hAnsi="Times New Roman" w:cs="宋体" w:hint="eastAsia"/>
          <w:kern w:val="0"/>
          <w:sz w:val="24"/>
          <w:szCs w:val="21"/>
        </w:rPr>
        <w:t>《</w:t>
      </w:r>
      <w:hyperlink r:id="rId9" w:history="1">
        <w:r w:rsidRPr="00680A2D">
          <w:rPr>
            <w:rFonts w:ascii="宋体" w:eastAsia="宋体" w:hAnsi="宋体" w:cs="宋体"/>
            <w:color w:val="0000FF"/>
            <w:kern w:val="0"/>
            <w:sz w:val="24"/>
            <w:szCs w:val="21"/>
          </w:rPr>
          <w:t>SSCI</w:t>
        </w:r>
      </w:hyperlink>
      <w:r w:rsidRPr="00680A2D">
        <w:rPr>
          <w:rFonts w:ascii="Times New Roman" w:eastAsia="宋体" w:hAnsi="Times New Roman" w:cs="宋体" w:hint="eastAsia"/>
          <w:kern w:val="0"/>
          <w:sz w:val="24"/>
          <w:szCs w:val="21"/>
        </w:rPr>
        <w:t>》（社会科学引文</w:t>
      </w:r>
      <w:r w:rsidRPr="00680A2D">
        <w:rPr>
          <w:rFonts w:ascii="宋体" w:eastAsia="宋体" w:hAnsi="宋体" w:cs="宋体"/>
          <w:kern w:val="0"/>
          <w:sz w:val="24"/>
          <w:szCs w:val="21"/>
        </w:rPr>
        <w:t>Social Science Citation Index</w:t>
      </w:r>
      <w:r w:rsidRPr="00680A2D">
        <w:rPr>
          <w:rFonts w:ascii="Times New Roman" w:eastAsia="宋体" w:hAnsi="Times New Roman" w:cs="宋体" w:hint="eastAsia"/>
          <w:kern w:val="0"/>
          <w:sz w:val="24"/>
          <w:szCs w:val="21"/>
        </w:rPr>
        <w:t>），为</w:t>
      </w:r>
      <w:r w:rsidRPr="00680A2D">
        <w:rPr>
          <w:rFonts w:ascii="宋体" w:eastAsia="宋体" w:hAnsi="宋体" w:cs="宋体"/>
          <w:kern w:val="0"/>
          <w:sz w:val="24"/>
          <w:szCs w:val="21"/>
        </w:rPr>
        <w:t>SCI</w:t>
      </w:r>
      <w:r w:rsidRPr="00680A2D">
        <w:rPr>
          <w:rFonts w:ascii="Times New Roman" w:eastAsia="宋体" w:hAnsi="Times New Roman" w:cs="宋体" w:hint="eastAsia"/>
          <w:kern w:val="0"/>
          <w:sz w:val="24"/>
          <w:szCs w:val="21"/>
        </w:rPr>
        <w:t>的姊妹篇，由美国科学情报研究所（</w:t>
      </w:r>
      <w:r w:rsidRPr="00680A2D">
        <w:rPr>
          <w:rFonts w:ascii="宋体" w:eastAsia="宋体" w:hAnsi="宋体" w:cs="宋体"/>
          <w:kern w:val="0"/>
          <w:sz w:val="24"/>
          <w:szCs w:val="21"/>
        </w:rPr>
        <w:t>ISI</w:t>
      </w:r>
      <w:r w:rsidRPr="00680A2D">
        <w:rPr>
          <w:rFonts w:ascii="Times New Roman" w:eastAsia="宋体" w:hAnsi="Times New Roman" w:cs="宋体" w:hint="eastAsia"/>
          <w:kern w:val="0"/>
          <w:sz w:val="24"/>
          <w:szCs w:val="21"/>
        </w:rPr>
        <w:t>）建立的综合性社科文献数据库，是目前世界上可以用来对不同国家和地区的社会科学论文的数量进行统计分析的大型检索工具。内容覆盖包括人类学、法律、经济、历史、地理、心理学等</w:t>
      </w:r>
      <w:r w:rsidRPr="00680A2D">
        <w:rPr>
          <w:rFonts w:ascii="宋体" w:eastAsia="宋体" w:hAnsi="宋体" w:cs="宋体"/>
          <w:kern w:val="0"/>
          <w:sz w:val="24"/>
          <w:szCs w:val="21"/>
        </w:rPr>
        <w:t>55</w:t>
      </w:r>
      <w:r w:rsidRPr="00680A2D">
        <w:rPr>
          <w:rFonts w:ascii="Times New Roman" w:eastAsia="宋体" w:hAnsi="Times New Roman" w:cs="宋体" w:hint="eastAsia"/>
          <w:kern w:val="0"/>
          <w:sz w:val="24"/>
          <w:szCs w:val="21"/>
        </w:rPr>
        <w:t>个领域。收录文献类型包括：研究论文，书评，专题讨论，社论，人物自传，书信等。收录</w:t>
      </w:r>
      <w:r w:rsidRPr="00680A2D">
        <w:rPr>
          <w:rFonts w:ascii="宋体" w:eastAsia="宋体" w:hAnsi="宋体" w:cs="宋体"/>
          <w:kern w:val="0"/>
          <w:sz w:val="24"/>
          <w:szCs w:val="21"/>
        </w:rPr>
        <w:t>50</w:t>
      </w:r>
      <w:r w:rsidRPr="00680A2D">
        <w:rPr>
          <w:rFonts w:ascii="Times New Roman" w:eastAsia="宋体" w:hAnsi="Times New Roman" w:cs="宋体" w:hint="eastAsia"/>
          <w:kern w:val="0"/>
          <w:sz w:val="24"/>
          <w:szCs w:val="21"/>
        </w:rPr>
        <w:t>个语种的</w:t>
      </w:r>
      <w:r w:rsidRPr="00680A2D">
        <w:rPr>
          <w:rFonts w:ascii="宋体" w:eastAsia="宋体" w:hAnsi="宋体" w:cs="宋体"/>
          <w:kern w:val="0"/>
          <w:sz w:val="24"/>
          <w:szCs w:val="21"/>
        </w:rPr>
        <w:t>1700</w:t>
      </w:r>
      <w:r w:rsidRPr="00680A2D">
        <w:rPr>
          <w:rFonts w:ascii="Times New Roman" w:eastAsia="宋体" w:hAnsi="Times New Roman" w:cs="宋体" w:hint="eastAsia"/>
          <w:kern w:val="0"/>
          <w:sz w:val="24"/>
          <w:szCs w:val="21"/>
        </w:rPr>
        <w:t>多种重要的国际性期刊，累计约</w:t>
      </w:r>
      <w:r w:rsidRPr="00680A2D">
        <w:rPr>
          <w:rFonts w:ascii="宋体" w:eastAsia="宋体" w:hAnsi="宋体" w:cs="宋体"/>
          <w:kern w:val="0"/>
          <w:sz w:val="24"/>
          <w:szCs w:val="21"/>
        </w:rPr>
        <w:t>350</w:t>
      </w:r>
      <w:r w:rsidRPr="00680A2D">
        <w:rPr>
          <w:rFonts w:ascii="Times New Roman" w:eastAsia="宋体" w:hAnsi="Times New Roman" w:cs="宋体" w:hint="eastAsia"/>
          <w:kern w:val="0"/>
          <w:sz w:val="24"/>
          <w:szCs w:val="21"/>
        </w:rPr>
        <w:t>万条记录。</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宋体" w:eastAsia="宋体" w:hAnsi="宋体" w:cs="宋体"/>
          <w:kern w:val="0"/>
          <w:sz w:val="24"/>
          <w:szCs w:val="21"/>
        </w:rPr>
        <w:t>2.</w:t>
      </w:r>
      <w:r w:rsidRPr="00680A2D">
        <w:rPr>
          <w:rFonts w:ascii="Times New Roman" w:eastAsia="宋体" w:hAnsi="Times New Roman" w:cs="宋体" w:hint="eastAsia"/>
          <w:kern w:val="0"/>
          <w:sz w:val="24"/>
          <w:szCs w:val="21"/>
        </w:rPr>
        <w:t>《</w:t>
      </w:r>
      <w:hyperlink r:id="rId10" w:history="1">
        <w:r w:rsidRPr="00680A2D">
          <w:rPr>
            <w:rFonts w:ascii="宋体" w:eastAsia="宋体" w:hAnsi="宋体" w:cs="宋体"/>
            <w:color w:val="0000FF"/>
            <w:kern w:val="0"/>
            <w:sz w:val="24"/>
            <w:szCs w:val="21"/>
          </w:rPr>
          <w:t>CPCI-SSH</w:t>
        </w:r>
      </w:hyperlink>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Conference Proceedings Citation Index- Social Science &amp; Humanities</w:t>
      </w:r>
      <w:r w:rsidRPr="00680A2D">
        <w:rPr>
          <w:rFonts w:ascii="Times New Roman" w:eastAsia="宋体" w:hAnsi="Times New Roman" w:cs="宋体" w:hint="eastAsia"/>
          <w:kern w:val="0"/>
          <w:sz w:val="24"/>
          <w:szCs w:val="21"/>
        </w:rPr>
        <w:t>），原名《</w:t>
      </w:r>
      <w:r w:rsidRPr="00680A2D">
        <w:rPr>
          <w:rFonts w:ascii="宋体" w:eastAsia="宋体" w:hAnsi="宋体" w:cs="宋体"/>
          <w:kern w:val="0"/>
          <w:sz w:val="24"/>
          <w:szCs w:val="21"/>
        </w:rPr>
        <w:t>ISSHP</w:t>
      </w:r>
      <w:r w:rsidRPr="00680A2D">
        <w:rPr>
          <w:rFonts w:ascii="Times New Roman" w:eastAsia="宋体" w:hAnsi="Times New Roman" w:cs="宋体" w:hint="eastAsia"/>
          <w:kern w:val="0"/>
          <w:sz w:val="24"/>
          <w:szCs w:val="21"/>
        </w:rPr>
        <w:t>》（社会科学与人文会议录索引</w:t>
      </w:r>
      <w:r w:rsidRPr="00680A2D">
        <w:rPr>
          <w:rFonts w:ascii="宋体" w:eastAsia="宋体" w:hAnsi="宋体" w:cs="宋体"/>
          <w:kern w:val="0"/>
          <w:sz w:val="24"/>
          <w:szCs w:val="21"/>
        </w:rPr>
        <w:t>Index to Social Sciences &amp; Humanities Proceedings</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1994</w:t>
      </w:r>
      <w:r w:rsidRPr="00680A2D">
        <w:rPr>
          <w:rFonts w:ascii="Times New Roman" w:eastAsia="宋体" w:hAnsi="Times New Roman" w:cs="宋体" w:hint="eastAsia"/>
          <w:kern w:val="0"/>
          <w:sz w:val="24"/>
          <w:szCs w:val="21"/>
        </w:rPr>
        <w:t>年创刊，季度更新。收录了来自于社会科学、艺术、与人文领域的所有学科，包括：心理学、社会学、公共健康、管理学、经济学、艺术、历史、文学与哲学等领域的会议，包括专著、期刊、报告、增刊及预印本等形式出版的各种一般会议、座谈、研究会和专题讨论会的会议录文献。</w:t>
      </w:r>
    </w:p>
    <w:p w:rsidR="00680A2D" w:rsidRPr="00680A2D" w:rsidRDefault="00680A2D" w:rsidP="00680A2D">
      <w:pPr>
        <w:widowControl/>
        <w:spacing w:line="360" w:lineRule="auto"/>
        <w:ind w:firstLineChars="200" w:firstLine="480"/>
        <w:jc w:val="left"/>
        <w:rPr>
          <w:rFonts w:ascii="宋体" w:eastAsia="宋体" w:hAnsi="宋体" w:cs="宋体"/>
          <w:kern w:val="0"/>
          <w:sz w:val="24"/>
          <w:szCs w:val="24"/>
        </w:rPr>
      </w:pPr>
      <w:r w:rsidRPr="00680A2D">
        <w:rPr>
          <w:rFonts w:ascii="宋体" w:eastAsia="宋体" w:hAnsi="宋体" w:cs="宋体"/>
          <w:kern w:val="0"/>
          <w:sz w:val="24"/>
          <w:szCs w:val="21"/>
        </w:rPr>
        <w:t>3.</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AHCI</w:t>
      </w:r>
      <w:r w:rsidRPr="00680A2D">
        <w:rPr>
          <w:rFonts w:ascii="Times New Roman" w:eastAsia="宋体" w:hAnsi="Times New Roman" w:cs="宋体" w:hint="eastAsia"/>
          <w:kern w:val="0"/>
          <w:sz w:val="24"/>
          <w:szCs w:val="21"/>
        </w:rPr>
        <w:t>》（艺术人文引文索引，</w:t>
      </w:r>
      <w:r w:rsidRPr="00680A2D">
        <w:rPr>
          <w:rFonts w:ascii="宋体" w:eastAsia="宋体" w:hAnsi="宋体" w:cs="宋体"/>
          <w:kern w:val="0"/>
          <w:sz w:val="24"/>
          <w:szCs w:val="21"/>
        </w:rPr>
        <w:t>Arts &amp; Humanities Citation Index</w:t>
      </w:r>
      <w:r w:rsidRPr="00680A2D">
        <w:rPr>
          <w:rFonts w:ascii="Times New Roman" w:eastAsia="宋体" w:hAnsi="Times New Roman" w:cs="宋体" w:hint="eastAsia"/>
          <w:kern w:val="0"/>
          <w:sz w:val="24"/>
          <w:szCs w:val="21"/>
        </w:rPr>
        <w:t>）为美国科学情报研究所（</w:t>
      </w:r>
      <w:r w:rsidRPr="00680A2D">
        <w:rPr>
          <w:rFonts w:ascii="宋体" w:eastAsia="宋体" w:hAnsi="宋体" w:cs="宋体"/>
          <w:kern w:val="0"/>
          <w:sz w:val="24"/>
          <w:szCs w:val="21"/>
        </w:rPr>
        <w:t>ISI</w:t>
      </w:r>
      <w:r w:rsidRPr="00680A2D">
        <w:rPr>
          <w:rFonts w:ascii="Times New Roman" w:eastAsia="宋体" w:hAnsi="Times New Roman" w:cs="宋体" w:hint="eastAsia"/>
          <w:kern w:val="0"/>
          <w:sz w:val="24"/>
          <w:szCs w:val="21"/>
        </w:rPr>
        <w:t>）建立的综合性艺术与人文类文献数据库，包括语言、文学、哲学、亚洲研究、历史、艺术等内容。收录</w:t>
      </w:r>
      <w:r w:rsidRPr="00680A2D">
        <w:rPr>
          <w:rFonts w:ascii="宋体" w:eastAsia="宋体" w:hAnsi="宋体" w:cs="宋体"/>
          <w:kern w:val="0"/>
          <w:sz w:val="24"/>
          <w:szCs w:val="21"/>
        </w:rPr>
        <w:t>1400</w:t>
      </w:r>
      <w:r w:rsidRPr="00680A2D">
        <w:rPr>
          <w:rFonts w:ascii="Times New Roman" w:eastAsia="宋体" w:hAnsi="Times New Roman" w:cs="宋体" w:hint="eastAsia"/>
          <w:kern w:val="0"/>
          <w:sz w:val="24"/>
          <w:szCs w:val="21"/>
        </w:rPr>
        <w:t>多种国际权威的期刊，累计</w:t>
      </w:r>
      <w:r w:rsidRPr="00680A2D">
        <w:rPr>
          <w:rFonts w:ascii="宋体" w:eastAsia="宋体" w:hAnsi="宋体" w:cs="宋体"/>
          <w:kern w:val="0"/>
          <w:sz w:val="24"/>
          <w:szCs w:val="21"/>
        </w:rPr>
        <w:t>200</w:t>
      </w:r>
      <w:r w:rsidRPr="00680A2D">
        <w:rPr>
          <w:rFonts w:ascii="Times New Roman" w:eastAsia="宋体" w:hAnsi="Times New Roman" w:cs="宋体" w:hint="eastAsia"/>
          <w:kern w:val="0"/>
          <w:sz w:val="24"/>
          <w:szCs w:val="21"/>
        </w:rPr>
        <w:t>余万条记录。</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b/>
          <w:color w:val="0000FF"/>
          <w:kern w:val="0"/>
          <w:sz w:val="24"/>
          <w:szCs w:val="21"/>
        </w:rPr>
        <w:t>国内：</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kern w:val="0"/>
          <w:sz w:val="24"/>
          <w:szCs w:val="21"/>
        </w:rPr>
        <w:lastRenderedPageBreak/>
        <w:t>《</w:t>
      </w:r>
      <w:hyperlink r:id="rId11" w:history="1">
        <w:r w:rsidRPr="00680A2D">
          <w:rPr>
            <w:rFonts w:ascii="宋体" w:eastAsia="宋体" w:hAnsi="宋体" w:cs="宋体"/>
            <w:color w:val="0000FF"/>
            <w:kern w:val="0"/>
            <w:sz w:val="24"/>
            <w:szCs w:val="21"/>
          </w:rPr>
          <w:t>CSSCI</w:t>
        </w:r>
      </w:hyperlink>
      <w:r w:rsidRPr="00680A2D">
        <w:rPr>
          <w:rFonts w:ascii="Times New Roman" w:eastAsia="宋体" w:hAnsi="Times New Roman" w:cs="宋体" w:hint="eastAsia"/>
          <w:kern w:val="0"/>
          <w:sz w:val="24"/>
          <w:szCs w:val="21"/>
        </w:rPr>
        <w:t>》：（中国社会科学引文数据库，</w:t>
      </w:r>
      <w:r w:rsidRPr="00680A2D">
        <w:rPr>
          <w:rFonts w:ascii="宋体" w:eastAsia="宋体" w:hAnsi="宋体" w:cs="宋体"/>
          <w:kern w:val="0"/>
          <w:sz w:val="24"/>
          <w:szCs w:val="21"/>
        </w:rPr>
        <w:t>China Social Science Citation Index</w:t>
      </w:r>
      <w:r w:rsidRPr="00680A2D">
        <w:rPr>
          <w:rFonts w:ascii="Times New Roman" w:eastAsia="宋体" w:hAnsi="Times New Roman" w:cs="宋体" w:hint="eastAsia"/>
          <w:kern w:val="0"/>
          <w:sz w:val="24"/>
          <w:szCs w:val="21"/>
        </w:rPr>
        <w:t>），由南京大学中国社会科学研究评价中心开发研制而成，是国家、教育部重点课题攻关项目。</w:t>
      </w:r>
      <w:r w:rsidRPr="00680A2D">
        <w:rPr>
          <w:rFonts w:ascii="宋体" w:eastAsia="宋体" w:hAnsi="宋体" w:cs="宋体"/>
          <w:kern w:val="0"/>
          <w:sz w:val="24"/>
          <w:szCs w:val="21"/>
        </w:rPr>
        <w:t>CSSCI</w:t>
      </w:r>
      <w:r w:rsidRPr="00680A2D">
        <w:rPr>
          <w:rFonts w:ascii="Times New Roman" w:eastAsia="宋体" w:hAnsi="Times New Roman" w:cs="宋体" w:hint="eastAsia"/>
          <w:kern w:val="0"/>
          <w:sz w:val="24"/>
          <w:szCs w:val="21"/>
        </w:rPr>
        <w:t>遵循文献计量学规律，采取定量与定性评价相结合的方法从全国</w:t>
      </w:r>
      <w:r w:rsidRPr="00680A2D">
        <w:rPr>
          <w:rFonts w:ascii="宋体" w:eastAsia="宋体" w:hAnsi="宋体" w:cs="宋体"/>
          <w:kern w:val="0"/>
          <w:sz w:val="24"/>
          <w:szCs w:val="21"/>
        </w:rPr>
        <w:t>2700</w:t>
      </w:r>
      <w:r w:rsidRPr="00680A2D">
        <w:rPr>
          <w:rFonts w:ascii="Times New Roman" w:eastAsia="宋体" w:hAnsi="Times New Roman" w:cs="宋体" w:hint="eastAsia"/>
          <w:kern w:val="0"/>
          <w:sz w:val="24"/>
          <w:szCs w:val="21"/>
        </w:rPr>
        <w:t>余种中文人文社会科学学术性期刊中精选出学术性强、编辑规范的期刊作为来源期刊。目前收录包括法学、管理学、经济学、历史学、政治学等在内的</w:t>
      </w:r>
      <w:r w:rsidRPr="00680A2D">
        <w:rPr>
          <w:rFonts w:ascii="宋体" w:eastAsia="宋体" w:hAnsi="宋体" w:cs="宋体"/>
          <w:kern w:val="0"/>
          <w:sz w:val="24"/>
          <w:szCs w:val="21"/>
        </w:rPr>
        <w:t>25</w:t>
      </w:r>
      <w:r w:rsidRPr="00680A2D">
        <w:rPr>
          <w:rFonts w:ascii="Times New Roman" w:eastAsia="宋体" w:hAnsi="Times New Roman" w:cs="宋体" w:hint="eastAsia"/>
          <w:kern w:val="0"/>
          <w:sz w:val="24"/>
          <w:szCs w:val="21"/>
        </w:rPr>
        <w:t>大类的</w:t>
      </w:r>
      <w:r w:rsidRPr="00680A2D">
        <w:rPr>
          <w:rFonts w:ascii="宋体" w:eastAsia="宋体" w:hAnsi="宋体" w:cs="宋体"/>
          <w:kern w:val="0"/>
          <w:sz w:val="24"/>
          <w:szCs w:val="21"/>
        </w:rPr>
        <w:t>500</w:t>
      </w:r>
      <w:r w:rsidRPr="00680A2D">
        <w:rPr>
          <w:rFonts w:ascii="Times New Roman" w:eastAsia="宋体" w:hAnsi="Times New Roman" w:cs="宋体" w:hint="eastAsia"/>
          <w:kern w:val="0"/>
          <w:sz w:val="24"/>
          <w:szCs w:val="21"/>
        </w:rPr>
        <w:t>多种学术期刊，现已开发的</w:t>
      </w:r>
      <w:r w:rsidRPr="00680A2D">
        <w:rPr>
          <w:rFonts w:ascii="宋体" w:eastAsia="宋体" w:hAnsi="宋体" w:cs="宋体"/>
          <w:kern w:val="0"/>
          <w:sz w:val="24"/>
          <w:szCs w:val="21"/>
        </w:rPr>
        <w:t>CSSCI</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1998</w:t>
      </w:r>
      <w:r w:rsidRPr="00680A2D">
        <w:rPr>
          <w:rFonts w:ascii="Times New Roman" w:eastAsia="宋体" w:hAnsi="Times New Roman" w:cs="宋体" w:hint="eastAsia"/>
          <w:kern w:val="0"/>
          <w:sz w:val="24"/>
          <w:szCs w:val="21"/>
        </w:rPr>
        <w:t>—</w:t>
      </w:r>
      <w:r w:rsidRPr="00680A2D">
        <w:rPr>
          <w:rFonts w:ascii="宋体" w:eastAsia="宋体" w:hAnsi="宋体" w:cs="宋体"/>
          <w:kern w:val="0"/>
          <w:sz w:val="24"/>
          <w:szCs w:val="21"/>
        </w:rPr>
        <w:t>2009</w:t>
      </w:r>
      <w:r w:rsidRPr="00680A2D">
        <w:rPr>
          <w:rFonts w:ascii="Times New Roman" w:eastAsia="宋体" w:hAnsi="Times New Roman" w:cs="宋体" w:hint="eastAsia"/>
          <w:kern w:val="0"/>
          <w:sz w:val="24"/>
          <w:szCs w:val="21"/>
        </w:rPr>
        <w:t>年）</w:t>
      </w:r>
      <w:proofErr w:type="gramStart"/>
      <w:r w:rsidRPr="00680A2D">
        <w:rPr>
          <w:rFonts w:ascii="宋体" w:eastAsia="宋体" w:hAnsi="宋体" w:cs="宋体"/>
          <w:kern w:val="0"/>
          <w:sz w:val="24"/>
          <w:szCs w:val="21"/>
        </w:rPr>
        <w:t>12</w:t>
      </w:r>
      <w:proofErr w:type="gramEnd"/>
      <w:r w:rsidRPr="00680A2D">
        <w:rPr>
          <w:rFonts w:ascii="Times New Roman" w:eastAsia="宋体" w:hAnsi="Times New Roman" w:cs="宋体" w:hint="eastAsia"/>
          <w:kern w:val="0"/>
          <w:sz w:val="24"/>
          <w:szCs w:val="21"/>
        </w:rPr>
        <w:t>年度数据，来源文献近</w:t>
      </w:r>
      <w:r w:rsidRPr="00680A2D">
        <w:rPr>
          <w:rFonts w:ascii="宋体" w:eastAsia="宋体" w:hAnsi="宋体" w:cs="宋体"/>
          <w:kern w:val="0"/>
          <w:sz w:val="24"/>
          <w:szCs w:val="21"/>
        </w:rPr>
        <w:t>100</w:t>
      </w:r>
      <w:r w:rsidRPr="00680A2D">
        <w:rPr>
          <w:rFonts w:ascii="Times New Roman" w:eastAsia="宋体" w:hAnsi="Times New Roman" w:cs="宋体" w:hint="eastAsia"/>
          <w:kern w:val="0"/>
          <w:sz w:val="24"/>
          <w:szCs w:val="21"/>
        </w:rPr>
        <w:t>余万篇，引文文献</w:t>
      </w:r>
      <w:r w:rsidRPr="00680A2D">
        <w:rPr>
          <w:rFonts w:ascii="宋体" w:eastAsia="宋体" w:hAnsi="宋体" w:cs="宋体"/>
          <w:kern w:val="0"/>
          <w:sz w:val="24"/>
          <w:szCs w:val="21"/>
        </w:rPr>
        <w:t>600</w:t>
      </w:r>
      <w:r w:rsidRPr="00680A2D">
        <w:rPr>
          <w:rFonts w:ascii="Times New Roman" w:eastAsia="宋体" w:hAnsi="Times New Roman" w:cs="宋体" w:hint="eastAsia"/>
          <w:kern w:val="0"/>
          <w:sz w:val="24"/>
          <w:szCs w:val="21"/>
        </w:rPr>
        <w:t>余万篇。</w:t>
      </w:r>
    </w:p>
    <w:p w:rsidR="00680A2D" w:rsidRPr="00680A2D" w:rsidRDefault="00680A2D" w:rsidP="00680A2D">
      <w:pPr>
        <w:widowControl/>
        <w:spacing w:line="360" w:lineRule="auto"/>
        <w:jc w:val="left"/>
        <w:rPr>
          <w:rFonts w:ascii="宋体" w:eastAsia="宋体" w:hAnsi="宋体" w:cs="宋体"/>
          <w:kern w:val="0"/>
          <w:sz w:val="24"/>
          <w:szCs w:val="24"/>
        </w:rPr>
      </w:pPr>
      <w:r w:rsidRPr="00680A2D">
        <w:rPr>
          <w:rFonts w:ascii="Times New Roman" w:eastAsia="宋体" w:hAnsi="Times New Roman" w:cs="宋体" w:hint="eastAsia"/>
          <w:b/>
          <w:color w:val="0000FF"/>
          <w:kern w:val="0"/>
          <w:sz w:val="24"/>
          <w:szCs w:val="21"/>
        </w:rPr>
        <w:t>三、核心期刊</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kern w:val="0"/>
          <w:sz w:val="24"/>
          <w:szCs w:val="21"/>
        </w:rPr>
        <w:t>核心期刊一般指某学科的核心期刊，即是指刊载与某一学科领域有关的信息较多，且水平较高，能够反映该学科最新成果和前沿动态，受到该专业读者特别关注的那些期刊。目前国内有</w:t>
      </w:r>
      <w:r w:rsidRPr="00680A2D">
        <w:rPr>
          <w:rFonts w:ascii="宋体" w:eastAsia="宋体" w:hAnsi="宋体" w:cs="宋体"/>
          <w:kern w:val="0"/>
          <w:sz w:val="24"/>
          <w:szCs w:val="21"/>
        </w:rPr>
        <w:t>7</w:t>
      </w:r>
      <w:r w:rsidRPr="00680A2D">
        <w:rPr>
          <w:rFonts w:ascii="Times New Roman" w:eastAsia="宋体" w:hAnsi="Times New Roman" w:cs="宋体" w:hint="eastAsia"/>
          <w:kern w:val="0"/>
          <w:sz w:val="24"/>
          <w:szCs w:val="21"/>
        </w:rPr>
        <w:t>大核心期刊（或来源期刊）遴选体系：北京大学图书馆“中文核心期刊”、南京大学“</w:t>
      </w:r>
      <w:hyperlink r:id="rId12" w:history="1">
        <w:r w:rsidRPr="00680A2D">
          <w:rPr>
            <w:rFonts w:ascii="Times New Roman" w:eastAsia="宋体" w:hAnsi="Times New Roman" w:cs="宋体" w:hint="eastAsia"/>
            <w:color w:val="0000FF"/>
            <w:kern w:val="0"/>
            <w:sz w:val="24"/>
            <w:szCs w:val="21"/>
          </w:rPr>
          <w:t>中文社会科学引</w:t>
        </w:r>
        <w:r w:rsidRPr="00680A2D">
          <w:rPr>
            <w:rFonts w:ascii="Times New Roman" w:eastAsia="宋体" w:hAnsi="Times New Roman" w:cs="宋体" w:hint="eastAsia"/>
            <w:color w:val="0000FF"/>
            <w:kern w:val="0"/>
            <w:sz w:val="24"/>
            <w:szCs w:val="21"/>
          </w:rPr>
          <w:t>文</w:t>
        </w:r>
        <w:r w:rsidRPr="00680A2D">
          <w:rPr>
            <w:rFonts w:ascii="Times New Roman" w:eastAsia="宋体" w:hAnsi="Times New Roman" w:cs="宋体" w:hint="eastAsia"/>
            <w:color w:val="0000FF"/>
            <w:kern w:val="0"/>
            <w:sz w:val="24"/>
            <w:szCs w:val="21"/>
          </w:rPr>
          <w:t>索引（</w:t>
        </w:r>
        <w:r w:rsidRPr="00680A2D">
          <w:rPr>
            <w:rFonts w:ascii="宋体" w:eastAsia="宋体" w:hAnsi="宋体" w:cs="宋体"/>
            <w:color w:val="0000FF"/>
            <w:kern w:val="0"/>
            <w:sz w:val="24"/>
            <w:szCs w:val="21"/>
          </w:rPr>
          <w:t>CSSCI</w:t>
        </w:r>
        <w:r w:rsidRPr="00680A2D">
          <w:rPr>
            <w:rFonts w:ascii="Times New Roman" w:eastAsia="宋体" w:hAnsi="Times New Roman" w:cs="宋体" w:hint="eastAsia"/>
            <w:color w:val="0000FF"/>
            <w:kern w:val="0"/>
            <w:sz w:val="24"/>
            <w:szCs w:val="21"/>
          </w:rPr>
          <w:t>）</w:t>
        </w:r>
      </w:hyperlink>
      <w:r w:rsidRPr="00680A2D">
        <w:rPr>
          <w:rFonts w:ascii="Times New Roman" w:eastAsia="宋体" w:hAnsi="Times New Roman" w:cs="宋体" w:hint="eastAsia"/>
          <w:kern w:val="0"/>
          <w:sz w:val="24"/>
          <w:szCs w:val="21"/>
        </w:rPr>
        <w:t>来源期刊”、中国科学技术信息研究所“中国科技论文统计源期刊”（又称“中国科技核心期刊”）、中国社会科学院文献信息中心“中国人文社会科学核心期刊”、中国科学院文献情报中心“</w:t>
      </w:r>
      <w:hyperlink r:id="rId13" w:history="1">
        <w:r w:rsidRPr="00680A2D">
          <w:rPr>
            <w:rFonts w:ascii="Times New Roman" w:eastAsia="宋体" w:hAnsi="Times New Roman" w:cs="宋体" w:hint="eastAsia"/>
            <w:color w:val="0000FF"/>
            <w:kern w:val="0"/>
            <w:sz w:val="24"/>
            <w:szCs w:val="21"/>
          </w:rPr>
          <w:t>中国科学引文数据库（</w:t>
        </w:r>
        <w:r w:rsidRPr="00680A2D">
          <w:rPr>
            <w:rFonts w:ascii="宋体" w:eastAsia="宋体" w:hAnsi="宋体" w:cs="宋体"/>
            <w:color w:val="0000FF"/>
            <w:kern w:val="0"/>
            <w:sz w:val="24"/>
            <w:szCs w:val="21"/>
          </w:rPr>
          <w:t>CSCD</w:t>
        </w:r>
        <w:r w:rsidRPr="00680A2D">
          <w:rPr>
            <w:rFonts w:ascii="Times New Roman" w:eastAsia="宋体" w:hAnsi="Times New Roman" w:cs="宋体" w:hint="eastAsia"/>
            <w:color w:val="0000FF"/>
            <w:kern w:val="0"/>
            <w:sz w:val="24"/>
            <w:szCs w:val="21"/>
          </w:rPr>
          <w:t>）</w:t>
        </w:r>
      </w:hyperlink>
      <w:r w:rsidRPr="00680A2D">
        <w:rPr>
          <w:rFonts w:ascii="Times New Roman" w:eastAsia="宋体" w:hAnsi="Times New Roman" w:cs="宋体" w:hint="eastAsia"/>
          <w:kern w:val="0"/>
          <w:sz w:val="24"/>
          <w:szCs w:val="21"/>
        </w:rPr>
        <w:t>来源期刊”、中国人文社会科学学报学会“中国人文社科学报核心期刊”以及万方数据股份有限公司正在建设中的“中国核心期刊遴选数据库”。各体系由于遴选标准和收录范围有所不同而互有区别和交叉，一般认为如果被多个核心期刊体系评为核心期刊则该期刊的水平更高。</w:t>
      </w:r>
      <w:r w:rsidRPr="00680A2D">
        <w:rPr>
          <w:rFonts w:ascii="宋体" w:eastAsia="宋体" w:hAnsi="宋体" w:cs="宋体"/>
          <w:kern w:val="0"/>
          <w:sz w:val="24"/>
          <w:szCs w:val="21"/>
        </w:rPr>
        <w:t> </w:t>
      </w:r>
    </w:p>
    <w:p w:rsidR="00680A2D" w:rsidRPr="00680A2D" w:rsidRDefault="00680A2D" w:rsidP="00680A2D">
      <w:pPr>
        <w:widowControl/>
        <w:spacing w:line="360" w:lineRule="auto"/>
        <w:jc w:val="left"/>
        <w:rPr>
          <w:rFonts w:ascii="宋体" w:eastAsia="宋体" w:hAnsi="宋体" w:cs="宋体"/>
          <w:kern w:val="0"/>
          <w:sz w:val="24"/>
          <w:szCs w:val="24"/>
        </w:rPr>
      </w:pPr>
      <w:r w:rsidRPr="00680A2D">
        <w:rPr>
          <w:rFonts w:ascii="Times New Roman" w:eastAsia="宋体" w:hAnsi="Times New Roman" w:cs="宋体" w:hint="eastAsia"/>
          <w:b/>
          <w:color w:val="0000FF"/>
          <w:kern w:val="0"/>
          <w:sz w:val="24"/>
          <w:szCs w:val="21"/>
        </w:rPr>
        <w:t>四、建议</w:t>
      </w:r>
    </w:p>
    <w:p w:rsidR="00680A2D" w:rsidRPr="00680A2D" w:rsidRDefault="00680A2D" w:rsidP="00680A2D">
      <w:pPr>
        <w:widowControl/>
        <w:spacing w:line="360" w:lineRule="auto"/>
        <w:ind w:firstLine="420"/>
        <w:jc w:val="left"/>
        <w:rPr>
          <w:rFonts w:ascii="宋体" w:eastAsia="宋体" w:hAnsi="宋体" w:cs="宋体"/>
          <w:kern w:val="0"/>
          <w:sz w:val="24"/>
          <w:szCs w:val="24"/>
        </w:rPr>
      </w:pPr>
      <w:r w:rsidRPr="00680A2D">
        <w:rPr>
          <w:rFonts w:ascii="Times New Roman" w:eastAsia="宋体" w:hAnsi="Times New Roman" w:cs="宋体" w:hint="eastAsia"/>
          <w:kern w:val="0"/>
          <w:sz w:val="24"/>
          <w:szCs w:val="21"/>
        </w:rPr>
        <w:t>论文要被</w:t>
      </w:r>
      <w:r w:rsidRPr="00680A2D">
        <w:rPr>
          <w:rFonts w:ascii="宋体" w:eastAsia="宋体" w:hAnsi="宋体" w:cs="宋体"/>
          <w:kern w:val="0"/>
          <w:sz w:val="24"/>
          <w:szCs w:val="21"/>
        </w:rPr>
        <w:t xml:space="preserve"> SCI</w:t>
      </w:r>
      <w:r w:rsidRPr="00680A2D">
        <w:rPr>
          <w:rFonts w:ascii="Times New Roman" w:eastAsia="宋体" w:hAnsi="Times New Roman" w:cs="宋体" w:hint="eastAsia"/>
          <w:kern w:val="0"/>
          <w:sz w:val="24"/>
          <w:szCs w:val="21"/>
        </w:rPr>
        <w:t>等检索系统收录，学术水平是基础，编排格式是条件，投稿途径是关键。论文的学术水平再高，如果投稿方向不对，根本不能被这些检索系统收录。这里，我们列出了</w:t>
      </w:r>
      <w:r w:rsidRPr="00680A2D">
        <w:rPr>
          <w:rFonts w:ascii="宋体" w:eastAsia="宋体" w:hAnsi="宋体" w:cs="宋体"/>
          <w:kern w:val="0"/>
          <w:sz w:val="24"/>
          <w:szCs w:val="21"/>
        </w:rPr>
        <w:t xml:space="preserve"> </w:t>
      </w:r>
      <w:hyperlink r:id="rId14" w:history="1">
        <w:r w:rsidRPr="00680A2D">
          <w:rPr>
            <w:rFonts w:ascii="宋体" w:eastAsia="宋体" w:hAnsi="宋体" w:cs="宋体"/>
            <w:color w:val="0000FF"/>
            <w:kern w:val="0"/>
            <w:sz w:val="24"/>
            <w:szCs w:val="21"/>
          </w:rPr>
          <w:t>EI</w:t>
        </w:r>
        <w:r w:rsidRPr="00680A2D">
          <w:rPr>
            <w:rFonts w:ascii="Times New Roman" w:eastAsia="宋体" w:hAnsi="Times New Roman" w:cs="宋体" w:hint="eastAsia"/>
            <w:color w:val="0000FF"/>
            <w:kern w:val="0"/>
            <w:sz w:val="24"/>
            <w:szCs w:val="21"/>
          </w:rPr>
          <w:t>期刊源</w:t>
        </w:r>
      </w:hyperlink>
      <w:r w:rsidRPr="00680A2D">
        <w:rPr>
          <w:rFonts w:ascii="Times New Roman" w:eastAsia="宋体" w:hAnsi="Times New Roman" w:cs="宋体" w:hint="eastAsia"/>
          <w:color w:val="0000FF"/>
          <w:kern w:val="0"/>
          <w:sz w:val="24"/>
          <w:szCs w:val="21"/>
        </w:rPr>
        <w:t>（</w:t>
      </w:r>
      <w:r w:rsidRPr="00680A2D">
        <w:rPr>
          <w:rFonts w:ascii="宋体" w:eastAsia="宋体" w:hAnsi="宋体" w:cs="宋体"/>
          <w:color w:val="0000FF"/>
          <w:kern w:val="0"/>
          <w:sz w:val="24"/>
          <w:szCs w:val="21"/>
        </w:rPr>
        <w:fldChar w:fldCharType="begin"/>
      </w:r>
      <w:r w:rsidRPr="00680A2D">
        <w:rPr>
          <w:rFonts w:ascii="宋体" w:eastAsia="宋体" w:hAnsi="宋体" w:cs="宋体"/>
          <w:color w:val="0000FF"/>
          <w:kern w:val="0"/>
          <w:sz w:val="24"/>
          <w:szCs w:val="21"/>
        </w:rPr>
        <w:instrText xml:space="preserve"> HYPERLINK "http://210.34.85.102/v3/helps/2013年EI国内期刊源.doc" </w:instrText>
      </w:r>
      <w:r w:rsidRPr="00680A2D">
        <w:rPr>
          <w:rFonts w:ascii="宋体" w:eastAsia="宋体" w:hAnsi="宋体" w:cs="宋体"/>
          <w:color w:val="0000FF"/>
          <w:kern w:val="0"/>
          <w:sz w:val="24"/>
          <w:szCs w:val="21"/>
        </w:rPr>
        <w:fldChar w:fldCharType="separate"/>
      </w:r>
      <w:r w:rsidRPr="00680A2D">
        <w:rPr>
          <w:rFonts w:ascii="宋体" w:eastAsia="宋体" w:hAnsi="宋体" w:cs="宋体"/>
          <w:color w:val="0000FF"/>
          <w:kern w:val="0"/>
          <w:sz w:val="24"/>
          <w:szCs w:val="21"/>
        </w:rPr>
        <w:t>EI</w:t>
      </w:r>
      <w:r w:rsidRPr="00680A2D">
        <w:rPr>
          <w:rFonts w:ascii="Times New Roman" w:eastAsia="宋体" w:hAnsi="Times New Roman" w:cs="宋体" w:hint="eastAsia"/>
          <w:color w:val="0000FF"/>
          <w:kern w:val="0"/>
          <w:sz w:val="24"/>
          <w:szCs w:val="21"/>
        </w:rPr>
        <w:t>国内期刊源</w:t>
      </w:r>
      <w:r w:rsidRPr="00680A2D">
        <w:rPr>
          <w:rFonts w:ascii="宋体" w:eastAsia="宋体" w:hAnsi="宋体" w:cs="宋体"/>
          <w:color w:val="0000FF"/>
          <w:kern w:val="0"/>
          <w:sz w:val="24"/>
          <w:szCs w:val="21"/>
        </w:rPr>
        <w:fldChar w:fldCharType="end"/>
      </w:r>
      <w:r w:rsidRPr="00680A2D">
        <w:rPr>
          <w:rFonts w:ascii="Times New Roman" w:eastAsia="宋体" w:hAnsi="Times New Roman" w:cs="宋体" w:hint="eastAsia"/>
          <w:color w:val="0000FF"/>
          <w:kern w:val="0"/>
          <w:sz w:val="24"/>
          <w:szCs w:val="21"/>
        </w:rPr>
        <w:t>）、</w:t>
      </w:r>
      <w:hyperlink r:id="rId15" w:history="1">
        <w:r w:rsidRPr="00680A2D">
          <w:rPr>
            <w:rFonts w:ascii="宋体" w:eastAsia="宋体" w:hAnsi="宋体" w:cs="宋体"/>
            <w:color w:val="0000FF"/>
            <w:kern w:val="0"/>
            <w:sz w:val="24"/>
            <w:szCs w:val="21"/>
          </w:rPr>
          <w:t>SCI</w:t>
        </w:r>
        <w:r w:rsidRPr="00680A2D">
          <w:rPr>
            <w:rFonts w:ascii="Times New Roman" w:eastAsia="宋体" w:hAnsi="Times New Roman" w:cs="宋体" w:hint="eastAsia"/>
            <w:color w:val="0000FF"/>
            <w:kern w:val="0"/>
            <w:sz w:val="24"/>
            <w:szCs w:val="21"/>
          </w:rPr>
          <w:t>期刊目录</w:t>
        </w:r>
      </w:hyperlink>
      <w:r w:rsidRPr="00680A2D">
        <w:rPr>
          <w:rFonts w:ascii="Times New Roman" w:eastAsia="宋体" w:hAnsi="Times New Roman" w:cs="宋体" w:hint="eastAsia"/>
          <w:color w:val="0000FF"/>
          <w:kern w:val="0"/>
          <w:sz w:val="24"/>
          <w:szCs w:val="21"/>
        </w:rPr>
        <w:t>、</w:t>
      </w:r>
      <w:hyperlink r:id="rId16" w:history="1">
        <w:r w:rsidRPr="00680A2D">
          <w:rPr>
            <w:rFonts w:ascii="宋体" w:eastAsia="宋体" w:hAnsi="宋体" w:cs="宋体"/>
            <w:color w:val="0000FF"/>
            <w:kern w:val="0"/>
            <w:sz w:val="24"/>
            <w:szCs w:val="21"/>
          </w:rPr>
          <w:t>SSCI</w:t>
        </w:r>
        <w:r w:rsidRPr="00680A2D">
          <w:rPr>
            <w:rFonts w:ascii="Times New Roman" w:eastAsia="宋体" w:hAnsi="Times New Roman" w:cs="宋体" w:hint="eastAsia"/>
            <w:color w:val="0000FF"/>
            <w:kern w:val="0"/>
            <w:sz w:val="24"/>
            <w:szCs w:val="21"/>
          </w:rPr>
          <w:t>期刊目录</w:t>
        </w:r>
      </w:hyperlink>
      <w:r w:rsidRPr="00680A2D">
        <w:rPr>
          <w:rFonts w:ascii="Times New Roman" w:eastAsia="宋体" w:hAnsi="Times New Roman" w:cs="宋体" w:hint="eastAsia"/>
          <w:color w:val="0000FF"/>
          <w:kern w:val="0"/>
          <w:sz w:val="24"/>
          <w:szCs w:val="21"/>
        </w:rPr>
        <w:t>、</w:t>
      </w:r>
      <w:hyperlink r:id="rId17" w:history="1">
        <w:r w:rsidRPr="00680A2D">
          <w:rPr>
            <w:rFonts w:ascii="宋体" w:eastAsia="宋体" w:hAnsi="宋体" w:cs="宋体"/>
            <w:color w:val="0000FF"/>
            <w:kern w:val="0"/>
            <w:sz w:val="24"/>
            <w:szCs w:val="21"/>
          </w:rPr>
          <w:t>AHCI</w:t>
        </w:r>
        <w:r w:rsidRPr="00680A2D">
          <w:rPr>
            <w:rFonts w:ascii="Times New Roman" w:eastAsia="宋体" w:hAnsi="Times New Roman" w:cs="宋体" w:hint="eastAsia"/>
            <w:color w:val="0000FF"/>
            <w:kern w:val="0"/>
            <w:sz w:val="24"/>
            <w:szCs w:val="21"/>
          </w:rPr>
          <w:t>期刊目录</w:t>
        </w:r>
      </w:hyperlink>
      <w:r w:rsidRPr="00680A2D">
        <w:rPr>
          <w:rFonts w:ascii="Times New Roman" w:eastAsia="宋体" w:hAnsi="Times New Roman" w:cs="宋体" w:hint="eastAsia"/>
          <w:color w:val="0000FF"/>
          <w:kern w:val="0"/>
          <w:sz w:val="24"/>
          <w:szCs w:val="21"/>
        </w:rPr>
        <w:t>、</w:t>
      </w:r>
      <w:hyperlink r:id="rId18" w:history="1">
        <w:r w:rsidRPr="00680A2D">
          <w:rPr>
            <w:rFonts w:ascii="Times New Roman" w:eastAsia="宋体" w:hAnsi="Times New Roman" w:cs="宋体" w:hint="eastAsia"/>
            <w:color w:val="0000FF"/>
            <w:kern w:val="0"/>
            <w:sz w:val="24"/>
            <w:szCs w:val="21"/>
          </w:rPr>
          <w:t>中国科学引文数据库（</w:t>
        </w:r>
        <w:r w:rsidRPr="00680A2D">
          <w:rPr>
            <w:rFonts w:ascii="宋体" w:eastAsia="宋体" w:hAnsi="宋体" w:cs="宋体"/>
            <w:color w:val="0000FF"/>
            <w:kern w:val="0"/>
            <w:sz w:val="24"/>
            <w:szCs w:val="21"/>
          </w:rPr>
          <w:t>CSCD</w:t>
        </w:r>
        <w:r w:rsidRPr="00680A2D">
          <w:rPr>
            <w:rFonts w:ascii="Times New Roman" w:eastAsia="宋体" w:hAnsi="Times New Roman" w:cs="宋体" w:hint="eastAsia"/>
            <w:color w:val="0000FF"/>
            <w:kern w:val="0"/>
            <w:sz w:val="24"/>
            <w:szCs w:val="21"/>
          </w:rPr>
          <w:t>）</w:t>
        </w:r>
        <w:r w:rsidRPr="00680A2D">
          <w:rPr>
            <w:rFonts w:ascii="Times New Roman" w:eastAsia="宋体" w:hAnsi="Times New Roman" w:cs="宋体" w:hint="eastAsia"/>
            <w:bCs/>
            <w:color w:val="0000FF"/>
            <w:kern w:val="0"/>
            <w:sz w:val="24"/>
            <w:szCs w:val="21"/>
          </w:rPr>
          <w:t>期刊目录</w:t>
        </w:r>
      </w:hyperlink>
      <w:r w:rsidRPr="00680A2D">
        <w:rPr>
          <w:rFonts w:ascii="Times New Roman" w:eastAsia="宋体" w:hAnsi="Times New Roman" w:cs="宋体" w:hint="eastAsia"/>
          <w:bCs/>
          <w:color w:val="0000FF"/>
          <w:kern w:val="0"/>
          <w:sz w:val="24"/>
          <w:szCs w:val="21"/>
        </w:rPr>
        <w:t>、</w:t>
      </w:r>
      <w:hyperlink r:id="rId19" w:history="1">
        <w:r w:rsidRPr="00680A2D">
          <w:rPr>
            <w:rFonts w:ascii="Times New Roman" w:eastAsia="宋体" w:hAnsi="Times New Roman" w:cs="宋体" w:hint="eastAsia"/>
            <w:color w:val="0000FF"/>
            <w:kern w:val="0"/>
            <w:sz w:val="24"/>
            <w:szCs w:val="21"/>
          </w:rPr>
          <w:t>中文社会科学引文索引（</w:t>
        </w:r>
        <w:r w:rsidRPr="00680A2D">
          <w:rPr>
            <w:rFonts w:ascii="宋体" w:eastAsia="宋体" w:hAnsi="宋体" w:cs="宋体"/>
            <w:color w:val="0000FF"/>
            <w:kern w:val="0"/>
            <w:sz w:val="24"/>
            <w:szCs w:val="21"/>
          </w:rPr>
          <w:t>CSSCI</w:t>
        </w:r>
        <w:r w:rsidRPr="00680A2D">
          <w:rPr>
            <w:rFonts w:ascii="Times New Roman" w:eastAsia="宋体" w:hAnsi="Times New Roman" w:cs="宋体" w:hint="eastAsia"/>
            <w:color w:val="0000FF"/>
            <w:kern w:val="0"/>
            <w:sz w:val="24"/>
            <w:szCs w:val="21"/>
          </w:rPr>
          <w:t>）</w:t>
        </w:r>
        <w:r w:rsidRPr="00680A2D">
          <w:rPr>
            <w:rFonts w:ascii="Times New Roman" w:eastAsia="宋体" w:hAnsi="Times New Roman" w:cs="宋体" w:hint="eastAsia"/>
            <w:bCs/>
            <w:color w:val="0000FF"/>
            <w:kern w:val="0"/>
            <w:sz w:val="24"/>
            <w:szCs w:val="21"/>
          </w:rPr>
          <w:t>期刊目录</w:t>
        </w:r>
      </w:hyperlink>
      <w:r w:rsidRPr="00680A2D">
        <w:rPr>
          <w:rFonts w:ascii="Times New Roman" w:eastAsia="宋体" w:hAnsi="Times New Roman" w:cs="宋体" w:hint="eastAsia"/>
          <w:kern w:val="0"/>
          <w:sz w:val="24"/>
          <w:szCs w:val="21"/>
        </w:rPr>
        <w:t>供检索，另外读者还可以通过</w:t>
      </w:r>
      <w:r w:rsidRPr="00680A2D">
        <w:rPr>
          <w:rFonts w:ascii="宋体" w:eastAsia="宋体" w:hAnsi="宋体" w:cs="宋体"/>
          <w:kern w:val="0"/>
          <w:sz w:val="24"/>
          <w:szCs w:val="21"/>
        </w:rPr>
        <w:t xml:space="preserve"> </w:t>
      </w:r>
      <w:hyperlink r:id="rId20" w:history="1">
        <w:r w:rsidRPr="00680A2D">
          <w:rPr>
            <w:rFonts w:ascii="宋体" w:eastAsia="宋体" w:hAnsi="宋体" w:cs="宋体"/>
            <w:color w:val="0000FF"/>
            <w:kern w:val="0"/>
            <w:sz w:val="24"/>
            <w:szCs w:val="21"/>
          </w:rPr>
          <w:t>JCR</w:t>
        </w:r>
      </w:hyperlink>
      <w:r w:rsidRPr="00680A2D">
        <w:rPr>
          <w:rFonts w:ascii="宋体" w:eastAsia="宋体" w:hAnsi="宋体" w:cs="宋体"/>
          <w:kern w:val="0"/>
          <w:sz w:val="24"/>
          <w:szCs w:val="21"/>
        </w:rPr>
        <w:t>(</w:t>
      </w:r>
      <w:r w:rsidRPr="00680A2D">
        <w:rPr>
          <w:rFonts w:ascii="Times New Roman" w:eastAsia="宋体" w:hAnsi="Times New Roman" w:cs="宋体" w:hint="eastAsia"/>
          <w:kern w:val="0"/>
          <w:sz w:val="24"/>
          <w:szCs w:val="21"/>
        </w:rPr>
        <w:t>期刊引证报道，</w:t>
      </w:r>
      <w:r w:rsidRPr="00680A2D">
        <w:rPr>
          <w:rFonts w:ascii="宋体" w:eastAsia="宋体" w:hAnsi="宋体" w:cs="宋体"/>
          <w:kern w:val="0"/>
          <w:sz w:val="24"/>
          <w:szCs w:val="21"/>
        </w:rPr>
        <w:t xml:space="preserve"> </w:t>
      </w:r>
      <w:r w:rsidRPr="00680A2D">
        <w:rPr>
          <w:rFonts w:ascii="Times New Roman" w:eastAsia="宋体" w:hAnsi="Times New Roman" w:cs="宋体" w:hint="eastAsia"/>
          <w:kern w:val="0"/>
          <w:sz w:val="24"/>
          <w:szCs w:val="21"/>
        </w:rPr>
        <w:t>包括科技版和社科版</w:t>
      </w:r>
      <w:r w:rsidRPr="00680A2D">
        <w:rPr>
          <w:rFonts w:ascii="宋体" w:eastAsia="宋体" w:hAnsi="宋体" w:cs="宋体"/>
          <w:kern w:val="0"/>
          <w:sz w:val="24"/>
          <w:szCs w:val="21"/>
        </w:rPr>
        <w:t>)</w:t>
      </w:r>
      <w:r w:rsidRPr="00680A2D">
        <w:rPr>
          <w:rFonts w:ascii="Times New Roman" w:eastAsia="宋体" w:hAnsi="Times New Roman" w:cs="宋体" w:hint="eastAsia"/>
          <w:kern w:val="0"/>
          <w:sz w:val="24"/>
          <w:szCs w:val="21"/>
        </w:rPr>
        <w:t>，选择自己想要找的学科类目中的相关期刊。</w:t>
      </w:r>
      <w:hyperlink r:id="rId21" w:history="1">
        <w:r w:rsidRPr="00680A2D">
          <w:rPr>
            <w:rFonts w:ascii="宋体" w:eastAsia="宋体" w:hAnsi="宋体" w:cs="宋体"/>
            <w:color w:val="0000FF"/>
            <w:kern w:val="0"/>
            <w:sz w:val="24"/>
            <w:szCs w:val="21"/>
          </w:rPr>
          <w:t>JCR</w:t>
        </w:r>
      </w:hyperlink>
      <w:r w:rsidRPr="00680A2D">
        <w:rPr>
          <w:rFonts w:ascii="Times New Roman" w:eastAsia="宋体" w:hAnsi="Times New Roman" w:cs="宋体" w:hint="eastAsia"/>
          <w:kern w:val="0"/>
          <w:sz w:val="24"/>
          <w:szCs w:val="21"/>
        </w:rPr>
        <w:t>是一个世界权威性的综合数据库。它的引用数据来自世界上</w:t>
      </w:r>
      <w:r w:rsidRPr="00680A2D">
        <w:rPr>
          <w:rFonts w:ascii="宋体" w:eastAsia="宋体" w:hAnsi="宋体" w:cs="宋体"/>
          <w:kern w:val="0"/>
          <w:sz w:val="24"/>
          <w:szCs w:val="21"/>
        </w:rPr>
        <w:t>3000</w:t>
      </w:r>
      <w:r w:rsidRPr="00680A2D">
        <w:rPr>
          <w:rFonts w:ascii="Times New Roman" w:eastAsia="宋体" w:hAnsi="Times New Roman" w:cs="宋体" w:hint="eastAsia"/>
          <w:kern w:val="0"/>
          <w:sz w:val="24"/>
          <w:szCs w:val="21"/>
        </w:rPr>
        <w:t>多家出版机构的</w:t>
      </w:r>
      <w:r w:rsidRPr="00680A2D">
        <w:rPr>
          <w:rFonts w:ascii="宋体" w:eastAsia="宋体" w:hAnsi="宋体" w:cs="宋体"/>
          <w:kern w:val="0"/>
          <w:sz w:val="24"/>
          <w:szCs w:val="21"/>
        </w:rPr>
        <w:t>7000</w:t>
      </w:r>
      <w:r w:rsidRPr="00680A2D">
        <w:rPr>
          <w:rFonts w:ascii="Times New Roman" w:eastAsia="宋体" w:hAnsi="Times New Roman" w:cs="宋体" w:hint="eastAsia"/>
          <w:kern w:val="0"/>
          <w:sz w:val="24"/>
          <w:szCs w:val="21"/>
        </w:rPr>
        <w:t>多种期刊，专业范围包括科学、技术和社会科学。</w:t>
      </w:r>
      <w:hyperlink r:id="rId22" w:history="1">
        <w:r w:rsidRPr="00680A2D">
          <w:rPr>
            <w:rFonts w:ascii="宋体" w:eastAsia="宋体" w:hAnsi="宋体" w:cs="宋体"/>
            <w:color w:val="0000FF"/>
            <w:kern w:val="0"/>
            <w:sz w:val="24"/>
            <w:szCs w:val="21"/>
          </w:rPr>
          <w:t>JCR</w:t>
        </w:r>
      </w:hyperlink>
      <w:r w:rsidRPr="00680A2D">
        <w:rPr>
          <w:rFonts w:ascii="Times New Roman" w:eastAsia="宋体" w:hAnsi="Times New Roman" w:cs="宋体" w:hint="eastAsia"/>
          <w:kern w:val="0"/>
          <w:sz w:val="24"/>
          <w:szCs w:val="21"/>
        </w:rPr>
        <w:t>是目前世界上评估期刊唯一的一个综合性工具，它收集了全世界各个专业的期刊的引用数据，显示了</w:t>
      </w:r>
      <w:r w:rsidRPr="00680A2D">
        <w:rPr>
          <w:rFonts w:ascii="Times New Roman" w:eastAsia="宋体" w:hAnsi="Times New Roman" w:cs="宋体" w:hint="eastAsia"/>
          <w:kern w:val="0"/>
          <w:sz w:val="24"/>
          <w:szCs w:val="21"/>
        </w:rPr>
        <w:lastRenderedPageBreak/>
        <w:t>期刊之间引用和被引用的关系。可以告诉人们，那些是最有影响力的期刊，那些是最常用的期刊，那些是最热门的期刊。除影响因子外还给出期刊最新排序</w:t>
      </w:r>
      <w:r w:rsidRPr="00680A2D">
        <w:rPr>
          <w:rFonts w:ascii="宋体" w:eastAsia="宋体" w:hAnsi="宋体" w:cs="宋体"/>
          <w:kern w:val="0"/>
          <w:sz w:val="24"/>
          <w:szCs w:val="21"/>
        </w:rPr>
        <w:t>(Current Rank)</w:t>
      </w:r>
      <w:r w:rsidRPr="00680A2D">
        <w:rPr>
          <w:rFonts w:ascii="Times New Roman" w:eastAsia="宋体" w:hAnsi="Times New Roman" w:cs="宋体" w:hint="eastAsia"/>
          <w:kern w:val="0"/>
          <w:sz w:val="24"/>
          <w:szCs w:val="21"/>
        </w:rPr>
        <w:t>、刊名缩写</w:t>
      </w:r>
      <w:r w:rsidRPr="00680A2D">
        <w:rPr>
          <w:rFonts w:ascii="宋体" w:eastAsia="宋体" w:hAnsi="宋体" w:cs="宋体"/>
          <w:kern w:val="0"/>
          <w:sz w:val="24"/>
          <w:szCs w:val="21"/>
        </w:rPr>
        <w:t>(Abbreviated Journal Title)</w:t>
      </w:r>
      <w:r w:rsidRPr="00680A2D">
        <w:rPr>
          <w:rFonts w:ascii="Times New Roman" w:eastAsia="宋体" w:hAnsi="Times New Roman" w:cs="宋体" w:hint="eastAsia"/>
          <w:kern w:val="0"/>
          <w:sz w:val="24"/>
          <w:szCs w:val="21"/>
        </w:rPr>
        <w:t>、国际统一刊号（</w:t>
      </w:r>
      <w:r w:rsidRPr="00680A2D">
        <w:rPr>
          <w:rFonts w:ascii="宋体" w:eastAsia="宋体" w:hAnsi="宋体" w:cs="宋体"/>
          <w:kern w:val="0"/>
          <w:sz w:val="24"/>
          <w:szCs w:val="21"/>
        </w:rPr>
        <w:t>ISSN</w:t>
      </w:r>
      <w:r w:rsidRPr="00680A2D">
        <w:rPr>
          <w:rFonts w:ascii="Times New Roman" w:eastAsia="宋体" w:hAnsi="Times New Roman" w:cs="宋体" w:hint="eastAsia"/>
          <w:kern w:val="0"/>
          <w:sz w:val="24"/>
          <w:szCs w:val="21"/>
        </w:rPr>
        <w:t>）、总引用数</w:t>
      </w:r>
      <w:r w:rsidRPr="00680A2D">
        <w:rPr>
          <w:rFonts w:ascii="宋体" w:eastAsia="宋体" w:hAnsi="宋体" w:cs="宋体"/>
          <w:kern w:val="0"/>
          <w:sz w:val="24"/>
          <w:szCs w:val="21"/>
        </w:rPr>
        <w:t>(Total Cites)</w:t>
      </w:r>
      <w:r w:rsidRPr="00680A2D">
        <w:rPr>
          <w:rFonts w:ascii="Times New Roman" w:eastAsia="宋体" w:hAnsi="Times New Roman" w:cs="宋体" w:hint="eastAsia"/>
          <w:kern w:val="0"/>
          <w:sz w:val="24"/>
          <w:szCs w:val="21"/>
        </w:rPr>
        <w:t>、及时性索引</w:t>
      </w:r>
      <w:r w:rsidRPr="00680A2D">
        <w:rPr>
          <w:rFonts w:ascii="宋体" w:eastAsia="宋体" w:hAnsi="宋体" w:cs="宋体"/>
          <w:kern w:val="0"/>
          <w:sz w:val="24"/>
          <w:szCs w:val="21"/>
        </w:rPr>
        <w:t>(Immediacy Index)</w:t>
      </w:r>
      <w:r w:rsidRPr="00680A2D">
        <w:rPr>
          <w:rFonts w:ascii="Times New Roman" w:eastAsia="宋体" w:hAnsi="Times New Roman" w:cs="宋体" w:hint="eastAsia"/>
          <w:kern w:val="0"/>
          <w:sz w:val="24"/>
          <w:szCs w:val="21"/>
        </w:rPr>
        <w:t>、</w:t>
      </w:r>
      <w:proofErr w:type="gramStart"/>
      <w:r w:rsidRPr="00680A2D">
        <w:rPr>
          <w:rFonts w:ascii="Times New Roman" w:eastAsia="宋体" w:hAnsi="Times New Roman" w:cs="宋体" w:hint="eastAsia"/>
          <w:kern w:val="0"/>
          <w:sz w:val="24"/>
          <w:szCs w:val="21"/>
        </w:rPr>
        <w:t>总文章</w:t>
      </w:r>
      <w:proofErr w:type="gramEnd"/>
      <w:r w:rsidRPr="00680A2D">
        <w:rPr>
          <w:rFonts w:ascii="Times New Roman" w:eastAsia="宋体" w:hAnsi="Times New Roman" w:cs="宋体" w:hint="eastAsia"/>
          <w:kern w:val="0"/>
          <w:sz w:val="24"/>
          <w:szCs w:val="21"/>
        </w:rPr>
        <w:t>数</w:t>
      </w:r>
      <w:r w:rsidRPr="00680A2D">
        <w:rPr>
          <w:rFonts w:ascii="宋体" w:eastAsia="宋体" w:hAnsi="宋体" w:cs="宋体"/>
          <w:kern w:val="0"/>
          <w:sz w:val="24"/>
          <w:szCs w:val="21"/>
        </w:rPr>
        <w:t>(Total Article)</w:t>
      </w:r>
      <w:r w:rsidRPr="00680A2D">
        <w:rPr>
          <w:rFonts w:ascii="Times New Roman" w:eastAsia="宋体" w:hAnsi="Times New Roman" w:cs="宋体" w:hint="eastAsia"/>
          <w:kern w:val="0"/>
          <w:sz w:val="24"/>
          <w:szCs w:val="21"/>
        </w:rPr>
        <w:t>、被引半衰期</w:t>
      </w:r>
      <w:r w:rsidRPr="00680A2D">
        <w:rPr>
          <w:rFonts w:ascii="宋体" w:eastAsia="宋体" w:hAnsi="宋体" w:cs="宋体"/>
          <w:kern w:val="0"/>
          <w:sz w:val="24"/>
          <w:szCs w:val="21"/>
        </w:rPr>
        <w:t>(Cited Half-Life)</w:t>
      </w:r>
      <w:r w:rsidRPr="00680A2D">
        <w:rPr>
          <w:rFonts w:ascii="Times New Roman" w:eastAsia="宋体" w:hAnsi="Times New Roman" w:cs="宋体" w:hint="eastAsia"/>
          <w:kern w:val="0"/>
          <w:sz w:val="24"/>
          <w:szCs w:val="21"/>
        </w:rPr>
        <w:t>等信息。读者通过</w:t>
      </w:r>
      <w:hyperlink r:id="rId23" w:history="1">
        <w:r w:rsidRPr="00680A2D">
          <w:rPr>
            <w:rFonts w:ascii="宋体" w:eastAsia="宋体" w:hAnsi="宋体" w:cs="宋体"/>
            <w:color w:val="0000FF"/>
            <w:kern w:val="0"/>
            <w:sz w:val="24"/>
            <w:szCs w:val="21"/>
          </w:rPr>
          <w:t>JCR</w:t>
        </w:r>
      </w:hyperlink>
      <w:r w:rsidRPr="00680A2D">
        <w:rPr>
          <w:rFonts w:ascii="Times New Roman" w:eastAsia="宋体" w:hAnsi="Times New Roman" w:cs="宋体" w:hint="eastAsia"/>
          <w:kern w:val="0"/>
          <w:sz w:val="24"/>
          <w:szCs w:val="21"/>
        </w:rPr>
        <w:t>挑选适合投稿刊物后，可以通过搜索引擎等途径</w:t>
      </w:r>
      <w:r w:rsidRPr="00680A2D">
        <w:rPr>
          <w:rFonts w:ascii="宋体" w:eastAsia="宋体" w:hAnsi="宋体" w:cs="宋体"/>
          <w:kern w:val="0"/>
          <w:sz w:val="24"/>
          <w:szCs w:val="21"/>
        </w:rPr>
        <w:t xml:space="preserve"> </w:t>
      </w:r>
      <w:r w:rsidRPr="00680A2D">
        <w:rPr>
          <w:rFonts w:ascii="Times New Roman" w:eastAsia="宋体" w:hAnsi="Times New Roman" w:cs="宋体" w:hint="eastAsia"/>
          <w:kern w:val="0"/>
          <w:sz w:val="24"/>
          <w:szCs w:val="21"/>
        </w:rPr>
        <w:t>查找刊物的地址或网站信息，登陆刊物的网站，查找在线投稿信息。</w:t>
      </w:r>
    </w:p>
    <w:p w:rsidR="00680A2D" w:rsidRPr="00680A2D" w:rsidRDefault="00680A2D" w:rsidP="00680A2D">
      <w:pPr>
        <w:spacing w:line="360" w:lineRule="auto"/>
      </w:pPr>
    </w:p>
    <w:sectPr w:rsidR="00680A2D" w:rsidRPr="00680A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76" w:rsidRDefault="00A21976" w:rsidP="00680A2D">
      <w:r>
        <w:separator/>
      </w:r>
    </w:p>
  </w:endnote>
  <w:endnote w:type="continuationSeparator" w:id="0">
    <w:p w:rsidR="00A21976" w:rsidRDefault="00A21976" w:rsidP="0068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76" w:rsidRDefault="00A21976" w:rsidP="00680A2D">
      <w:r>
        <w:separator/>
      </w:r>
    </w:p>
  </w:footnote>
  <w:footnote w:type="continuationSeparator" w:id="0">
    <w:p w:rsidR="00A21976" w:rsidRDefault="00A21976" w:rsidP="00680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4"/>
    <w:rsid w:val="00014204"/>
    <w:rsid w:val="00680A2D"/>
    <w:rsid w:val="006C6983"/>
    <w:rsid w:val="00743D25"/>
    <w:rsid w:val="00A2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680A2D"/>
  </w:style>
  <w:style w:type="character" w:styleId="a3">
    <w:name w:val="Hyperlink"/>
    <w:basedOn w:val="a0"/>
    <w:uiPriority w:val="99"/>
    <w:semiHidden/>
    <w:unhideWhenUsed/>
    <w:rsid w:val="00680A2D"/>
    <w:rPr>
      <w:strike w:val="0"/>
      <w:dstrike w:val="0"/>
      <w:color w:val="000000"/>
      <w:u w:val="none"/>
      <w:effect w:val="none"/>
    </w:rPr>
  </w:style>
  <w:style w:type="character" w:styleId="a4">
    <w:name w:val="Strong"/>
    <w:basedOn w:val="a0"/>
    <w:uiPriority w:val="22"/>
    <w:qFormat/>
    <w:rsid w:val="00680A2D"/>
    <w:rPr>
      <w:b/>
      <w:bCs/>
    </w:rPr>
  </w:style>
  <w:style w:type="paragraph" w:styleId="a5">
    <w:name w:val="header"/>
    <w:basedOn w:val="a"/>
    <w:link w:val="Char"/>
    <w:uiPriority w:val="99"/>
    <w:unhideWhenUsed/>
    <w:rsid w:val="00680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80A2D"/>
    <w:rPr>
      <w:sz w:val="18"/>
      <w:szCs w:val="18"/>
    </w:rPr>
  </w:style>
  <w:style w:type="paragraph" w:styleId="a6">
    <w:name w:val="footer"/>
    <w:basedOn w:val="a"/>
    <w:link w:val="Char0"/>
    <w:uiPriority w:val="99"/>
    <w:unhideWhenUsed/>
    <w:rsid w:val="00680A2D"/>
    <w:pPr>
      <w:tabs>
        <w:tab w:val="center" w:pos="4153"/>
        <w:tab w:val="right" w:pos="8306"/>
      </w:tabs>
      <w:snapToGrid w:val="0"/>
      <w:jc w:val="left"/>
    </w:pPr>
    <w:rPr>
      <w:sz w:val="18"/>
      <w:szCs w:val="18"/>
    </w:rPr>
  </w:style>
  <w:style w:type="character" w:customStyle="1" w:styleId="Char0">
    <w:name w:val="页脚 Char"/>
    <w:basedOn w:val="a0"/>
    <w:link w:val="a6"/>
    <w:uiPriority w:val="99"/>
    <w:rsid w:val="00680A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680A2D"/>
  </w:style>
  <w:style w:type="character" w:styleId="a3">
    <w:name w:val="Hyperlink"/>
    <w:basedOn w:val="a0"/>
    <w:uiPriority w:val="99"/>
    <w:semiHidden/>
    <w:unhideWhenUsed/>
    <w:rsid w:val="00680A2D"/>
    <w:rPr>
      <w:strike w:val="0"/>
      <w:dstrike w:val="0"/>
      <w:color w:val="000000"/>
      <w:u w:val="none"/>
      <w:effect w:val="none"/>
    </w:rPr>
  </w:style>
  <w:style w:type="character" w:styleId="a4">
    <w:name w:val="Strong"/>
    <w:basedOn w:val="a0"/>
    <w:uiPriority w:val="22"/>
    <w:qFormat/>
    <w:rsid w:val="00680A2D"/>
    <w:rPr>
      <w:b/>
      <w:bCs/>
    </w:rPr>
  </w:style>
  <w:style w:type="paragraph" w:styleId="a5">
    <w:name w:val="header"/>
    <w:basedOn w:val="a"/>
    <w:link w:val="Char"/>
    <w:uiPriority w:val="99"/>
    <w:unhideWhenUsed/>
    <w:rsid w:val="00680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80A2D"/>
    <w:rPr>
      <w:sz w:val="18"/>
      <w:szCs w:val="18"/>
    </w:rPr>
  </w:style>
  <w:style w:type="paragraph" w:styleId="a6">
    <w:name w:val="footer"/>
    <w:basedOn w:val="a"/>
    <w:link w:val="Char0"/>
    <w:uiPriority w:val="99"/>
    <w:unhideWhenUsed/>
    <w:rsid w:val="00680A2D"/>
    <w:pPr>
      <w:tabs>
        <w:tab w:val="center" w:pos="4153"/>
        <w:tab w:val="right" w:pos="8306"/>
      </w:tabs>
      <w:snapToGrid w:val="0"/>
      <w:jc w:val="left"/>
    </w:pPr>
    <w:rPr>
      <w:sz w:val="18"/>
      <w:szCs w:val="18"/>
    </w:rPr>
  </w:style>
  <w:style w:type="character" w:customStyle="1" w:styleId="Char0">
    <w:name w:val="页脚 Char"/>
    <w:basedOn w:val="a0"/>
    <w:link w:val="a6"/>
    <w:uiPriority w:val="99"/>
    <w:rsid w:val="00680A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2862">
      <w:bodyDiv w:val="1"/>
      <w:marLeft w:val="0"/>
      <w:marRight w:val="0"/>
      <w:marTop w:val="0"/>
      <w:marBottom w:val="0"/>
      <w:divBdr>
        <w:top w:val="none" w:sz="0" w:space="0" w:color="auto"/>
        <w:left w:val="none" w:sz="0" w:space="0" w:color="auto"/>
        <w:bottom w:val="none" w:sz="0" w:space="0" w:color="auto"/>
        <w:right w:val="none" w:sz="0" w:space="0" w:color="auto"/>
      </w:divBdr>
      <w:divsChild>
        <w:div w:id="1140343846">
          <w:marLeft w:val="0"/>
          <w:marRight w:val="0"/>
          <w:marTop w:val="0"/>
          <w:marBottom w:val="0"/>
          <w:divBdr>
            <w:top w:val="none" w:sz="0" w:space="0" w:color="auto"/>
            <w:left w:val="none" w:sz="0" w:space="0" w:color="auto"/>
            <w:bottom w:val="none" w:sz="0" w:space="0" w:color="auto"/>
            <w:right w:val="none" w:sz="0" w:space="0" w:color="auto"/>
          </w:divBdr>
          <w:divsChild>
            <w:div w:id="1706178044">
              <w:marLeft w:val="0"/>
              <w:marRight w:val="0"/>
              <w:marTop w:val="0"/>
              <w:marBottom w:val="0"/>
              <w:divBdr>
                <w:top w:val="none" w:sz="0" w:space="0" w:color="auto"/>
                <w:left w:val="none" w:sz="0" w:space="0" w:color="auto"/>
                <w:bottom w:val="none" w:sz="0" w:space="0" w:color="auto"/>
                <w:right w:val="none" w:sz="0" w:space="0" w:color="auto"/>
              </w:divBdr>
              <w:divsChild>
                <w:div w:id="1895191944">
                  <w:marLeft w:val="0"/>
                  <w:marRight w:val="0"/>
                  <w:marTop w:val="0"/>
                  <w:marBottom w:val="0"/>
                  <w:divBdr>
                    <w:top w:val="none" w:sz="0" w:space="0" w:color="auto"/>
                    <w:left w:val="none" w:sz="0" w:space="0" w:color="auto"/>
                    <w:bottom w:val="none" w:sz="0" w:space="0" w:color="auto"/>
                    <w:right w:val="none" w:sz="0" w:space="0" w:color="auto"/>
                  </w:divBdr>
                  <w:divsChild>
                    <w:div w:id="19709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16998">
      <w:bodyDiv w:val="1"/>
      <w:marLeft w:val="0"/>
      <w:marRight w:val="0"/>
      <w:marTop w:val="0"/>
      <w:marBottom w:val="0"/>
      <w:divBdr>
        <w:top w:val="none" w:sz="0" w:space="0" w:color="auto"/>
        <w:left w:val="none" w:sz="0" w:space="0" w:color="auto"/>
        <w:bottom w:val="none" w:sz="0" w:space="0" w:color="auto"/>
        <w:right w:val="none" w:sz="0" w:space="0" w:color="auto"/>
      </w:divBdr>
      <w:divsChild>
        <w:div w:id="291908848">
          <w:marLeft w:val="0"/>
          <w:marRight w:val="0"/>
          <w:marTop w:val="0"/>
          <w:marBottom w:val="0"/>
          <w:divBdr>
            <w:top w:val="none" w:sz="0" w:space="0" w:color="auto"/>
            <w:left w:val="none" w:sz="0" w:space="0" w:color="auto"/>
            <w:bottom w:val="none" w:sz="0" w:space="0" w:color="auto"/>
            <w:right w:val="none" w:sz="0" w:space="0" w:color="auto"/>
          </w:divBdr>
          <w:divsChild>
            <w:div w:id="195332071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7872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31043">
      <w:bodyDiv w:val="1"/>
      <w:marLeft w:val="0"/>
      <w:marRight w:val="0"/>
      <w:marTop w:val="0"/>
      <w:marBottom w:val="0"/>
      <w:divBdr>
        <w:top w:val="none" w:sz="0" w:space="0" w:color="auto"/>
        <w:left w:val="none" w:sz="0" w:space="0" w:color="auto"/>
        <w:bottom w:val="none" w:sz="0" w:space="0" w:color="auto"/>
        <w:right w:val="none" w:sz="0" w:space="0" w:color="auto"/>
      </w:divBdr>
      <w:divsChild>
        <w:div w:id="1518425119">
          <w:marLeft w:val="0"/>
          <w:marRight w:val="0"/>
          <w:marTop w:val="0"/>
          <w:marBottom w:val="0"/>
          <w:divBdr>
            <w:top w:val="none" w:sz="0" w:space="0" w:color="auto"/>
            <w:left w:val="none" w:sz="0" w:space="0" w:color="auto"/>
            <w:bottom w:val="none" w:sz="0" w:space="0" w:color="auto"/>
            <w:right w:val="none" w:sz="0" w:space="0" w:color="auto"/>
          </w:divBdr>
          <w:divsChild>
            <w:div w:id="485784650">
              <w:marLeft w:val="0"/>
              <w:marRight w:val="0"/>
              <w:marTop w:val="0"/>
              <w:marBottom w:val="0"/>
              <w:divBdr>
                <w:top w:val="none" w:sz="0" w:space="0" w:color="auto"/>
                <w:left w:val="none" w:sz="0" w:space="0" w:color="auto"/>
                <w:bottom w:val="none" w:sz="0" w:space="0" w:color="auto"/>
                <w:right w:val="none" w:sz="0" w:space="0" w:color="auto"/>
              </w:divBdr>
              <w:divsChild>
                <w:div w:id="999313151">
                  <w:marLeft w:val="0"/>
                  <w:marRight w:val="0"/>
                  <w:marTop w:val="0"/>
                  <w:marBottom w:val="0"/>
                  <w:divBdr>
                    <w:top w:val="none" w:sz="0" w:space="0" w:color="auto"/>
                    <w:left w:val="none" w:sz="0" w:space="0" w:color="auto"/>
                    <w:bottom w:val="none" w:sz="0" w:space="0" w:color="auto"/>
                    <w:right w:val="none" w:sz="0" w:space="0" w:color="auto"/>
                  </w:divBdr>
                  <w:divsChild>
                    <w:div w:id="14459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47247">
          <w:marLeft w:val="0"/>
          <w:marRight w:val="0"/>
          <w:marTop w:val="0"/>
          <w:marBottom w:val="0"/>
          <w:divBdr>
            <w:top w:val="none" w:sz="0" w:space="0" w:color="auto"/>
            <w:left w:val="none" w:sz="0" w:space="0" w:color="auto"/>
            <w:bottom w:val="none" w:sz="0" w:space="0" w:color="auto"/>
            <w:right w:val="none" w:sz="0" w:space="0" w:color="auto"/>
          </w:divBdr>
          <w:divsChild>
            <w:div w:id="814881469">
              <w:marLeft w:val="0"/>
              <w:marRight w:val="0"/>
              <w:marTop w:val="0"/>
              <w:marBottom w:val="0"/>
              <w:divBdr>
                <w:top w:val="none" w:sz="0" w:space="0" w:color="auto"/>
                <w:left w:val="none" w:sz="0" w:space="0" w:color="auto"/>
                <w:bottom w:val="none" w:sz="0" w:space="0" w:color="auto"/>
                <w:right w:val="none" w:sz="0" w:space="0" w:color="auto"/>
              </w:divBdr>
              <w:divsChild>
                <w:div w:id="1132332861">
                  <w:marLeft w:val="0"/>
                  <w:marRight w:val="0"/>
                  <w:marTop w:val="0"/>
                  <w:marBottom w:val="0"/>
                  <w:divBdr>
                    <w:top w:val="none" w:sz="0" w:space="0" w:color="auto"/>
                    <w:left w:val="none" w:sz="0" w:space="0" w:color="auto"/>
                    <w:bottom w:val="none" w:sz="0" w:space="0" w:color="auto"/>
                    <w:right w:val="none" w:sz="0" w:space="0" w:color="auto"/>
                  </w:divBdr>
                  <w:divsChild>
                    <w:div w:id="16091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970">
      <w:bodyDiv w:val="1"/>
      <w:marLeft w:val="0"/>
      <w:marRight w:val="0"/>
      <w:marTop w:val="0"/>
      <w:marBottom w:val="0"/>
      <w:divBdr>
        <w:top w:val="none" w:sz="0" w:space="0" w:color="auto"/>
        <w:left w:val="none" w:sz="0" w:space="0" w:color="auto"/>
        <w:bottom w:val="none" w:sz="0" w:space="0" w:color="auto"/>
        <w:right w:val="none" w:sz="0" w:space="0" w:color="auto"/>
      </w:divBdr>
      <w:divsChild>
        <w:div w:id="159318251">
          <w:marLeft w:val="0"/>
          <w:marRight w:val="0"/>
          <w:marTop w:val="0"/>
          <w:marBottom w:val="0"/>
          <w:divBdr>
            <w:top w:val="none" w:sz="0" w:space="0" w:color="auto"/>
            <w:left w:val="none" w:sz="0" w:space="0" w:color="auto"/>
            <w:bottom w:val="none" w:sz="0" w:space="0" w:color="auto"/>
            <w:right w:val="none" w:sz="0" w:space="0" w:color="auto"/>
          </w:divBdr>
          <w:divsChild>
            <w:div w:id="1680695215">
              <w:marLeft w:val="0"/>
              <w:marRight w:val="0"/>
              <w:marTop w:val="0"/>
              <w:marBottom w:val="0"/>
              <w:divBdr>
                <w:top w:val="none" w:sz="0" w:space="0" w:color="auto"/>
                <w:left w:val="none" w:sz="0" w:space="0" w:color="auto"/>
                <w:bottom w:val="none" w:sz="0" w:space="0" w:color="auto"/>
                <w:right w:val="none" w:sz="0" w:space="0" w:color="auto"/>
              </w:divBdr>
              <w:divsChild>
                <w:div w:id="2134516544">
                  <w:marLeft w:val="0"/>
                  <w:marRight w:val="0"/>
                  <w:marTop w:val="0"/>
                  <w:marBottom w:val="0"/>
                  <w:divBdr>
                    <w:top w:val="none" w:sz="0" w:space="0" w:color="auto"/>
                    <w:left w:val="none" w:sz="0" w:space="0" w:color="auto"/>
                    <w:bottom w:val="none" w:sz="0" w:space="0" w:color="auto"/>
                    <w:right w:val="none" w:sz="0" w:space="0" w:color="auto"/>
                  </w:divBdr>
                  <w:divsChild>
                    <w:div w:id="13271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25612">
      <w:bodyDiv w:val="1"/>
      <w:marLeft w:val="0"/>
      <w:marRight w:val="0"/>
      <w:marTop w:val="0"/>
      <w:marBottom w:val="0"/>
      <w:divBdr>
        <w:top w:val="none" w:sz="0" w:space="0" w:color="auto"/>
        <w:left w:val="none" w:sz="0" w:space="0" w:color="auto"/>
        <w:bottom w:val="none" w:sz="0" w:space="0" w:color="auto"/>
        <w:right w:val="none" w:sz="0" w:space="0" w:color="auto"/>
      </w:divBdr>
      <w:divsChild>
        <w:div w:id="1283878461">
          <w:marLeft w:val="0"/>
          <w:marRight w:val="0"/>
          <w:marTop w:val="0"/>
          <w:marBottom w:val="0"/>
          <w:divBdr>
            <w:top w:val="none" w:sz="0" w:space="0" w:color="auto"/>
            <w:left w:val="none" w:sz="0" w:space="0" w:color="auto"/>
            <w:bottom w:val="none" w:sz="0" w:space="0" w:color="auto"/>
            <w:right w:val="none" w:sz="0" w:space="0" w:color="auto"/>
          </w:divBdr>
          <w:divsChild>
            <w:div w:id="1566333319">
              <w:marLeft w:val="0"/>
              <w:marRight w:val="0"/>
              <w:marTop w:val="0"/>
              <w:marBottom w:val="0"/>
              <w:divBdr>
                <w:top w:val="none" w:sz="0" w:space="0" w:color="auto"/>
                <w:left w:val="none" w:sz="0" w:space="0" w:color="auto"/>
                <w:bottom w:val="none" w:sz="0" w:space="0" w:color="auto"/>
                <w:right w:val="none" w:sz="0" w:space="0" w:color="auto"/>
              </w:divBdr>
              <w:divsChild>
                <w:div w:id="1158234002">
                  <w:marLeft w:val="0"/>
                  <w:marRight w:val="0"/>
                  <w:marTop w:val="0"/>
                  <w:marBottom w:val="0"/>
                  <w:divBdr>
                    <w:top w:val="none" w:sz="0" w:space="0" w:color="auto"/>
                    <w:left w:val="none" w:sz="0" w:space="0" w:color="auto"/>
                    <w:bottom w:val="none" w:sz="0" w:space="0" w:color="auto"/>
                    <w:right w:val="none" w:sz="0" w:space="0" w:color="auto"/>
                  </w:divBdr>
                  <w:divsChild>
                    <w:div w:id="3969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3675">
      <w:bodyDiv w:val="1"/>
      <w:marLeft w:val="0"/>
      <w:marRight w:val="0"/>
      <w:marTop w:val="0"/>
      <w:marBottom w:val="0"/>
      <w:divBdr>
        <w:top w:val="none" w:sz="0" w:space="0" w:color="auto"/>
        <w:left w:val="none" w:sz="0" w:space="0" w:color="auto"/>
        <w:bottom w:val="none" w:sz="0" w:space="0" w:color="auto"/>
        <w:right w:val="none" w:sz="0" w:space="0" w:color="auto"/>
      </w:divBdr>
      <w:divsChild>
        <w:div w:id="1348019748">
          <w:marLeft w:val="0"/>
          <w:marRight w:val="0"/>
          <w:marTop w:val="0"/>
          <w:marBottom w:val="0"/>
          <w:divBdr>
            <w:top w:val="none" w:sz="0" w:space="0" w:color="auto"/>
            <w:left w:val="none" w:sz="0" w:space="0" w:color="auto"/>
            <w:bottom w:val="none" w:sz="0" w:space="0" w:color="auto"/>
            <w:right w:val="none" w:sz="0" w:space="0" w:color="auto"/>
          </w:divBdr>
          <w:divsChild>
            <w:div w:id="1603341763">
              <w:marLeft w:val="0"/>
              <w:marRight w:val="0"/>
              <w:marTop w:val="0"/>
              <w:marBottom w:val="0"/>
              <w:divBdr>
                <w:top w:val="none" w:sz="0" w:space="0" w:color="auto"/>
                <w:left w:val="none" w:sz="0" w:space="0" w:color="auto"/>
                <w:bottom w:val="none" w:sz="0" w:space="0" w:color="auto"/>
                <w:right w:val="none" w:sz="0" w:space="0" w:color="auto"/>
              </w:divBdr>
              <w:divsChild>
                <w:div w:id="345014010">
                  <w:marLeft w:val="0"/>
                  <w:marRight w:val="0"/>
                  <w:marTop w:val="0"/>
                  <w:marBottom w:val="0"/>
                  <w:divBdr>
                    <w:top w:val="none" w:sz="0" w:space="0" w:color="auto"/>
                    <w:left w:val="none" w:sz="0" w:space="0" w:color="auto"/>
                    <w:bottom w:val="none" w:sz="0" w:space="0" w:color="auto"/>
                    <w:right w:val="none" w:sz="0" w:space="0" w:color="auto"/>
                  </w:divBdr>
                  <w:divsChild>
                    <w:div w:id="3458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08744">
      <w:bodyDiv w:val="1"/>
      <w:marLeft w:val="0"/>
      <w:marRight w:val="0"/>
      <w:marTop w:val="0"/>
      <w:marBottom w:val="0"/>
      <w:divBdr>
        <w:top w:val="none" w:sz="0" w:space="0" w:color="auto"/>
        <w:left w:val="none" w:sz="0" w:space="0" w:color="auto"/>
        <w:bottom w:val="none" w:sz="0" w:space="0" w:color="auto"/>
        <w:right w:val="none" w:sz="0" w:space="0" w:color="auto"/>
      </w:divBdr>
      <w:divsChild>
        <w:div w:id="587663423">
          <w:marLeft w:val="0"/>
          <w:marRight w:val="0"/>
          <w:marTop w:val="0"/>
          <w:marBottom w:val="0"/>
          <w:divBdr>
            <w:top w:val="none" w:sz="0" w:space="0" w:color="auto"/>
            <w:left w:val="none" w:sz="0" w:space="0" w:color="auto"/>
            <w:bottom w:val="none" w:sz="0" w:space="0" w:color="auto"/>
            <w:right w:val="none" w:sz="0" w:space="0" w:color="auto"/>
          </w:divBdr>
          <w:divsChild>
            <w:div w:id="936910910">
              <w:marLeft w:val="0"/>
              <w:marRight w:val="0"/>
              <w:marTop w:val="0"/>
              <w:marBottom w:val="0"/>
              <w:divBdr>
                <w:top w:val="none" w:sz="0" w:space="0" w:color="auto"/>
                <w:left w:val="none" w:sz="0" w:space="0" w:color="auto"/>
                <w:bottom w:val="none" w:sz="0" w:space="0" w:color="auto"/>
                <w:right w:val="none" w:sz="0" w:space="0" w:color="auto"/>
              </w:divBdr>
              <w:divsChild>
                <w:div w:id="1882546354">
                  <w:marLeft w:val="0"/>
                  <w:marRight w:val="0"/>
                  <w:marTop w:val="0"/>
                  <w:marBottom w:val="0"/>
                  <w:divBdr>
                    <w:top w:val="none" w:sz="0" w:space="0" w:color="auto"/>
                    <w:left w:val="none" w:sz="0" w:space="0" w:color="auto"/>
                    <w:bottom w:val="none" w:sz="0" w:space="0" w:color="auto"/>
                    <w:right w:val="none" w:sz="0" w:space="0" w:color="auto"/>
                  </w:divBdr>
                  <w:divsChild>
                    <w:div w:id="18489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49892">
      <w:bodyDiv w:val="1"/>
      <w:marLeft w:val="0"/>
      <w:marRight w:val="0"/>
      <w:marTop w:val="0"/>
      <w:marBottom w:val="0"/>
      <w:divBdr>
        <w:top w:val="none" w:sz="0" w:space="0" w:color="auto"/>
        <w:left w:val="none" w:sz="0" w:space="0" w:color="auto"/>
        <w:bottom w:val="none" w:sz="0" w:space="0" w:color="auto"/>
        <w:right w:val="none" w:sz="0" w:space="0" w:color="auto"/>
      </w:divBdr>
      <w:divsChild>
        <w:div w:id="1659533720">
          <w:marLeft w:val="0"/>
          <w:marRight w:val="0"/>
          <w:marTop w:val="0"/>
          <w:marBottom w:val="0"/>
          <w:divBdr>
            <w:top w:val="none" w:sz="0" w:space="0" w:color="auto"/>
            <w:left w:val="none" w:sz="0" w:space="0" w:color="auto"/>
            <w:bottom w:val="none" w:sz="0" w:space="0" w:color="auto"/>
            <w:right w:val="none" w:sz="0" w:space="0" w:color="auto"/>
          </w:divBdr>
          <w:divsChild>
            <w:div w:id="1054499211">
              <w:marLeft w:val="0"/>
              <w:marRight w:val="0"/>
              <w:marTop w:val="0"/>
              <w:marBottom w:val="0"/>
              <w:divBdr>
                <w:top w:val="none" w:sz="0" w:space="0" w:color="auto"/>
                <w:left w:val="none" w:sz="0" w:space="0" w:color="auto"/>
                <w:bottom w:val="none" w:sz="0" w:space="0" w:color="auto"/>
                <w:right w:val="none" w:sz="0" w:space="0" w:color="auto"/>
              </w:divBdr>
              <w:divsChild>
                <w:div w:id="1535848119">
                  <w:marLeft w:val="0"/>
                  <w:marRight w:val="0"/>
                  <w:marTop w:val="0"/>
                  <w:marBottom w:val="0"/>
                  <w:divBdr>
                    <w:top w:val="none" w:sz="0" w:space="0" w:color="auto"/>
                    <w:left w:val="none" w:sz="0" w:space="0" w:color="auto"/>
                    <w:bottom w:val="none" w:sz="0" w:space="0" w:color="auto"/>
                    <w:right w:val="none" w:sz="0" w:space="0" w:color="auto"/>
                  </w:divBdr>
                  <w:divsChild>
                    <w:div w:id="19614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11994">
      <w:bodyDiv w:val="1"/>
      <w:marLeft w:val="0"/>
      <w:marRight w:val="0"/>
      <w:marTop w:val="0"/>
      <w:marBottom w:val="0"/>
      <w:divBdr>
        <w:top w:val="none" w:sz="0" w:space="0" w:color="auto"/>
        <w:left w:val="none" w:sz="0" w:space="0" w:color="auto"/>
        <w:bottom w:val="none" w:sz="0" w:space="0" w:color="auto"/>
        <w:right w:val="none" w:sz="0" w:space="0" w:color="auto"/>
      </w:divBdr>
      <w:divsChild>
        <w:div w:id="558438758">
          <w:marLeft w:val="0"/>
          <w:marRight w:val="0"/>
          <w:marTop w:val="0"/>
          <w:marBottom w:val="0"/>
          <w:divBdr>
            <w:top w:val="none" w:sz="0" w:space="0" w:color="auto"/>
            <w:left w:val="none" w:sz="0" w:space="0" w:color="auto"/>
            <w:bottom w:val="none" w:sz="0" w:space="0" w:color="auto"/>
            <w:right w:val="none" w:sz="0" w:space="0" w:color="auto"/>
          </w:divBdr>
          <w:divsChild>
            <w:div w:id="1564094899">
              <w:marLeft w:val="0"/>
              <w:marRight w:val="0"/>
              <w:marTop w:val="0"/>
              <w:marBottom w:val="0"/>
              <w:divBdr>
                <w:top w:val="none" w:sz="0" w:space="0" w:color="auto"/>
                <w:left w:val="none" w:sz="0" w:space="0" w:color="auto"/>
                <w:bottom w:val="none" w:sz="0" w:space="0" w:color="auto"/>
                <w:right w:val="none" w:sz="0" w:space="0" w:color="auto"/>
              </w:divBdr>
              <w:divsChild>
                <w:div w:id="1868444344">
                  <w:marLeft w:val="0"/>
                  <w:marRight w:val="0"/>
                  <w:marTop w:val="0"/>
                  <w:marBottom w:val="0"/>
                  <w:divBdr>
                    <w:top w:val="none" w:sz="0" w:space="0" w:color="auto"/>
                    <w:left w:val="none" w:sz="0" w:space="0" w:color="auto"/>
                    <w:bottom w:val="none" w:sz="0" w:space="0" w:color="auto"/>
                    <w:right w:val="none" w:sz="0" w:space="0" w:color="auto"/>
                  </w:divBdr>
                  <w:divsChild>
                    <w:div w:id="2289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847098">
      <w:bodyDiv w:val="1"/>
      <w:marLeft w:val="0"/>
      <w:marRight w:val="0"/>
      <w:marTop w:val="0"/>
      <w:marBottom w:val="0"/>
      <w:divBdr>
        <w:top w:val="none" w:sz="0" w:space="0" w:color="auto"/>
        <w:left w:val="none" w:sz="0" w:space="0" w:color="auto"/>
        <w:bottom w:val="none" w:sz="0" w:space="0" w:color="auto"/>
        <w:right w:val="none" w:sz="0" w:space="0" w:color="auto"/>
      </w:divBdr>
      <w:divsChild>
        <w:div w:id="617763532">
          <w:marLeft w:val="0"/>
          <w:marRight w:val="0"/>
          <w:marTop w:val="0"/>
          <w:marBottom w:val="0"/>
          <w:divBdr>
            <w:top w:val="none" w:sz="0" w:space="0" w:color="auto"/>
            <w:left w:val="none" w:sz="0" w:space="0" w:color="auto"/>
            <w:bottom w:val="none" w:sz="0" w:space="0" w:color="auto"/>
            <w:right w:val="none" w:sz="0" w:space="0" w:color="auto"/>
          </w:divBdr>
          <w:divsChild>
            <w:div w:id="1465924935">
              <w:marLeft w:val="0"/>
              <w:marRight w:val="0"/>
              <w:marTop w:val="0"/>
              <w:marBottom w:val="0"/>
              <w:divBdr>
                <w:top w:val="none" w:sz="0" w:space="0" w:color="auto"/>
                <w:left w:val="none" w:sz="0" w:space="0" w:color="auto"/>
                <w:bottom w:val="none" w:sz="0" w:space="0" w:color="auto"/>
                <w:right w:val="none" w:sz="0" w:space="0" w:color="auto"/>
              </w:divBdr>
              <w:divsChild>
                <w:div w:id="167869564">
                  <w:marLeft w:val="0"/>
                  <w:marRight w:val="0"/>
                  <w:marTop w:val="0"/>
                  <w:marBottom w:val="0"/>
                  <w:divBdr>
                    <w:top w:val="none" w:sz="0" w:space="0" w:color="auto"/>
                    <w:left w:val="none" w:sz="0" w:space="0" w:color="auto"/>
                    <w:bottom w:val="none" w:sz="0" w:space="0" w:color="auto"/>
                    <w:right w:val="none" w:sz="0" w:space="0" w:color="auto"/>
                  </w:divBdr>
                  <w:divsChild>
                    <w:div w:id="2683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34.85.102/v3/gourl.asp?rid=120" TargetMode="External"/><Relationship Id="rId13" Type="http://schemas.openxmlformats.org/officeDocument/2006/relationships/hyperlink" Target="http://210.34.85.102/v3/gourl.asp?rid=120" TargetMode="External"/><Relationship Id="rId18" Type="http://schemas.openxmlformats.org/officeDocument/2006/relationships/hyperlink" Target="http://rsc.fafu.edu.cn/_upload/article/82/4e/64/055280db4919866bd9a321143725/9e2814e0-40ff-4763-b9d3-bd2659408150.rar" TargetMode="External"/><Relationship Id="rId3" Type="http://schemas.openxmlformats.org/officeDocument/2006/relationships/settings" Target="settings.xml"/><Relationship Id="rId21" Type="http://schemas.openxmlformats.org/officeDocument/2006/relationships/hyperlink" Target="http://210.34.85.102/v3/gourl.asp?rid=411" TargetMode="External"/><Relationship Id="rId7" Type="http://schemas.openxmlformats.org/officeDocument/2006/relationships/hyperlink" Target="http://210.34.85.102/v3/gourl.asp?rid=221" TargetMode="External"/><Relationship Id="rId12" Type="http://schemas.openxmlformats.org/officeDocument/2006/relationships/hyperlink" Target="http://210.34.85.102/v3/gourl.asp?rid=389" TargetMode="External"/><Relationship Id="rId17" Type="http://schemas.openxmlformats.org/officeDocument/2006/relationships/hyperlink" Target="http://210.34.85.102/v3/helps/2012&#24180;AHCI&#25910;&#24405;&#26399;&#21002;&#30446;&#24405;.doc"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210.34.85.102/v3/helps/2013&#24180;SSCI&#25910;&#24405;&#30340;3123&#31181;&#26399;&#21002;&#24635;&#30446;&#24405;.doc" TargetMode="External"/><Relationship Id="rId20" Type="http://schemas.openxmlformats.org/officeDocument/2006/relationships/hyperlink" Target="http://210.34.85.102/v3/gourl.asp?rid=41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210.34.85.102/v3/gourl.asp?rid=38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210.34.85.102/v3/helps/2013&#24180;SCI&#26816;&#32034;&#26399;&#21002;&#30446;&#24405;.pdf" TargetMode="External"/><Relationship Id="rId23" Type="http://schemas.openxmlformats.org/officeDocument/2006/relationships/hyperlink" Target="http://210.34.85.102/v3/gourl.asp?rid=411" TargetMode="External"/><Relationship Id="rId10" Type="http://schemas.openxmlformats.org/officeDocument/2006/relationships/hyperlink" Target="http://210.34.85.102/v3/gourl.asp?rid=221" TargetMode="External"/><Relationship Id="rId19" Type="http://schemas.openxmlformats.org/officeDocument/2006/relationships/hyperlink" Target="http://rsc.fafu.edu.cn/_upload/article/82/4e/64/055280db4919866bd9a321143725/a9623b7c-4951-4ca5-9f5a-f0736763a45b.rar" TargetMode="External"/><Relationship Id="rId4" Type="http://schemas.openxmlformats.org/officeDocument/2006/relationships/webSettings" Target="webSettings.xml"/><Relationship Id="rId9" Type="http://schemas.openxmlformats.org/officeDocument/2006/relationships/hyperlink" Target="http://210.34.85.102/v3/gourl.asp?rid=221" TargetMode="External"/><Relationship Id="rId14" Type="http://schemas.openxmlformats.org/officeDocument/2006/relationships/hyperlink" Target="http://210.34.85.102/v3/helps/2013&#24180;EI&#26816;&#32034;&#26399;&#21002;&#30446;&#24405;.xls" TargetMode="External"/><Relationship Id="rId22" Type="http://schemas.openxmlformats.org/officeDocument/2006/relationships/hyperlink" Target="http://210.34.85.102/v3/gourl.asp?rid=4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803</Words>
  <Characters>4581</Characters>
  <Application>Microsoft Office Word</Application>
  <DocSecurity>0</DocSecurity>
  <Lines>38</Lines>
  <Paragraphs>10</Paragraphs>
  <ScaleCrop>false</ScaleCrop>
  <Company>china</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2018-09-14T07:26:00Z</dcterms:created>
  <dcterms:modified xsi:type="dcterms:W3CDTF">2018-09-14T07:49:00Z</dcterms:modified>
</cp:coreProperties>
</file>