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center"/>
        <w:rPr>
          <w:rFonts w:hint="eastAsia"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汽车学院202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eastAsia="zh-CN"/>
        </w:rPr>
        <w:t>届</w:t>
      </w:r>
      <w:bookmarkStart w:id="0" w:name="_GoBack"/>
      <w:bookmarkEnd w:id="0"/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eastAsia="zh-CN"/>
        </w:rPr>
        <w:t>毕业生供需见面会回执</w:t>
      </w:r>
    </w:p>
    <w:p>
      <w:pPr>
        <w:ind w:firstLine="320" w:firstLineChars="100"/>
        <w:jc w:val="right"/>
        <w:rPr>
          <w:rFonts w:hint="eastAsia" w:ascii="黑体" w:hAnsi="黑体" w:eastAsia="黑体" w:cs="Arial"/>
          <w:color w:val="000000"/>
          <w:kern w:val="0"/>
          <w:sz w:val="32"/>
          <w:szCs w:val="32"/>
        </w:rPr>
      </w:pPr>
    </w:p>
    <w:tbl>
      <w:tblPr>
        <w:tblStyle w:val="3"/>
        <w:tblW w:w="94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1885"/>
        <w:gridCol w:w="2119"/>
        <w:gridCol w:w="735"/>
        <w:gridCol w:w="1905"/>
        <w:gridCol w:w="21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6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单位情况</w:t>
            </w:r>
          </w:p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单位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jc w:val="center"/>
              <w:textAlignment w:val="auto"/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  <w:t>（盖公章）</w:t>
            </w:r>
          </w:p>
        </w:tc>
        <w:tc>
          <w:tcPr>
            <w:tcW w:w="688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（请填写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工商营业执照注册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名全称，公章和企业名称需一致）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Arial" w:hAnsi="Arial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单位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社会信用代码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参会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Arial" w:hAnsi="Arial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Arial" w:hAnsi="Arial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邮    编</w:t>
            </w:r>
          </w:p>
        </w:tc>
        <w:tc>
          <w:tcPr>
            <w:tcW w:w="2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60" w:lineRule="atLeast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职务</w:t>
            </w:r>
          </w:p>
        </w:tc>
        <w:tc>
          <w:tcPr>
            <w:tcW w:w="47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倪笙燕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Arial" w:hAnsi="Arial" w:cs="Arial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郑桂然</w:t>
            </w: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岗位</w:t>
            </w: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人数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相关</w:t>
            </w: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要求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Arial" w:hAnsi="Arial" w:cs="Arial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试用期薪资待遇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tabs>
                <w:tab w:val="left" w:pos="1135"/>
              </w:tabs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2514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Arial" w:hAnsi="Arial" w:cs="Arial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 w:bidi="ar-SA"/>
              </w:rPr>
              <w:t>目前企业在职我校毕业生人数</w:t>
            </w:r>
          </w:p>
        </w:tc>
        <w:tc>
          <w:tcPr>
            <w:tcW w:w="6886" w:type="dxa"/>
            <w:gridSpan w:val="4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both"/>
              <w:rPr>
                <w:rFonts w:ascii="Arial" w:hAnsi="Arial" w:cs="Arial" w:eastAsia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51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auto"/>
              <w:rPr>
                <w:rFonts w:hint="eastAsia" w:ascii="Arial" w:hAnsi="Arial" w:cs="Arial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eastAsia="zh-CN"/>
              </w:rPr>
              <w:t>企业主要负责人是否为我校校友</w:t>
            </w:r>
          </w:p>
        </w:tc>
        <w:tc>
          <w:tcPr>
            <w:tcW w:w="6886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Arial" w:hAnsi="Arial" w:cs="Arial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 w:bidi="ar-SA"/>
              </w:rPr>
              <w:t>（填写后企业将纳入校友企业管理）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9400" w:type="dxa"/>
            <w:gridSpan w:val="6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注意事项：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请据实填写表格所有信息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900" w:firstLineChars="500"/>
              <w:jc w:val="both"/>
              <w:textAlignment w:val="auto"/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薪资待遇建议填写实发数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900" w:firstLineChars="500"/>
              <w:jc w:val="both"/>
              <w:textAlignment w:val="auto"/>
              <w:rPr>
                <w:rFonts w:hint="default" w:ascii="Arial" w:hAnsi="Arial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同一注册企业志提供一个展位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A2093F"/>
    <w:multiLevelType w:val="singleLevel"/>
    <w:tmpl w:val="D7A2093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NjAzMjQwOTQzMGI2NDhiZGEwYTcyMTE3ZDM5OGEifQ=="/>
  </w:docVars>
  <w:rsids>
    <w:rsidRoot w:val="1DDC01AF"/>
    <w:rsid w:val="1DDC01AF"/>
    <w:rsid w:val="540F6BC4"/>
    <w:rsid w:val="58D91BD9"/>
    <w:rsid w:val="6A9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70"/>
    </w:pPr>
    <w:rPr>
      <w:snapToGrid w:val="0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211</Characters>
  <Lines>0</Lines>
  <Paragraphs>0</Paragraphs>
  <TotalTime>6</TotalTime>
  <ScaleCrop>false</ScaleCrop>
  <LinksUpToDate>false</LinksUpToDate>
  <CharactersWithSpaces>218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2021-08-19T01:45:00Z</dcterms:created>
  <dc:creator>doctor huang</dc:creator>
  <cp:lastModifiedBy>doctor huang</cp:lastModifiedBy>
  <dcterms:modified xsi:type="dcterms:W3CDTF">2022-08-09T07:49:10Z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AA8CCBDFC74849AFAFD19742DA3C7AD8</vt:lpwstr>
  </property>
</Properties>
</file>