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707" w:rsidRPr="00006317" w:rsidRDefault="00BB5571" w:rsidP="005E2486">
      <w:pPr>
        <w:pStyle w:val="a5"/>
        <w:rPr>
          <w:rFonts w:ascii="楷体" w:eastAsia="楷体" w:hAnsi="楷体"/>
        </w:rPr>
      </w:pPr>
      <w:r w:rsidRPr="00BB5571">
        <w:rPr>
          <w:rFonts w:ascii="楷体" w:eastAsia="楷体" w:hAnsi="楷体" w:hint="eastAsia"/>
        </w:rPr>
        <w:t>万方数据</w:t>
      </w:r>
      <w:r w:rsidR="00AC5E45">
        <w:rPr>
          <w:rFonts w:ascii="楷体" w:eastAsia="楷体" w:hAnsi="楷体" w:hint="eastAsia"/>
        </w:rPr>
        <w:t>APP</w:t>
      </w:r>
      <w:r w:rsidR="005E2486" w:rsidRPr="00006317">
        <w:rPr>
          <w:rFonts w:ascii="楷体" w:eastAsia="楷体" w:hAnsi="楷体"/>
        </w:rPr>
        <w:t>绑定</w:t>
      </w:r>
      <w:r w:rsidR="00387FA1" w:rsidRPr="00006317">
        <w:rPr>
          <w:rFonts w:ascii="楷体" w:eastAsia="楷体" w:hAnsi="楷体" w:hint="eastAsia"/>
        </w:rPr>
        <w:t>机构</w:t>
      </w:r>
      <w:r w:rsidR="00E82748" w:rsidRPr="00006317">
        <w:rPr>
          <w:rFonts w:ascii="楷体" w:eastAsia="楷体" w:hAnsi="楷体" w:hint="eastAsia"/>
        </w:rPr>
        <w:t>功能</w:t>
      </w:r>
      <w:r w:rsidR="005E2486" w:rsidRPr="00006317">
        <w:rPr>
          <w:rFonts w:ascii="楷体" w:eastAsia="楷体" w:hAnsi="楷体"/>
        </w:rPr>
        <w:t>使用说明书</w:t>
      </w:r>
      <w:r w:rsidR="00C8177B">
        <w:rPr>
          <w:rFonts w:ascii="楷体" w:eastAsia="楷体" w:hAnsi="楷体" w:hint="eastAsia"/>
        </w:rPr>
        <w:t>-</w:t>
      </w:r>
      <w:r w:rsidR="00C8177B">
        <w:rPr>
          <w:rFonts w:ascii="楷体" w:eastAsia="楷体" w:hAnsi="楷体"/>
        </w:rPr>
        <w:t>个人用户</w:t>
      </w:r>
    </w:p>
    <w:p w:rsidR="000532D8" w:rsidRPr="001417DB" w:rsidRDefault="000532D8" w:rsidP="00AD69F4">
      <w:pPr>
        <w:pStyle w:val="1"/>
        <w:numPr>
          <w:ilvl w:val="0"/>
          <w:numId w:val="1"/>
        </w:numPr>
        <w:rPr>
          <w:rFonts w:ascii="楷体" w:eastAsia="楷体" w:hAnsi="楷体"/>
          <w:sz w:val="28"/>
          <w:szCs w:val="28"/>
        </w:rPr>
      </w:pPr>
      <w:r w:rsidRPr="001417DB">
        <w:rPr>
          <w:rFonts w:ascii="楷体" w:eastAsia="楷体" w:hAnsi="楷体" w:hint="eastAsia"/>
          <w:sz w:val="28"/>
          <w:szCs w:val="28"/>
        </w:rPr>
        <w:t>功能</w:t>
      </w:r>
      <w:r w:rsidRPr="001417DB">
        <w:rPr>
          <w:rFonts w:ascii="楷体" w:eastAsia="楷体" w:hAnsi="楷体"/>
          <w:sz w:val="28"/>
          <w:szCs w:val="28"/>
        </w:rPr>
        <w:t>简介</w:t>
      </w:r>
    </w:p>
    <w:p w:rsidR="00C712D1" w:rsidRDefault="00C712D1" w:rsidP="00C712D1">
      <w:pPr>
        <w:ind w:firstLineChars="200" w:firstLine="420"/>
      </w:pPr>
      <w:r>
        <w:rPr>
          <w:rFonts w:hint="eastAsia"/>
        </w:rPr>
        <w:t>万方数据</w:t>
      </w:r>
      <w:r>
        <w:rPr>
          <w:rFonts w:hint="eastAsia"/>
        </w:rPr>
        <w:t>APP</w:t>
      </w:r>
      <w:r>
        <w:rPr>
          <w:rFonts w:hint="eastAsia"/>
        </w:rPr>
        <w:t>提供个人绑定</w:t>
      </w:r>
      <w:r>
        <w:t>机构功能</w:t>
      </w:r>
      <w:r>
        <w:rPr>
          <w:rFonts w:hint="eastAsia"/>
        </w:rPr>
        <w:t>，打开</w:t>
      </w:r>
      <w:r>
        <w:rPr>
          <w:rFonts w:hint="eastAsia"/>
        </w:rPr>
        <w:t>APP</w:t>
      </w:r>
      <w:r>
        <w:rPr>
          <w:rFonts w:hint="eastAsia"/>
        </w:rPr>
        <w:t>扫描二维码，即可将个人账号和机构账号绑定，绑定成功后该个人账户可在</w:t>
      </w:r>
      <w:r>
        <w:rPr>
          <w:rFonts w:hint="eastAsia"/>
        </w:rPr>
        <w:t>APP</w:t>
      </w:r>
      <w:r>
        <w:rPr>
          <w:rFonts w:hint="eastAsia"/>
        </w:rPr>
        <w:t>中享有机构权限，如免费下载机构已购资源、免费使用机构已开通服务等。</w:t>
      </w:r>
    </w:p>
    <w:p w:rsidR="005A40B0" w:rsidRDefault="005A40B0" w:rsidP="00C712D1">
      <w:pPr>
        <w:ind w:firstLineChars="200" w:firstLine="420"/>
      </w:pPr>
      <w:r>
        <w:rPr>
          <w:rFonts w:hint="eastAsia"/>
        </w:rPr>
        <w:t>个人账号绑定后，在机构设定的绑定期限内有效，超过期限后自动解绑，用户可扫码再次绑定。</w:t>
      </w:r>
    </w:p>
    <w:p w:rsidR="006B5B6E" w:rsidRDefault="006B5B6E" w:rsidP="00C712D1">
      <w:pPr>
        <w:ind w:firstLineChars="200" w:firstLine="420"/>
      </w:pPr>
      <w:r>
        <w:rPr>
          <w:rFonts w:hint="eastAsia"/>
        </w:rPr>
        <w:t>个人账号绑定后，具有单日下载篇数限制，单日下载篇数</w:t>
      </w:r>
      <w:r w:rsidR="001C5D73">
        <w:rPr>
          <w:rFonts w:hint="eastAsia"/>
        </w:rPr>
        <w:t>达上限</w:t>
      </w:r>
      <w:r>
        <w:rPr>
          <w:rFonts w:hint="eastAsia"/>
        </w:rPr>
        <w:t>后</w:t>
      </w:r>
      <w:r w:rsidR="00632C65">
        <w:rPr>
          <w:rFonts w:hint="eastAsia"/>
        </w:rPr>
        <w:t>，当天下载文献需使用个人账号付费。</w:t>
      </w:r>
    </w:p>
    <w:p w:rsidR="005A40B0" w:rsidRDefault="005A40B0" w:rsidP="00AD69F4">
      <w:pPr>
        <w:pStyle w:val="1"/>
        <w:numPr>
          <w:ilvl w:val="0"/>
          <w:numId w:val="1"/>
        </w:num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操作说明</w:t>
      </w:r>
    </w:p>
    <w:p w:rsidR="005A40B0" w:rsidRDefault="005A40B0" w:rsidP="005A40B0">
      <w:pPr>
        <w:pStyle w:val="2"/>
        <w:numPr>
          <w:ilvl w:val="0"/>
          <w:numId w:val="2"/>
        </w:numPr>
        <w:rPr>
          <w:rFonts w:ascii="微软雅黑" w:eastAsia="微软雅黑" w:hAnsi="微软雅黑"/>
          <w:b w:val="0"/>
          <w:sz w:val="21"/>
          <w:szCs w:val="21"/>
        </w:rPr>
      </w:pPr>
      <w:r w:rsidRPr="005A40B0">
        <w:rPr>
          <w:rFonts w:ascii="微软雅黑" w:eastAsia="微软雅黑" w:hAnsi="微软雅黑" w:hint="eastAsia"/>
          <w:b w:val="0"/>
          <w:sz w:val="21"/>
          <w:szCs w:val="21"/>
        </w:rPr>
        <w:t>绑定</w:t>
      </w:r>
    </w:p>
    <w:p w:rsidR="00CE7D41" w:rsidRPr="00CE7D41" w:rsidRDefault="00CE7D41" w:rsidP="0047294D">
      <w:pPr>
        <w:ind w:firstLineChars="200" w:firstLine="420"/>
      </w:pPr>
      <w:r>
        <w:rPr>
          <w:rFonts w:hint="eastAsia"/>
        </w:rPr>
        <w:t>APP</w:t>
      </w:r>
      <w:r>
        <w:rPr>
          <w:rFonts w:hint="eastAsia"/>
        </w:rPr>
        <w:t>绑定机构功能提供三种绑定方式，分别为线下扫码绑定、</w:t>
      </w:r>
      <w:r>
        <w:rPr>
          <w:rFonts w:hint="eastAsia"/>
        </w:rPr>
        <w:t>PC</w:t>
      </w:r>
      <w:r>
        <w:rPr>
          <w:rFonts w:hint="eastAsia"/>
        </w:rPr>
        <w:t>同时登录个人和机构账号后绑定、</w:t>
      </w:r>
      <w:r>
        <w:rPr>
          <w:rFonts w:hint="eastAsia"/>
        </w:rPr>
        <w:t>PC</w:t>
      </w:r>
      <w:r>
        <w:rPr>
          <w:rFonts w:hint="eastAsia"/>
        </w:rPr>
        <w:t>仅登录机构账号后绑定。</w:t>
      </w:r>
    </w:p>
    <w:p w:rsidR="002B455A" w:rsidRPr="002B455A" w:rsidRDefault="002B455A" w:rsidP="002B455A">
      <w:pPr>
        <w:pStyle w:val="3"/>
        <w:rPr>
          <w:b w:val="0"/>
          <w:sz w:val="21"/>
          <w:szCs w:val="21"/>
        </w:rPr>
      </w:pPr>
      <w:r>
        <w:rPr>
          <w:rFonts w:hint="eastAsia"/>
          <w:b w:val="0"/>
          <w:sz w:val="21"/>
          <w:szCs w:val="21"/>
        </w:rPr>
        <w:t>方式</w:t>
      </w:r>
      <w:r>
        <w:rPr>
          <w:b w:val="0"/>
          <w:sz w:val="21"/>
          <w:szCs w:val="21"/>
        </w:rPr>
        <w:t>一：</w:t>
      </w:r>
      <w:r w:rsidRPr="002B455A">
        <w:rPr>
          <w:rFonts w:hint="eastAsia"/>
          <w:b w:val="0"/>
          <w:sz w:val="21"/>
          <w:szCs w:val="21"/>
        </w:rPr>
        <w:t>线下</w:t>
      </w:r>
      <w:r w:rsidRPr="002B455A">
        <w:rPr>
          <w:b w:val="0"/>
          <w:sz w:val="21"/>
          <w:szCs w:val="21"/>
        </w:rPr>
        <w:t>扫码绑定</w:t>
      </w:r>
    </w:p>
    <w:p w:rsidR="00241E0E" w:rsidRDefault="00DE5185" w:rsidP="00215BC2">
      <w:pPr>
        <w:pStyle w:val="a7"/>
        <w:numPr>
          <w:ilvl w:val="0"/>
          <w:numId w:val="5"/>
        </w:numPr>
        <w:ind w:firstLineChars="0"/>
      </w:pPr>
      <w:r>
        <w:rPr>
          <w:rFonts w:hint="eastAsia"/>
        </w:rPr>
        <w:t>联系</w:t>
      </w:r>
      <w:r w:rsidR="00E478B1">
        <w:rPr>
          <w:rFonts w:hint="eastAsia"/>
        </w:rPr>
        <w:t>机构</w:t>
      </w:r>
      <w:r w:rsidR="00E478B1">
        <w:t>管理员</w:t>
      </w:r>
      <w:r>
        <w:rPr>
          <w:rFonts w:hint="eastAsia"/>
        </w:rPr>
        <w:t>，</w:t>
      </w:r>
      <w:r>
        <w:t>获取</w:t>
      </w:r>
      <w:r w:rsidR="00F00B17">
        <w:rPr>
          <w:rFonts w:hint="eastAsia"/>
        </w:rPr>
        <w:t>“绑定</w:t>
      </w:r>
      <w:r w:rsidR="00F00B17">
        <w:t>机构</w:t>
      </w:r>
      <w:r w:rsidR="00F00B17">
        <w:rPr>
          <w:rFonts w:hint="eastAsia"/>
        </w:rPr>
        <w:t>”</w:t>
      </w:r>
      <w:r w:rsidR="00E478B1">
        <w:t>二维码</w:t>
      </w:r>
      <w:r w:rsidR="00241E0E">
        <w:rPr>
          <w:rFonts w:hint="eastAsia"/>
        </w:rPr>
        <w:t>。</w:t>
      </w:r>
    </w:p>
    <w:p w:rsidR="003A6D1A" w:rsidRDefault="00966688" w:rsidP="00215BC2">
      <w:pPr>
        <w:pStyle w:val="a7"/>
        <w:numPr>
          <w:ilvl w:val="0"/>
          <w:numId w:val="5"/>
        </w:numPr>
        <w:ind w:firstLineChars="0"/>
      </w:pPr>
      <w:r>
        <w:rPr>
          <w:rFonts w:hint="eastAsia"/>
        </w:rPr>
        <w:t>打开</w:t>
      </w:r>
      <w:r>
        <w:t>万方数据</w:t>
      </w:r>
      <w:r>
        <w:rPr>
          <w:rFonts w:hint="eastAsia"/>
        </w:rPr>
        <w:t>APP</w:t>
      </w:r>
      <w:r>
        <w:rPr>
          <w:rFonts w:hint="eastAsia"/>
        </w:rPr>
        <w:t>，</w:t>
      </w:r>
      <w:r w:rsidR="00464675">
        <w:rPr>
          <w:rFonts w:hint="eastAsia"/>
        </w:rPr>
        <w:t>点击“我的”，</w:t>
      </w:r>
      <w:r w:rsidR="00010ABA">
        <w:rPr>
          <w:rFonts w:hint="eastAsia"/>
        </w:rPr>
        <w:t>进入</w:t>
      </w:r>
      <w:r w:rsidR="00010ABA">
        <w:t>个人中心，点击</w:t>
      </w:r>
      <w:r w:rsidR="00010ABA">
        <w:t>“</w:t>
      </w:r>
      <w:r w:rsidR="00010ABA">
        <w:rPr>
          <w:rFonts w:hint="eastAsia"/>
        </w:rPr>
        <w:t>登录</w:t>
      </w:r>
      <w:r w:rsidR="00010ABA">
        <w:rPr>
          <w:rFonts w:hint="eastAsia"/>
        </w:rPr>
        <w:t>/</w:t>
      </w:r>
      <w:r w:rsidR="00010ABA">
        <w:rPr>
          <w:rFonts w:hint="eastAsia"/>
        </w:rPr>
        <w:t>注册</w:t>
      </w:r>
      <w:r w:rsidR="00010ABA">
        <w:t>”</w:t>
      </w:r>
      <w:r w:rsidR="00010ABA">
        <w:rPr>
          <w:rFonts w:hint="eastAsia"/>
        </w:rPr>
        <w:t>，</w:t>
      </w:r>
      <w:r w:rsidR="00B57D75">
        <w:rPr>
          <w:rFonts w:hint="eastAsia"/>
        </w:rPr>
        <w:t>登录</w:t>
      </w:r>
      <w:r w:rsidR="00B067CE">
        <w:rPr>
          <w:rFonts w:hint="eastAsia"/>
        </w:rPr>
        <w:t>待绑定</w:t>
      </w:r>
      <w:r w:rsidR="00B57D75">
        <w:t>的</w:t>
      </w:r>
      <w:r w:rsidR="00B57D75">
        <w:rPr>
          <w:rFonts w:hint="eastAsia"/>
        </w:rPr>
        <w:t>个人</w:t>
      </w:r>
      <w:r w:rsidR="003A6D1A">
        <w:t>账号</w:t>
      </w:r>
      <w:r w:rsidR="003A6D1A">
        <w:rPr>
          <w:rFonts w:hint="eastAsia"/>
        </w:rPr>
        <w:t>。</w:t>
      </w:r>
    </w:p>
    <w:p w:rsidR="00010ABA" w:rsidRDefault="00010ABA" w:rsidP="00010ABA">
      <w:r>
        <w:rPr>
          <w:noProof/>
        </w:rPr>
        <w:lastRenderedPageBreak/>
        <w:drawing>
          <wp:inline distT="0" distB="0" distL="0" distR="0">
            <wp:extent cx="2526031" cy="4457700"/>
            <wp:effectExtent l="19050" t="19050" r="762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338" cy="44829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8A4DF6">
        <w:rPr>
          <w:rFonts w:hint="eastAsia"/>
        </w:rPr>
        <w:t xml:space="preserve"> </w:t>
      </w:r>
      <w:r w:rsidR="008A4DF6">
        <w:rPr>
          <w:noProof/>
        </w:rPr>
        <w:drawing>
          <wp:inline distT="0" distB="0" distL="0" distR="0">
            <wp:extent cx="2515478" cy="4448175"/>
            <wp:effectExtent l="19050" t="1905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676" cy="446267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66688" w:rsidRDefault="00966688" w:rsidP="00215BC2">
      <w:pPr>
        <w:pStyle w:val="a7"/>
        <w:numPr>
          <w:ilvl w:val="0"/>
          <w:numId w:val="5"/>
        </w:numPr>
        <w:ind w:firstLineChars="0"/>
      </w:pPr>
      <w:bookmarkStart w:id="0" w:name="_GoBack"/>
      <w:bookmarkEnd w:id="0"/>
      <w:r>
        <w:rPr>
          <w:rFonts w:hint="eastAsia"/>
        </w:rPr>
        <w:t>点击</w:t>
      </w:r>
      <w:r w:rsidR="003A6D1A">
        <w:rPr>
          <w:rFonts w:hint="eastAsia"/>
        </w:rPr>
        <w:t>APP</w:t>
      </w:r>
      <w:r w:rsidR="003A6D1A">
        <w:rPr>
          <w:rFonts w:hint="eastAsia"/>
        </w:rPr>
        <w:t>首页</w:t>
      </w:r>
      <w:r>
        <w:rPr>
          <w:rFonts w:hint="eastAsia"/>
        </w:rPr>
        <w:t>右上角</w:t>
      </w:r>
      <w:r>
        <w:t>“</w:t>
      </w:r>
      <w:r>
        <w:rPr>
          <w:rFonts w:hint="eastAsia"/>
        </w:rPr>
        <w:t>扫一扫</w:t>
      </w:r>
      <w:r>
        <w:t>”</w:t>
      </w:r>
      <w:r>
        <w:rPr>
          <w:rFonts w:hint="eastAsia"/>
        </w:rPr>
        <w:t>，</w:t>
      </w:r>
      <w:r>
        <w:t>扫描</w:t>
      </w:r>
      <w:r w:rsidR="0015785E">
        <w:t>“</w:t>
      </w:r>
      <w:r w:rsidR="0015785E">
        <w:rPr>
          <w:rFonts w:hint="eastAsia"/>
        </w:rPr>
        <w:t>绑定</w:t>
      </w:r>
      <w:r w:rsidR="0015785E">
        <w:t>机构</w:t>
      </w:r>
      <w:r w:rsidR="0015785E">
        <w:t>”</w:t>
      </w:r>
      <w:r w:rsidR="008076CF">
        <w:rPr>
          <w:rFonts w:hint="eastAsia"/>
        </w:rPr>
        <w:t>二维码</w:t>
      </w:r>
      <w:r>
        <w:t>。</w:t>
      </w:r>
    </w:p>
    <w:p w:rsidR="00E87D92" w:rsidRDefault="00966688" w:rsidP="007C7539">
      <w:r>
        <w:rPr>
          <w:noProof/>
        </w:rPr>
        <w:lastRenderedPageBreak/>
        <w:drawing>
          <wp:inline distT="0" distB="0" distL="0" distR="0">
            <wp:extent cx="2945682" cy="4810125"/>
            <wp:effectExtent l="19050" t="1905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081" cy="48287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C7416" w:rsidRPr="004C7416" w:rsidRDefault="0035078C" w:rsidP="007C7539">
      <w:pPr>
        <w:pStyle w:val="a7"/>
        <w:numPr>
          <w:ilvl w:val="0"/>
          <w:numId w:val="5"/>
        </w:numPr>
        <w:ind w:firstLineChars="0"/>
      </w:pPr>
      <w:r>
        <w:rPr>
          <w:rFonts w:hint="eastAsia"/>
        </w:rPr>
        <w:t>核对个人</w:t>
      </w:r>
      <w:r>
        <w:t>账号及机构账号信息</w:t>
      </w:r>
      <w:r w:rsidR="004C7416">
        <w:t>，点击</w:t>
      </w:r>
      <w:r w:rsidR="004C7416">
        <w:t>“</w:t>
      </w:r>
      <w:r w:rsidR="004C7416">
        <w:rPr>
          <w:rFonts w:hint="eastAsia"/>
        </w:rPr>
        <w:t>确认</w:t>
      </w:r>
      <w:r w:rsidR="004C7416">
        <w:t>绑定</w:t>
      </w:r>
      <w:r w:rsidR="004C7416">
        <w:t>”</w:t>
      </w:r>
      <w:r w:rsidR="004C7416">
        <w:rPr>
          <w:rFonts w:hint="eastAsia"/>
        </w:rPr>
        <w:t>即可</w:t>
      </w:r>
      <w:r w:rsidR="004C7416">
        <w:t>。</w:t>
      </w:r>
    </w:p>
    <w:p w:rsidR="00B945AB" w:rsidRDefault="009A3591" w:rsidP="007C7539">
      <w:r>
        <w:rPr>
          <w:noProof/>
        </w:rPr>
        <w:drawing>
          <wp:inline distT="0" distB="0" distL="0" distR="0">
            <wp:extent cx="2736101" cy="3124200"/>
            <wp:effectExtent l="19050" t="1905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937" cy="31331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7699F" w:rsidRDefault="00E7699F" w:rsidP="00E7699F">
      <w:pPr>
        <w:pStyle w:val="3"/>
        <w:rPr>
          <w:b w:val="0"/>
          <w:sz w:val="21"/>
          <w:szCs w:val="21"/>
        </w:rPr>
      </w:pPr>
      <w:r>
        <w:rPr>
          <w:rFonts w:hint="eastAsia"/>
          <w:b w:val="0"/>
          <w:sz w:val="21"/>
          <w:szCs w:val="21"/>
        </w:rPr>
        <w:lastRenderedPageBreak/>
        <w:t>方式二</w:t>
      </w:r>
      <w:r>
        <w:rPr>
          <w:b w:val="0"/>
          <w:sz w:val="21"/>
          <w:szCs w:val="21"/>
        </w:rPr>
        <w:t>：</w:t>
      </w:r>
      <w:r>
        <w:rPr>
          <w:rFonts w:hint="eastAsia"/>
          <w:b w:val="0"/>
          <w:sz w:val="21"/>
          <w:szCs w:val="21"/>
        </w:rPr>
        <w:t>PC</w:t>
      </w:r>
      <w:r>
        <w:rPr>
          <w:rFonts w:hint="eastAsia"/>
          <w:b w:val="0"/>
          <w:sz w:val="21"/>
          <w:szCs w:val="21"/>
        </w:rPr>
        <w:t>同时</w:t>
      </w:r>
      <w:r>
        <w:rPr>
          <w:b w:val="0"/>
          <w:sz w:val="21"/>
          <w:szCs w:val="21"/>
        </w:rPr>
        <w:t>登录个人和机构账号</w:t>
      </w:r>
    </w:p>
    <w:p w:rsidR="00C45E07" w:rsidRDefault="00C45E07" w:rsidP="00C45E07">
      <w:pPr>
        <w:pStyle w:val="a7"/>
        <w:numPr>
          <w:ilvl w:val="0"/>
          <w:numId w:val="8"/>
        </w:numPr>
        <w:ind w:firstLineChars="0"/>
      </w:pPr>
      <w:r>
        <w:rPr>
          <w:rFonts w:hint="eastAsia"/>
        </w:rPr>
        <w:t>打开</w:t>
      </w:r>
      <w:r>
        <w:rPr>
          <w:rFonts w:hint="eastAsia"/>
        </w:rPr>
        <w:t>PC</w:t>
      </w:r>
      <w:r>
        <w:rPr>
          <w:rFonts w:hint="eastAsia"/>
        </w:rPr>
        <w:t>版万方</w:t>
      </w:r>
      <w:r>
        <w:t>数据知识服务平台，</w:t>
      </w:r>
      <w:r>
        <w:rPr>
          <w:rFonts w:hint="eastAsia"/>
        </w:rPr>
        <w:t>登录</w:t>
      </w:r>
      <w:r>
        <w:t>个人账号和机构账号</w:t>
      </w:r>
      <w:r w:rsidR="00464675">
        <w:rPr>
          <w:rFonts w:hint="eastAsia"/>
        </w:rPr>
        <w:t>（非</w:t>
      </w:r>
      <w:r w:rsidR="00464675">
        <w:rPr>
          <w:rFonts w:hint="eastAsia"/>
        </w:rPr>
        <w:t>I</w:t>
      </w:r>
      <w:r w:rsidR="00464675">
        <w:t>P</w:t>
      </w:r>
      <w:r w:rsidR="00464675">
        <w:rPr>
          <w:rFonts w:hint="eastAsia"/>
        </w:rPr>
        <w:t>登录机构用户请联系机构管理员获取机构账号用户名及密码）</w:t>
      </w:r>
      <w:r>
        <w:t>，</w:t>
      </w:r>
      <w:r w:rsidR="00464675">
        <w:rPr>
          <w:rFonts w:hint="eastAsia"/>
        </w:rPr>
        <w:t>同时登陆后，首页</w:t>
      </w:r>
      <w:r>
        <w:rPr>
          <w:rFonts w:hint="eastAsia"/>
        </w:rPr>
        <w:t>页面上方</w:t>
      </w:r>
      <w:r>
        <w:t>显示</w:t>
      </w:r>
      <w:r>
        <w:t>“</w:t>
      </w:r>
      <w:r>
        <w:rPr>
          <w:rFonts w:hint="eastAsia"/>
        </w:rPr>
        <w:t>绑定</w:t>
      </w:r>
      <w:r>
        <w:t>机构</w:t>
      </w:r>
      <w:r>
        <w:t>”</w:t>
      </w:r>
      <w:r>
        <w:rPr>
          <w:rFonts w:hint="eastAsia"/>
        </w:rPr>
        <w:t>二维码。</w:t>
      </w:r>
    </w:p>
    <w:p w:rsidR="00C45E07" w:rsidRDefault="00C45E07" w:rsidP="00C45E07">
      <w:r>
        <w:rPr>
          <w:noProof/>
        </w:rPr>
        <w:drawing>
          <wp:inline distT="0" distB="0" distL="0" distR="0">
            <wp:extent cx="5274310" cy="2508250"/>
            <wp:effectExtent l="19050" t="1905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2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45E07" w:rsidRDefault="00C45E07" w:rsidP="00C45E07">
      <w:pPr>
        <w:pStyle w:val="a7"/>
        <w:numPr>
          <w:ilvl w:val="0"/>
          <w:numId w:val="8"/>
        </w:numPr>
        <w:ind w:firstLineChars="0"/>
      </w:pPr>
      <w:r>
        <w:rPr>
          <w:rFonts w:hint="eastAsia"/>
        </w:rPr>
        <w:t>打开</w:t>
      </w:r>
      <w:r>
        <w:t>万方数据</w:t>
      </w:r>
      <w:r>
        <w:rPr>
          <w:rFonts w:hint="eastAsia"/>
        </w:rPr>
        <w:t>APP</w:t>
      </w:r>
      <w:r>
        <w:rPr>
          <w:rFonts w:hint="eastAsia"/>
        </w:rPr>
        <w:t>，</w:t>
      </w:r>
      <w:r w:rsidR="00464675">
        <w:rPr>
          <w:rFonts w:hint="eastAsia"/>
        </w:rPr>
        <w:t>点击“我的”，</w:t>
      </w:r>
      <w:r>
        <w:rPr>
          <w:rFonts w:hint="eastAsia"/>
        </w:rPr>
        <w:t>进入</w:t>
      </w:r>
      <w:r>
        <w:t>个人中心，点击</w:t>
      </w:r>
      <w:r>
        <w:t>“</w:t>
      </w:r>
      <w:r>
        <w:rPr>
          <w:rFonts w:hint="eastAsia"/>
        </w:rPr>
        <w:t>登录</w:t>
      </w:r>
      <w:r>
        <w:rPr>
          <w:rFonts w:hint="eastAsia"/>
        </w:rPr>
        <w:t>/</w:t>
      </w:r>
      <w:r>
        <w:rPr>
          <w:rFonts w:hint="eastAsia"/>
        </w:rPr>
        <w:t>注册</w:t>
      </w:r>
      <w:r>
        <w:t>”</w:t>
      </w:r>
      <w:r>
        <w:rPr>
          <w:rFonts w:hint="eastAsia"/>
        </w:rPr>
        <w:t>，登录与</w:t>
      </w:r>
      <w:r>
        <w:rPr>
          <w:rFonts w:hint="eastAsia"/>
        </w:rPr>
        <w:t>PC</w:t>
      </w:r>
      <w:r>
        <w:rPr>
          <w:rFonts w:hint="eastAsia"/>
        </w:rPr>
        <w:t>端</w:t>
      </w:r>
      <w:r>
        <w:t>一致的</w:t>
      </w:r>
      <w:r>
        <w:rPr>
          <w:rFonts w:hint="eastAsia"/>
        </w:rPr>
        <w:t>个人</w:t>
      </w:r>
      <w:r>
        <w:t>账号</w:t>
      </w:r>
      <w:r w:rsidR="00464675">
        <w:rPr>
          <w:rFonts w:hint="eastAsia"/>
        </w:rPr>
        <w:t>，若已登录可直接跳转第三步</w:t>
      </w:r>
      <w:r>
        <w:rPr>
          <w:rFonts w:hint="eastAsia"/>
        </w:rPr>
        <w:t>。</w:t>
      </w:r>
    </w:p>
    <w:p w:rsidR="00C45E07" w:rsidRDefault="00C45E07" w:rsidP="00C45E07">
      <w:r>
        <w:rPr>
          <w:noProof/>
        </w:rPr>
        <w:lastRenderedPageBreak/>
        <w:drawing>
          <wp:inline distT="0" distB="0" distL="0" distR="0">
            <wp:extent cx="2526031" cy="4457700"/>
            <wp:effectExtent l="19050" t="19050" r="762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338" cy="44829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50B79">
        <w:rPr>
          <w:noProof/>
        </w:rPr>
        <w:t xml:space="preserve"> </w:t>
      </w:r>
      <w:r w:rsidR="00050B79">
        <w:rPr>
          <w:noProof/>
        </w:rPr>
        <w:drawing>
          <wp:inline distT="0" distB="0" distL="0" distR="0">
            <wp:extent cx="2515478" cy="4448175"/>
            <wp:effectExtent l="19050" t="1905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676" cy="446267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45E07" w:rsidRDefault="00464675" w:rsidP="00C45E07">
      <w:pPr>
        <w:pStyle w:val="a7"/>
        <w:numPr>
          <w:ilvl w:val="0"/>
          <w:numId w:val="8"/>
        </w:numPr>
        <w:ind w:firstLineChars="0"/>
      </w:pPr>
      <w:r>
        <w:rPr>
          <w:rFonts w:hint="eastAsia"/>
        </w:rPr>
        <w:t>回到</w:t>
      </w:r>
      <w:r w:rsidR="00C45E07">
        <w:rPr>
          <w:rFonts w:hint="eastAsia"/>
        </w:rPr>
        <w:t>APP</w:t>
      </w:r>
      <w:r w:rsidR="00C45E07">
        <w:rPr>
          <w:rFonts w:hint="eastAsia"/>
        </w:rPr>
        <w:t>首页</w:t>
      </w:r>
      <w:r>
        <w:rPr>
          <w:rFonts w:hint="eastAsia"/>
        </w:rPr>
        <w:t>，点击</w:t>
      </w:r>
      <w:r w:rsidR="00C45E07">
        <w:rPr>
          <w:rFonts w:hint="eastAsia"/>
        </w:rPr>
        <w:t>右上角</w:t>
      </w:r>
      <w:r w:rsidR="00C45E07">
        <w:t>“</w:t>
      </w:r>
      <w:r w:rsidR="00C45E07">
        <w:rPr>
          <w:rFonts w:hint="eastAsia"/>
        </w:rPr>
        <w:t>扫一扫</w:t>
      </w:r>
      <w:r w:rsidR="00C45E07">
        <w:t>”</w:t>
      </w:r>
      <w:r w:rsidR="00C45E07">
        <w:rPr>
          <w:rFonts w:hint="eastAsia"/>
        </w:rPr>
        <w:t>，</w:t>
      </w:r>
      <w:r w:rsidR="00C45E07">
        <w:t>扫描</w:t>
      </w:r>
      <w:r>
        <w:rPr>
          <w:rFonts w:hint="eastAsia"/>
        </w:rPr>
        <w:t>P</w:t>
      </w:r>
      <w:r>
        <w:t>C</w:t>
      </w:r>
      <w:r>
        <w:rPr>
          <w:rFonts w:hint="eastAsia"/>
        </w:rPr>
        <w:t>页面上的</w:t>
      </w:r>
      <w:r w:rsidR="00C45E07">
        <w:t>“</w:t>
      </w:r>
      <w:r w:rsidR="00C45E07">
        <w:rPr>
          <w:rFonts w:hint="eastAsia"/>
        </w:rPr>
        <w:t>绑定</w:t>
      </w:r>
      <w:r w:rsidR="00C45E07">
        <w:t>机构</w:t>
      </w:r>
      <w:r w:rsidR="00C45E07">
        <w:t>”</w:t>
      </w:r>
      <w:r w:rsidR="00C45E07">
        <w:rPr>
          <w:rFonts w:hint="eastAsia"/>
        </w:rPr>
        <w:t>二维码</w:t>
      </w:r>
      <w:r w:rsidR="00C45E07">
        <w:t>。</w:t>
      </w:r>
    </w:p>
    <w:p w:rsidR="00C45E07" w:rsidRDefault="00C45E07" w:rsidP="00C45E07">
      <w:r>
        <w:rPr>
          <w:noProof/>
        </w:rPr>
        <w:lastRenderedPageBreak/>
        <w:drawing>
          <wp:inline distT="0" distB="0" distL="0" distR="0">
            <wp:extent cx="2945682" cy="4810125"/>
            <wp:effectExtent l="19050" t="19050" r="762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081" cy="48287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45E07" w:rsidRPr="004C7416" w:rsidRDefault="00C45E07" w:rsidP="00C45E07">
      <w:pPr>
        <w:pStyle w:val="a7"/>
        <w:numPr>
          <w:ilvl w:val="0"/>
          <w:numId w:val="8"/>
        </w:numPr>
        <w:ind w:firstLineChars="0"/>
      </w:pPr>
      <w:r>
        <w:rPr>
          <w:rFonts w:hint="eastAsia"/>
        </w:rPr>
        <w:t>选择需要</w:t>
      </w:r>
      <w:r>
        <w:t>绑定</w:t>
      </w:r>
      <w:r>
        <w:rPr>
          <w:rFonts w:hint="eastAsia"/>
        </w:rPr>
        <w:t>的</w:t>
      </w:r>
      <w:r>
        <w:t>机构账号，点击</w:t>
      </w:r>
      <w:r>
        <w:t>“</w:t>
      </w:r>
      <w:r>
        <w:rPr>
          <w:rFonts w:hint="eastAsia"/>
        </w:rPr>
        <w:t>确认</w:t>
      </w:r>
      <w:r>
        <w:t>绑定</w:t>
      </w:r>
      <w:r>
        <w:t>”</w:t>
      </w:r>
      <w:r>
        <w:rPr>
          <w:rFonts w:hint="eastAsia"/>
        </w:rPr>
        <w:t>即可</w:t>
      </w:r>
      <w:r>
        <w:t>。</w:t>
      </w:r>
    </w:p>
    <w:p w:rsidR="00C45E07" w:rsidRDefault="00C45E07" w:rsidP="00C45E07">
      <w:r>
        <w:rPr>
          <w:noProof/>
        </w:rPr>
        <w:drawing>
          <wp:inline distT="0" distB="0" distL="0" distR="0">
            <wp:extent cx="2857500" cy="3437088"/>
            <wp:effectExtent l="19050" t="1905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939" cy="35121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7699F" w:rsidRPr="002B455A" w:rsidRDefault="00E7699F" w:rsidP="00E7699F">
      <w:pPr>
        <w:pStyle w:val="3"/>
        <w:rPr>
          <w:b w:val="0"/>
          <w:sz w:val="21"/>
          <w:szCs w:val="21"/>
        </w:rPr>
      </w:pPr>
      <w:r>
        <w:rPr>
          <w:rFonts w:hint="eastAsia"/>
          <w:b w:val="0"/>
          <w:sz w:val="21"/>
          <w:szCs w:val="21"/>
        </w:rPr>
        <w:lastRenderedPageBreak/>
        <w:t>方式三</w:t>
      </w:r>
      <w:r>
        <w:rPr>
          <w:b w:val="0"/>
          <w:sz w:val="21"/>
          <w:szCs w:val="21"/>
        </w:rPr>
        <w:t>：</w:t>
      </w:r>
      <w:r>
        <w:rPr>
          <w:rFonts w:hint="eastAsia"/>
          <w:b w:val="0"/>
          <w:sz w:val="21"/>
          <w:szCs w:val="21"/>
        </w:rPr>
        <w:t>PC</w:t>
      </w:r>
      <w:r>
        <w:rPr>
          <w:rFonts w:hint="eastAsia"/>
          <w:b w:val="0"/>
          <w:sz w:val="21"/>
          <w:szCs w:val="21"/>
        </w:rPr>
        <w:t>仅</w:t>
      </w:r>
      <w:r>
        <w:rPr>
          <w:b w:val="0"/>
          <w:sz w:val="21"/>
          <w:szCs w:val="21"/>
        </w:rPr>
        <w:t>登录机构账号</w:t>
      </w:r>
    </w:p>
    <w:p w:rsidR="00A43D6D" w:rsidRDefault="00A43D6D" w:rsidP="00A43D6D">
      <w:pPr>
        <w:pStyle w:val="a7"/>
        <w:numPr>
          <w:ilvl w:val="0"/>
          <w:numId w:val="9"/>
        </w:numPr>
        <w:ind w:firstLineChars="0"/>
      </w:pPr>
      <w:r>
        <w:rPr>
          <w:rFonts w:hint="eastAsia"/>
        </w:rPr>
        <w:t>打开</w:t>
      </w:r>
      <w:r>
        <w:rPr>
          <w:rFonts w:hint="eastAsia"/>
        </w:rPr>
        <w:t>PC</w:t>
      </w:r>
      <w:r>
        <w:rPr>
          <w:rFonts w:hint="eastAsia"/>
        </w:rPr>
        <w:t>版万方</w:t>
      </w:r>
      <w:r>
        <w:t>数据知识服务平台，</w:t>
      </w:r>
      <w:r>
        <w:rPr>
          <w:rFonts w:hint="eastAsia"/>
        </w:rPr>
        <w:t>登录</w:t>
      </w:r>
      <w:r>
        <w:t>机构账号</w:t>
      </w:r>
      <w:r w:rsidR="00464675">
        <w:rPr>
          <w:rFonts w:hint="eastAsia"/>
        </w:rPr>
        <w:t>（非</w:t>
      </w:r>
      <w:r w:rsidR="00464675">
        <w:rPr>
          <w:rFonts w:hint="eastAsia"/>
        </w:rPr>
        <w:t>I</w:t>
      </w:r>
      <w:r w:rsidR="00464675">
        <w:t>P</w:t>
      </w:r>
      <w:r w:rsidR="00464675">
        <w:rPr>
          <w:rFonts w:hint="eastAsia"/>
        </w:rPr>
        <w:t>登录机构用户请联系机构管理员获取机构账号用户名及密码）</w:t>
      </w:r>
      <w:r>
        <w:t>，</w:t>
      </w:r>
      <w:r w:rsidR="00464675">
        <w:rPr>
          <w:rFonts w:hint="eastAsia"/>
        </w:rPr>
        <w:t>首页</w:t>
      </w:r>
      <w:r>
        <w:rPr>
          <w:rFonts w:hint="eastAsia"/>
        </w:rPr>
        <w:t>页面上方</w:t>
      </w:r>
      <w:r>
        <w:t>显示</w:t>
      </w:r>
      <w:r>
        <w:t>“</w:t>
      </w:r>
      <w:r>
        <w:rPr>
          <w:rFonts w:hint="eastAsia"/>
        </w:rPr>
        <w:t>绑定</w:t>
      </w:r>
      <w:r>
        <w:t>机构</w:t>
      </w:r>
      <w:r>
        <w:t>”</w:t>
      </w:r>
      <w:r>
        <w:rPr>
          <w:rFonts w:hint="eastAsia"/>
        </w:rPr>
        <w:t>二维码。</w:t>
      </w:r>
    </w:p>
    <w:p w:rsidR="00A43D6D" w:rsidRDefault="00A43D6D" w:rsidP="00A43D6D">
      <w:r>
        <w:rPr>
          <w:noProof/>
        </w:rPr>
        <w:drawing>
          <wp:inline distT="0" distB="0" distL="0" distR="0">
            <wp:extent cx="5274310" cy="2508250"/>
            <wp:effectExtent l="19050" t="1905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2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43D6D" w:rsidRDefault="00A43D6D" w:rsidP="00A43D6D">
      <w:pPr>
        <w:pStyle w:val="a7"/>
        <w:numPr>
          <w:ilvl w:val="0"/>
          <w:numId w:val="9"/>
        </w:numPr>
        <w:ind w:firstLineChars="0"/>
      </w:pPr>
      <w:r>
        <w:rPr>
          <w:rFonts w:hint="eastAsia"/>
        </w:rPr>
        <w:t>打开</w:t>
      </w:r>
      <w:r>
        <w:t>万方数据</w:t>
      </w:r>
      <w:r>
        <w:rPr>
          <w:rFonts w:hint="eastAsia"/>
        </w:rPr>
        <w:t>APP</w:t>
      </w:r>
      <w:r>
        <w:rPr>
          <w:rFonts w:hint="eastAsia"/>
        </w:rPr>
        <w:t>，</w:t>
      </w:r>
      <w:r w:rsidR="00464675">
        <w:rPr>
          <w:rFonts w:hint="eastAsia"/>
        </w:rPr>
        <w:t>点击“我的”</w:t>
      </w:r>
      <w:r>
        <w:rPr>
          <w:rFonts w:hint="eastAsia"/>
        </w:rPr>
        <w:t>进入</w:t>
      </w:r>
      <w:r>
        <w:t>个人中心，点击</w:t>
      </w:r>
      <w:r>
        <w:t>“</w:t>
      </w:r>
      <w:r>
        <w:rPr>
          <w:rFonts w:hint="eastAsia"/>
        </w:rPr>
        <w:t>登录</w:t>
      </w:r>
      <w:r>
        <w:rPr>
          <w:rFonts w:hint="eastAsia"/>
        </w:rPr>
        <w:t>/</w:t>
      </w:r>
      <w:r>
        <w:rPr>
          <w:rFonts w:hint="eastAsia"/>
        </w:rPr>
        <w:t>注册</w:t>
      </w:r>
      <w:r>
        <w:t>”</w:t>
      </w:r>
      <w:r>
        <w:rPr>
          <w:rFonts w:hint="eastAsia"/>
        </w:rPr>
        <w:t>，</w:t>
      </w:r>
      <w:r w:rsidR="00563FE5">
        <w:rPr>
          <w:rFonts w:hint="eastAsia"/>
        </w:rPr>
        <w:t>登录</w:t>
      </w:r>
      <w:r w:rsidR="00563FE5">
        <w:t>待绑定</w:t>
      </w:r>
      <w:r>
        <w:t>的</w:t>
      </w:r>
      <w:r>
        <w:rPr>
          <w:rFonts w:hint="eastAsia"/>
        </w:rPr>
        <w:t>个人</w:t>
      </w:r>
      <w:r>
        <w:t>账号</w:t>
      </w:r>
      <w:r w:rsidR="00464675">
        <w:rPr>
          <w:rFonts w:hint="eastAsia"/>
        </w:rPr>
        <w:t>，若已登录可直接跳转第三步</w:t>
      </w:r>
      <w:r>
        <w:rPr>
          <w:rFonts w:hint="eastAsia"/>
        </w:rPr>
        <w:t>。</w:t>
      </w:r>
    </w:p>
    <w:p w:rsidR="00A43D6D" w:rsidRDefault="00A43D6D" w:rsidP="00A43D6D">
      <w:r>
        <w:rPr>
          <w:noProof/>
        </w:rPr>
        <w:lastRenderedPageBreak/>
        <w:drawing>
          <wp:inline distT="0" distB="0" distL="0" distR="0">
            <wp:extent cx="2526031" cy="4457700"/>
            <wp:effectExtent l="19050" t="19050" r="762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338" cy="44829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65F45">
        <w:rPr>
          <w:noProof/>
        </w:rPr>
        <w:t xml:space="preserve"> </w:t>
      </w:r>
      <w:r w:rsidR="00065F45">
        <w:rPr>
          <w:noProof/>
        </w:rPr>
        <w:drawing>
          <wp:inline distT="0" distB="0" distL="0" distR="0">
            <wp:extent cx="2515478" cy="4448175"/>
            <wp:effectExtent l="19050" t="1905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676" cy="446267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43D6D" w:rsidRDefault="00A43D6D" w:rsidP="00A43D6D">
      <w:pPr>
        <w:pStyle w:val="a7"/>
        <w:numPr>
          <w:ilvl w:val="0"/>
          <w:numId w:val="9"/>
        </w:numPr>
        <w:ind w:firstLineChars="0"/>
      </w:pPr>
      <w:r>
        <w:rPr>
          <w:rFonts w:hint="eastAsia"/>
        </w:rPr>
        <w:t>点击</w:t>
      </w:r>
      <w:r>
        <w:rPr>
          <w:rFonts w:hint="eastAsia"/>
        </w:rPr>
        <w:t>APP</w:t>
      </w:r>
      <w:r>
        <w:rPr>
          <w:rFonts w:hint="eastAsia"/>
        </w:rPr>
        <w:t>首页右上角</w:t>
      </w:r>
      <w:r>
        <w:t>“</w:t>
      </w:r>
      <w:r>
        <w:rPr>
          <w:rFonts w:hint="eastAsia"/>
        </w:rPr>
        <w:t>扫一扫</w:t>
      </w:r>
      <w:r>
        <w:t>”</w:t>
      </w:r>
      <w:r>
        <w:rPr>
          <w:rFonts w:hint="eastAsia"/>
        </w:rPr>
        <w:t>，</w:t>
      </w:r>
      <w:r>
        <w:t>扫描</w:t>
      </w:r>
      <w:r>
        <w:t>“</w:t>
      </w:r>
      <w:r>
        <w:rPr>
          <w:rFonts w:hint="eastAsia"/>
        </w:rPr>
        <w:t>绑定</w:t>
      </w:r>
      <w:r>
        <w:t>机构</w:t>
      </w:r>
      <w:r>
        <w:t>”</w:t>
      </w:r>
      <w:r>
        <w:rPr>
          <w:rFonts w:hint="eastAsia"/>
        </w:rPr>
        <w:t>二维码</w:t>
      </w:r>
      <w:r>
        <w:t>。</w:t>
      </w:r>
    </w:p>
    <w:p w:rsidR="00A43D6D" w:rsidRDefault="00A43D6D" w:rsidP="00A43D6D">
      <w:r>
        <w:rPr>
          <w:noProof/>
        </w:rPr>
        <w:lastRenderedPageBreak/>
        <w:drawing>
          <wp:inline distT="0" distB="0" distL="0" distR="0">
            <wp:extent cx="2945682" cy="4810125"/>
            <wp:effectExtent l="19050" t="19050" r="762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081" cy="48287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43D6D" w:rsidRPr="004C7416" w:rsidRDefault="00A43D6D" w:rsidP="00A43D6D">
      <w:pPr>
        <w:pStyle w:val="a7"/>
        <w:numPr>
          <w:ilvl w:val="0"/>
          <w:numId w:val="9"/>
        </w:numPr>
        <w:ind w:firstLineChars="0"/>
      </w:pPr>
      <w:r>
        <w:rPr>
          <w:rFonts w:hint="eastAsia"/>
        </w:rPr>
        <w:t>选择需要</w:t>
      </w:r>
      <w:r>
        <w:t>绑定</w:t>
      </w:r>
      <w:r>
        <w:rPr>
          <w:rFonts w:hint="eastAsia"/>
        </w:rPr>
        <w:t>的</w:t>
      </w:r>
      <w:r>
        <w:t>机构账号，点击</w:t>
      </w:r>
      <w:r>
        <w:t>“</w:t>
      </w:r>
      <w:r>
        <w:rPr>
          <w:rFonts w:hint="eastAsia"/>
        </w:rPr>
        <w:t>确认</w:t>
      </w:r>
      <w:r>
        <w:t>绑定</w:t>
      </w:r>
      <w:r>
        <w:t>”</w:t>
      </w:r>
      <w:r>
        <w:rPr>
          <w:rFonts w:hint="eastAsia"/>
        </w:rPr>
        <w:t>即可</w:t>
      </w:r>
      <w:r>
        <w:t>。</w:t>
      </w:r>
    </w:p>
    <w:p w:rsidR="00A43D6D" w:rsidRDefault="00A43D6D" w:rsidP="00A43D6D">
      <w:r>
        <w:rPr>
          <w:noProof/>
        </w:rPr>
        <w:drawing>
          <wp:inline distT="0" distB="0" distL="0" distR="0">
            <wp:extent cx="2857500" cy="3437088"/>
            <wp:effectExtent l="19050" t="1905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939" cy="35121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A40B0" w:rsidRPr="005A40B0" w:rsidRDefault="005A40B0" w:rsidP="005A40B0">
      <w:pPr>
        <w:pStyle w:val="2"/>
        <w:numPr>
          <w:ilvl w:val="0"/>
          <w:numId w:val="2"/>
        </w:numPr>
        <w:rPr>
          <w:rFonts w:ascii="微软雅黑" w:eastAsia="微软雅黑" w:hAnsi="微软雅黑"/>
          <w:b w:val="0"/>
          <w:sz w:val="21"/>
          <w:szCs w:val="21"/>
        </w:rPr>
      </w:pPr>
      <w:r w:rsidRPr="005A40B0">
        <w:rPr>
          <w:rFonts w:ascii="微软雅黑" w:eastAsia="微软雅黑" w:hAnsi="微软雅黑" w:hint="eastAsia"/>
          <w:b w:val="0"/>
          <w:sz w:val="21"/>
          <w:szCs w:val="21"/>
        </w:rPr>
        <w:lastRenderedPageBreak/>
        <w:t>解绑</w:t>
      </w:r>
    </w:p>
    <w:p w:rsidR="005A40B0" w:rsidRDefault="008F6214" w:rsidP="00D30842">
      <w:pPr>
        <w:ind w:firstLineChars="200" w:firstLine="420"/>
      </w:pPr>
      <w:r>
        <w:t>个人账号绑定机构后</w:t>
      </w:r>
      <w:r>
        <w:rPr>
          <w:rFonts w:hint="eastAsia"/>
        </w:rPr>
        <w:t>，</w:t>
      </w:r>
      <w:r w:rsidR="001B3CB3">
        <w:t>用户可到</w:t>
      </w:r>
      <w:r w:rsidR="001B3CB3">
        <w:rPr>
          <w:rFonts w:hint="eastAsia"/>
        </w:rPr>
        <w:t>“</w:t>
      </w:r>
      <w:r w:rsidR="001B3CB3">
        <w:t>个人中心</w:t>
      </w:r>
      <w:r w:rsidR="001B3CB3">
        <w:rPr>
          <w:rFonts w:hint="eastAsia"/>
        </w:rPr>
        <w:t>-</w:t>
      </w:r>
      <w:r w:rsidR="001B3CB3">
        <w:t>账号绑定</w:t>
      </w:r>
      <w:r w:rsidR="001B3CB3">
        <w:rPr>
          <w:rFonts w:hint="eastAsia"/>
        </w:rPr>
        <w:t>”</w:t>
      </w:r>
      <w:r w:rsidR="001B3CB3">
        <w:t>页面</w:t>
      </w:r>
      <w:r>
        <w:t>解绑当前机构账号</w:t>
      </w:r>
      <w:r>
        <w:rPr>
          <w:rFonts w:hint="eastAsia"/>
        </w:rPr>
        <w:t>，</w:t>
      </w:r>
      <w:r>
        <w:t>也可以由机构管理员进行解绑</w:t>
      </w:r>
      <w:r>
        <w:rPr>
          <w:rFonts w:hint="eastAsia"/>
        </w:rPr>
        <w:t>。</w:t>
      </w:r>
    </w:p>
    <w:p w:rsidR="008F6214" w:rsidRDefault="008F6214" w:rsidP="00D30842">
      <w:pPr>
        <w:ind w:firstLineChars="200" w:firstLine="420"/>
      </w:pPr>
      <w:r>
        <w:rPr>
          <w:rFonts w:hint="eastAsia"/>
        </w:rPr>
        <w:t>解绑成功后，用户将收到系统消息提醒。</w:t>
      </w:r>
    </w:p>
    <w:p w:rsidR="00581AFD" w:rsidRDefault="00581AFD" w:rsidP="00581AFD">
      <w:r>
        <w:rPr>
          <w:noProof/>
        </w:rPr>
        <w:drawing>
          <wp:inline distT="0" distB="0" distL="0" distR="0">
            <wp:extent cx="5274310" cy="2802255"/>
            <wp:effectExtent l="19050" t="1905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237F5" w:rsidRPr="005A40B0" w:rsidRDefault="003237F5" w:rsidP="003237F5">
      <w:pPr>
        <w:pStyle w:val="2"/>
        <w:numPr>
          <w:ilvl w:val="0"/>
          <w:numId w:val="2"/>
        </w:numPr>
        <w:rPr>
          <w:rFonts w:ascii="微软雅黑" w:eastAsia="微软雅黑" w:hAnsi="微软雅黑"/>
          <w:b w:val="0"/>
          <w:sz w:val="21"/>
          <w:szCs w:val="21"/>
        </w:rPr>
      </w:pPr>
      <w:r>
        <w:rPr>
          <w:rFonts w:ascii="微软雅黑" w:eastAsia="微软雅黑" w:hAnsi="微软雅黑" w:hint="eastAsia"/>
          <w:b w:val="0"/>
          <w:sz w:val="21"/>
          <w:szCs w:val="21"/>
        </w:rPr>
        <w:t>更换机构账号</w:t>
      </w:r>
    </w:p>
    <w:p w:rsidR="003237F5" w:rsidRPr="00D30842" w:rsidRDefault="003237F5" w:rsidP="00D30842">
      <w:pPr>
        <w:ind w:firstLineChars="200" w:firstLine="420"/>
      </w:pPr>
      <w:r>
        <w:t>个人账号绑定机构后</w:t>
      </w:r>
      <w:r>
        <w:rPr>
          <w:rFonts w:hint="eastAsia"/>
        </w:rPr>
        <w:t>，在</w:t>
      </w:r>
      <w:r>
        <w:rPr>
          <w:rFonts w:hint="eastAsia"/>
        </w:rPr>
        <w:t>PC</w:t>
      </w:r>
      <w:r>
        <w:rPr>
          <w:rFonts w:hint="eastAsia"/>
        </w:rPr>
        <w:t>版万方数据知识服务平台</w:t>
      </w:r>
      <w:r>
        <w:t>登录其他机构账号</w:t>
      </w:r>
      <w:r>
        <w:rPr>
          <w:rFonts w:hint="eastAsia"/>
        </w:rPr>
        <w:t>，满足绑定条件后，页面上方即出现“绑定机构”二维码，使用万方数据</w:t>
      </w:r>
      <w:r>
        <w:rPr>
          <w:rFonts w:hint="eastAsia"/>
        </w:rPr>
        <w:t>APP</w:t>
      </w:r>
      <w:r>
        <w:rPr>
          <w:rFonts w:hint="eastAsia"/>
        </w:rPr>
        <w:t>扫码即可</w:t>
      </w:r>
      <w:r w:rsidR="00924AAE">
        <w:rPr>
          <w:rFonts w:hint="eastAsia"/>
        </w:rPr>
        <w:t>更换</w:t>
      </w:r>
      <w:r>
        <w:rPr>
          <w:rFonts w:hint="eastAsia"/>
        </w:rPr>
        <w:t>机构账号。</w:t>
      </w:r>
    </w:p>
    <w:sectPr w:rsidR="003237F5" w:rsidRPr="00D30842" w:rsidSect="004573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33FB" w:rsidRDefault="006433FB" w:rsidP="005E2486">
      <w:r>
        <w:separator/>
      </w:r>
    </w:p>
  </w:endnote>
  <w:endnote w:type="continuationSeparator" w:id="0">
    <w:p w:rsidR="006433FB" w:rsidRDefault="006433FB" w:rsidP="005E24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33FB" w:rsidRDefault="006433FB" w:rsidP="005E2486">
      <w:r>
        <w:separator/>
      </w:r>
    </w:p>
  </w:footnote>
  <w:footnote w:type="continuationSeparator" w:id="0">
    <w:p w:rsidR="006433FB" w:rsidRDefault="006433FB" w:rsidP="005E248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A58AF"/>
    <w:multiLevelType w:val="hybridMultilevel"/>
    <w:tmpl w:val="065E8A6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2675056"/>
    <w:multiLevelType w:val="hybridMultilevel"/>
    <w:tmpl w:val="7D188400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DBE5A7B"/>
    <w:multiLevelType w:val="hybridMultilevel"/>
    <w:tmpl w:val="E292AFB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30E3323E"/>
    <w:multiLevelType w:val="hybridMultilevel"/>
    <w:tmpl w:val="9CC266B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14F506A"/>
    <w:multiLevelType w:val="hybridMultilevel"/>
    <w:tmpl w:val="D9B8FB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48470FB8"/>
    <w:multiLevelType w:val="hybridMultilevel"/>
    <w:tmpl w:val="065E8A6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8C3188C"/>
    <w:multiLevelType w:val="hybridMultilevel"/>
    <w:tmpl w:val="F7226236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0232177"/>
    <w:multiLevelType w:val="hybridMultilevel"/>
    <w:tmpl w:val="5EAEC6C8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1A275E0"/>
    <w:multiLevelType w:val="hybridMultilevel"/>
    <w:tmpl w:val="065E8A6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1"/>
  </w:num>
  <w:num w:numId="5">
    <w:abstractNumId w:val="0"/>
  </w:num>
  <w:num w:numId="6">
    <w:abstractNumId w:val="2"/>
  </w:num>
  <w:num w:numId="7">
    <w:abstractNumId w:val="4"/>
  </w:num>
  <w:num w:numId="8">
    <w:abstractNumId w:val="5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C1F36"/>
    <w:rsid w:val="00006317"/>
    <w:rsid w:val="00010ABA"/>
    <w:rsid w:val="00050B79"/>
    <w:rsid w:val="000532D8"/>
    <w:rsid w:val="00065F45"/>
    <w:rsid w:val="00067EA5"/>
    <w:rsid w:val="00083F0A"/>
    <w:rsid w:val="000A15A1"/>
    <w:rsid w:val="000B5270"/>
    <w:rsid w:val="000F5348"/>
    <w:rsid w:val="00105653"/>
    <w:rsid w:val="00141384"/>
    <w:rsid w:val="001417DB"/>
    <w:rsid w:val="00150AE5"/>
    <w:rsid w:val="0015785E"/>
    <w:rsid w:val="00170825"/>
    <w:rsid w:val="00176024"/>
    <w:rsid w:val="001B3CB3"/>
    <w:rsid w:val="001C1361"/>
    <w:rsid w:val="001C5D73"/>
    <w:rsid w:val="001F21F1"/>
    <w:rsid w:val="001F4010"/>
    <w:rsid w:val="002138A7"/>
    <w:rsid w:val="00215BC2"/>
    <w:rsid w:val="00241E0E"/>
    <w:rsid w:val="00260EE8"/>
    <w:rsid w:val="002705AC"/>
    <w:rsid w:val="002B455A"/>
    <w:rsid w:val="00321D87"/>
    <w:rsid w:val="003237F5"/>
    <w:rsid w:val="00327F52"/>
    <w:rsid w:val="00330BAF"/>
    <w:rsid w:val="00341DF7"/>
    <w:rsid w:val="0034510E"/>
    <w:rsid w:val="0035078C"/>
    <w:rsid w:val="00387FA1"/>
    <w:rsid w:val="003A054E"/>
    <w:rsid w:val="003A6D1A"/>
    <w:rsid w:val="003B77C0"/>
    <w:rsid w:val="003C0014"/>
    <w:rsid w:val="003C272F"/>
    <w:rsid w:val="003D13A1"/>
    <w:rsid w:val="003D5F58"/>
    <w:rsid w:val="004164C2"/>
    <w:rsid w:val="00437A7B"/>
    <w:rsid w:val="0045736A"/>
    <w:rsid w:val="00464675"/>
    <w:rsid w:val="0047294D"/>
    <w:rsid w:val="00473B0A"/>
    <w:rsid w:val="004A003D"/>
    <w:rsid w:val="004A70FA"/>
    <w:rsid w:val="004C11C6"/>
    <w:rsid w:val="004C7416"/>
    <w:rsid w:val="004E609F"/>
    <w:rsid w:val="00500E9B"/>
    <w:rsid w:val="00513C0C"/>
    <w:rsid w:val="005140C1"/>
    <w:rsid w:val="00516881"/>
    <w:rsid w:val="005212D5"/>
    <w:rsid w:val="00523539"/>
    <w:rsid w:val="00551064"/>
    <w:rsid w:val="00563FE5"/>
    <w:rsid w:val="005707D6"/>
    <w:rsid w:val="00581AFD"/>
    <w:rsid w:val="005A40B0"/>
    <w:rsid w:val="005D10E7"/>
    <w:rsid w:val="005E2486"/>
    <w:rsid w:val="005E37F4"/>
    <w:rsid w:val="00606D95"/>
    <w:rsid w:val="00632C65"/>
    <w:rsid w:val="00633A1F"/>
    <w:rsid w:val="00634257"/>
    <w:rsid w:val="006433FB"/>
    <w:rsid w:val="00651EC3"/>
    <w:rsid w:val="006559D2"/>
    <w:rsid w:val="00676E44"/>
    <w:rsid w:val="00685BDF"/>
    <w:rsid w:val="00685C3B"/>
    <w:rsid w:val="006B2471"/>
    <w:rsid w:val="006B5B6E"/>
    <w:rsid w:val="006C1F36"/>
    <w:rsid w:val="006C534C"/>
    <w:rsid w:val="006D6BC7"/>
    <w:rsid w:val="006E1640"/>
    <w:rsid w:val="0070188D"/>
    <w:rsid w:val="0070296E"/>
    <w:rsid w:val="00707220"/>
    <w:rsid w:val="00710C0E"/>
    <w:rsid w:val="00721657"/>
    <w:rsid w:val="00722DF8"/>
    <w:rsid w:val="007241F2"/>
    <w:rsid w:val="00726478"/>
    <w:rsid w:val="0075552E"/>
    <w:rsid w:val="00771BD6"/>
    <w:rsid w:val="007C0C72"/>
    <w:rsid w:val="007C7539"/>
    <w:rsid w:val="007D7C97"/>
    <w:rsid w:val="007E75ED"/>
    <w:rsid w:val="008076CF"/>
    <w:rsid w:val="00831089"/>
    <w:rsid w:val="00832481"/>
    <w:rsid w:val="00862196"/>
    <w:rsid w:val="00883611"/>
    <w:rsid w:val="008A3ABE"/>
    <w:rsid w:val="008A4DF6"/>
    <w:rsid w:val="008A6A06"/>
    <w:rsid w:val="008B2F8A"/>
    <w:rsid w:val="008F6214"/>
    <w:rsid w:val="00902F33"/>
    <w:rsid w:val="00903A52"/>
    <w:rsid w:val="00910551"/>
    <w:rsid w:val="00923E19"/>
    <w:rsid w:val="00924AAE"/>
    <w:rsid w:val="009250E4"/>
    <w:rsid w:val="0093049E"/>
    <w:rsid w:val="00941D86"/>
    <w:rsid w:val="00966688"/>
    <w:rsid w:val="00966C98"/>
    <w:rsid w:val="00993E5E"/>
    <w:rsid w:val="009A3591"/>
    <w:rsid w:val="009C48A0"/>
    <w:rsid w:val="009D107D"/>
    <w:rsid w:val="009D28E9"/>
    <w:rsid w:val="009E1BD3"/>
    <w:rsid w:val="009E59F7"/>
    <w:rsid w:val="00A03CA6"/>
    <w:rsid w:val="00A05E18"/>
    <w:rsid w:val="00A30375"/>
    <w:rsid w:val="00A42ECE"/>
    <w:rsid w:val="00A43D6D"/>
    <w:rsid w:val="00A56E71"/>
    <w:rsid w:val="00A61072"/>
    <w:rsid w:val="00A868BC"/>
    <w:rsid w:val="00A87610"/>
    <w:rsid w:val="00AB2FD1"/>
    <w:rsid w:val="00AC33D3"/>
    <w:rsid w:val="00AC5E45"/>
    <w:rsid w:val="00AD69F4"/>
    <w:rsid w:val="00AE72A4"/>
    <w:rsid w:val="00B067CE"/>
    <w:rsid w:val="00B57D75"/>
    <w:rsid w:val="00B945AB"/>
    <w:rsid w:val="00BA1957"/>
    <w:rsid w:val="00BB015A"/>
    <w:rsid w:val="00BB3F28"/>
    <w:rsid w:val="00BB5571"/>
    <w:rsid w:val="00C04B9A"/>
    <w:rsid w:val="00C0715F"/>
    <w:rsid w:val="00C22729"/>
    <w:rsid w:val="00C45E07"/>
    <w:rsid w:val="00C51EBB"/>
    <w:rsid w:val="00C712D1"/>
    <w:rsid w:val="00C8177B"/>
    <w:rsid w:val="00CB22A7"/>
    <w:rsid w:val="00CD1BDB"/>
    <w:rsid w:val="00CD30A0"/>
    <w:rsid w:val="00CE0EBD"/>
    <w:rsid w:val="00CE7D41"/>
    <w:rsid w:val="00D04A9C"/>
    <w:rsid w:val="00D06076"/>
    <w:rsid w:val="00D14D37"/>
    <w:rsid w:val="00D23A17"/>
    <w:rsid w:val="00D30842"/>
    <w:rsid w:val="00D46891"/>
    <w:rsid w:val="00D56428"/>
    <w:rsid w:val="00DB3F96"/>
    <w:rsid w:val="00DB75D7"/>
    <w:rsid w:val="00DE1402"/>
    <w:rsid w:val="00DE5185"/>
    <w:rsid w:val="00DF4982"/>
    <w:rsid w:val="00E15EC3"/>
    <w:rsid w:val="00E22316"/>
    <w:rsid w:val="00E25E92"/>
    <w:rsid w:val="00E27567"/>
    <w:rsid w:val="00E30C8F"/>
    <w:rsid w:val="00E478B1"/>
    <w:rsid w:val="00E51704"/>
    <w:rsid w:val="00E75A79"/>
    <w:rsid w:val="00E7699F"/>
    <w:rsid w:val="00E76F50"/>
    <w:rsid w:val="00E82748"/>
    <w:rsid w:val="00E87D92"/>
    <w:rsid w:val="00E929C4"/>
    <w:rsid w:val="00EC0707"/>
    <w:rsid w:val="00EC5239"/>
    <w:rsid w:val="00EC7BA9"/>
    <w:rsid w:val="00F0088F"/>
    <w:rsid w:val="00F00B17"/>
    <w:rsid w:val="00F22707"/>
    <w:rsid w:val="00F35BFB"/>
    <w:rsid w:val="00F6367C"/>
    <w:rsid w:val="00F83BEB"/>
    <w:rsid w:val="00FB2B7D"/>
    <w:rsid w:val="00FC6E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36A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D69F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3084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923E1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E24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E248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E248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E2486"/>
    <w:rPr>
      <w:sz w:val="18"/>
      <w:szCs w:val="18"/>
    </w:rPr>
  </w:style>
  <w:style w:type="paragraph" w:styleId="a5">
    <w:name w:val="Title"/>
    <w:basedOn w:val="a"/>
    <w:next w:val="a"/>
    <w:link w:val="Char1"/>
    <w:uiPriority w:val="10"/>
    <w:qFormat/>
    <w:rsid w:val="005E2486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uiPriority w:val="10"/>
    <w:rsid w:val="005E2486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AD69F4"/>
    <w:rPr>
      <w:b/>
      <w:bCs/>
      <w:kern w:val="44"/>
      <w:sz w:val="44"/>
      <w:szCs w:val="44"/>
    </w:rPr>
  </w:style>
  <w:style w:type="paragraph" w:styleId="a6">
    <w:name w:val="Document Map"/>
    <w:basedOn w:val="a"/>
    <w:link w:val="Char2"/>
    <w:uiPriority w:val="99"/>
    <w:semiHidden/>
    <w:unhideWhenUsed/>
    <w:rsid w:val="00C8177B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6"/>
    <w:uiPriority w:val="99"/>
    <w:semiHidden/>
    <w:rsid w:val="00C8177B"/>
    <w:rPr>
      <w:rFonts w:ascii="宋体" w:eastAsia="宋体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D3084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923E19"/>
    <w:rPr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7C0C72"/>
    <w:pPr>
      <w:ind w:firstLineChars="200" w:firstLine="420"/>
    </w:pPr>
  </w:style>
  <w:style w:type="paragraph" w:styleId="a8">
    <w:name w:val="Balloon Text"/>
    <w:basedOn w:val="a"/>
    <w:link w:val="Char3"/>
    <w:uiPriority w:val="99"/>
    <w:semiHidden/>
    <w:unhideWhenUsed/>
    <w:rsid w:val="00BB5571"/>
    <w:rPr>
      <w:sz w:val="18"/>
      <w:szCs w:val="18"/>
    </w:rPr>
  </w:style>
  <w:style w:type="character" w:customStyle="1" w:styleId="Char3">
    <w:name w:val="批注框文本 Char"/>
    <w:basedOn w:val="a0"/>
    <w:link w:val="a8"/>
    <w:uiPriority w:val="99"/>
    <w:semiHidden/>
    <w:rsid w:val="00BB557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1</Pages>
  <Words>152</Words>
  <Characters>873</Characters>
  <Application>Microsoft Office Word</Application>
  <DocSecurity>0</DocSecurity>
  <Lines>7</Lines>
  <Paragraphs>2</Paragraphs>
  <ScaleCrop>false</ScaleCrop>
  <Company>Hewlett-Packard Company</Company>
  <LinksUpToDate>false</LinksUpToDate>
  <CharactersWithSpaces>1023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方佳颖</dc:creator>
  <cp:keywords/>
  <dc:description/>
  <cp:lastModifiedBy>PC</cp:lastModifiedBy>
  <cp:revision>351</cp:revision>
  <dcterms:created xsi:type="dcterms:W3CDTF">2018-03-22T09:16:00Z</dcterms:created>
  <dcterms:modified xsi:type="dcterms:W3CDTF">2018-06-25T06:01:00Z</dcterms:modified>
</cp:coreProperties>
</file>