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A67E6" w:rsidP="004A67E6">
      <w:pPr>
        <w:spacing w:line="220" w:lineRule="atLeast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项目余额及授权金额限制</w:t>
      </w:r>
    </w:p>
    <w:p w:rsidR="004A67E6" w:rsidRDefault="004A67E6" w:rsidP="004A67E6">
      <w:pPr>
        <w:spacing w:line="22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问题：当选择一个财务项目进行报销时，本次所填单据可报的最大金额是多少？</w:t>
      </w:r>
    </w:p>
    <w:p w:rsidR="004A67E6" w:rsidRDefault="004A67E6" w:rsidP="004A67E6">
      <w:pPr>
        <w:spacing w:line="220" w:lineRule="atLeas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结论：</w:t>
      </w:r>
    </w:p>
    <w:p w:rsidR="004A67E6" w:rsidRDefault="004A67E6" w:rsidP="004A67E6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  <w:sz w:val="32"/>
          <w:szCs w:val="32"/>
        </w:rPr>
      </w:pPr>
      <w:r w:rsidRPr="004A67E6">
        <w:rPr>
          <w:rFonts w:hint="eastAsia"/>
          <w:sz w:val="32"/>
          <w:szCs w:val="32"/>
        </w:rPr>
        <w:t>当没有限制授权金额时，本次报销可填最大金额即为“此次大致可报销金额”。</w:t>
      </w:r>
    </w:p>
    <w:p w:rsidR="009D03DF" w:rsidRPr="004A67E6" w:rsidRDefault="009D03DF" w:rsidP="009D03DF">
      <w:pPr>
        <w:pStyle w:val="a3"/>
        <w:spacing w:line="220" w:lineRule="atLeast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4310" cy="96078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E6" w:rsidRDefault="004A67E6" w:rsidP="004A67E6">
      <w:pPr>
        <w:pStyle w:val="a3"/>
        <w:numPr>
          <w:ilvl w:val="0"/>
          <w:numId w:val="1"/>
        </w:numPr>
        <w:spacing w:line="220" w:lineRule="atLeast"/>
        <w:ind w:firstLineChars="0"/>
        <w:rPr>
          <w:rFonts w:hint="eastAsia"/>
          <w:sz w:val="32"/>
          <w:szCs w:val="32"/>
        </w:rPr>
      </w:pPr>
      <w:r>
        <w:rPr>
          <w:sz w:val="32"/>
          <w:szCs w:val="32"/>
        </w:rPr>
        <w:t>当有限制授权金额时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本次报销可填最大金额即</w:t>
      </w:r>
      <w:r>
        <w:rPr>
          <w:rFonts w:hint="eastAsia"/>
          <w:sz w:val="32"/>
          <w:szCs w:val="32"/>
        </w:rPr>
        <w:t>为“此次大致可报销金额”和“授权额度剩余”中较小的那个数字。</w:t>
      </w:r>
    </w:p>
    <w:p w:rsidR="004A67E6" w:rsidRDefault="004A67E6" w:rsidP="004A67E6">
      <w:pPr>
        <w:pStyle w:val="a3"/>
        <w:spacing w:line="220" w:lineRule="atLeast"/>
        <w:ind w:left="360" w:firstLineChars="0" w:firstLine="0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96820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DF" w:rsidRDefault="009D03DF" w:rsidP="004A67E6">
      <w:pPr>
        <w:pStyle w:val="a3"/>
        <w:spacing w:line="220" w:lineRule="atLeast"/>
        <w:ind w:left="360" w:firstLineChars="0" w:firstLine="0"/>
        <w:rPr>
          <w:rFonts w:hint="eastAsia"/>
          <w:sz w:val="32"/>
          <w:szCs w:val="32"/>
        </w:rPr>
      </w:pPr>
    </w:p>
    <w:p w:rsidR="009D03DF" w:rsidRDefault="009D03DF" w:rsidP="004A67E6">
      <w:pPr>
        <w:pStyle w:val="a3"/>
        <w:spacing w:line="220" w:lineRule="atLeast"/>
        <w:ind w:left="360" w:firstLineChars="0" w:firstLine="0"/>
        <w:rPr>
          <w:rFonts w:hint="eastAsia"/>
          <w:sz w:val="32"/>
          <w:szCs w:val="32"/>
        </w:rPr>
      </w:pPr>
    </w:p>
    <w:p w:rsidR="009D03DF" w:rsidRDefault="009D03DF" w:rsidP="004A67E6">
      <w:pPr>
        <w:pStyle w:val="a3"/>
        <w:spacing w:line="220" w:lineRule="atLeast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说明：</w:t>
      </w:r>
    </w:p>
    <w:p w:rsidR="009D03DF" w:rsidRDefault="009D03DF" w:rsidP="004A67E6">
      <w:pPr>
        <w:pStyle w:val="a3"/>
        <w:spacing w:line="220" w:lineRule="atLeast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此次大致可报销金额</w:t>
      </w:r>
      <w:r>
        <w:rPr>
          <w:rFonts w:hint="eastAsia"/>
          <w:sz w:val="32"/>
          <w:szCs w:val="32"/>
        </w:rPr>
        <w:t>=</w:t>
      </w:r>
      <w:r>
        <w:rPr>
          <w:rFonts w:hint="eastAsia"/>
          <w:sz w:val="32"/>
          <w:szCs w:val="32"/>
        </w:rPr>
        <w:t>项目余额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网报未报销单据占用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网上申报系统占用</w:t>
      </w:r>
    </w:p>
    <w:p w:rsidR="009D03DF" w:rsidRDefault="004E01FF" w:rsidP="004A67E6">
      <w:pPr>
        <w:pStyle w:val="a3"/>
        <w:spacing w:line="220" w:lineRule="atLeast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授权额度剩余</w:t>
      </w:r>
      <w:r>
        <w:rPr>
          <w:rFonts w:hint="eastAsia"/>
          <w:sz w:val="32"/>
          <w:szCs w:val="32"/>
        </w:rPr>
        <w:t>=</w:t>
      </w:r>
      <w:r>
        <w:rPr>
          <w:rFonts w:hint="eastAsia"/>
          <w:sz w:val="32"/>
          <w:szCs w:val="32"/>
        </w:rPr>
        <w:t>授权金额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已报销金额</w:t>
      </w:r>
    </w:p>
    <w:p w:rsidR="009D03DF" w:rsidRDefault="009D03DF" w:rsidP="004A67E6">
      <w:pPr>
        <w:pStyle w:val="a3"/>
        <w:spacing w:line="220" w:lineRule="atLeast"/>
        <w:ind w:left="360" w:firstLineChars="0" w:firstLine="0"/>
        <w:rPr>
          <w:rFonts w:hint="eastAsia"/>
          <w:sz w:val="32"/>
          <w:szCs w:val="32"/>
        </w:rPr>
      </w:pPr>
    </w:p>
    <w:p w:rsidR="004E01FF" w:rsidRDefault="004E01FF" w:rsidP="004A67E6">
      <w:pPr>
        <w:pStyle w:val="a3"/>
        <w:spacing w:line="220" w:lineRule="atLeast"/>
        <w:ind w:left="360"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备注：</w:t>
      </w:r>
    </w:p>
    <w:p w:rsidR="004E01FF" w:rsidRDefault="004E01FF" w:rsidP="004E01FF">
      <w:pPr>
        <w:pStyle w:val="a3"/>
        <w:numPr>
          <w:ilvl w:val="0"/>
          <w:numId w:val="2"/>
        </w:numPr>
        <w:spacing w:line="220" w:lineRule="atLeast"/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网报系统中显示的余额</w:t>
      </w:r>
      <w:r>
        <w:rPr>
          <w:rFonts w:hint="eastAsia"/>
          <w:sz w:val="32"/>
          <w:szCs w:val="32"/>
        </w:rPr>
        <w:t>=</w:t>
      </w:r>
      <w:r>
        <w:rPr>
          <w:rFonts w:hint="eastAsia"/>
          <w:sz w:val="32"/>
          <w:szCs w:val="32"/>
        </w:rPr>
        <w:t>项目余额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冻结金额。</w:t>
      </w:r>
    </w:p>
    <w:p w:rsidR="004E01FF" w:rsidRDefault="004E01FF" w:rsidP="004E01FF">
      <w:pPr>
        <w:pStyle w:val="a3"/>
        <w:numPr>
          <w:ilvl w:val="0"/>
          <w:numId w:val="2"/>
        </w:numPr>
        <w:spacing w:line="220" w:lineRule="atLeast"/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如果项目允许超支，但超支期限过期，项目余额会显示为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。需要找财务处改项目超支期限。</w:t>
      </w:r>
    </w:p>
    <w:p w:rsidR="004E01FF" w:rsidRDefault="004E01FF" w:rsidP="004E01FF">
      <w:pPr>
        <w:pStyle w:val="a3"/>
        <w:numPr>
          <w:ilvl w:val="0"/>
          <w:numId w:val="2"/>
        </w:numPr>
        <w:spacing w:line="220" w:lineRule="atLeast"/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项目余额信息中“网报未报销单据占用”</w:t>
      </w:r>
      <w:r w:rsidR="0002388C">
        <w:rPr>
          <w:rFonts w:hint="eastAsia"/>
          <w:sz w:val="32"/>
          <w:szCs w:val="32"/>
        </w:rPr>
        <w:t>指</w:t>
      </w:r>
      <w:r>
        <w:rPr>
          <w:rFonts w:hint="eastAsia"/>
          <w:sz w:val="32"/>
          <w:szCs w:val="32"/>
        </w:rPr>
        <w:t>未报销的单据占用的项目余额</w:t>
      </w:r>
      <w:r w:rsidR="0002388C">
        <w:rPr>
          <w:rFonts w:hint="eastAsia"/>
          <w:sz w:val="32"/>
          <w:szCs w:val="32"/>
        </w:rPr>
        <w:t>，含待修改、待提交、已提交单据</w:t>
      </w:r>
      <w:r>
        <w:rPr>
          <w:rFonts w:hint="eastAsia"/>
          <w:sz w:val="32"/>
          <w:szCs w:val="32"/>
        </w:rPr>
        <w:t>。</w:t>
      </w:r>
    </w:p>
    <w:p w:rsidR="004E01FF" w:rsidRDefault="004E01FF" w:rsidP="004E01FF">
      <w:pPr>
        <w:pStyle w:val="a3"/>
        <w:numPr>
          <w:ilvl w:val="0"/>
          <w:numId w:val="2"/>
        </w:numPr>
        <w:spacing w:line="220" w:lineRule="atLeast"/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项目授权信息中已报销金额</w:t>
      </w:r>
      <w:r w:rsidR="0002388C">
        <w:rPr>
          <w:rFonts w:hint="eastAsia"/>
          <w:sz w:val="32"/>
          <w:szCs w:val="32"/>
        </w:rPr>
        <w:t>是指被授权人已报销的该项目金额总和</w:t>
      </w:r>
      <w:r w:rsidR="00C51AAE">
        <w:rPr>
          <w:rFonts w:hint="eastAsia"/>
          <w:sz w:val="32"/>
          <w:szCs w:val="32"/>
        </w:rPr>
        <w:t>（包含以前报销过的）</w:t>
      </w:r>
      <w:r w:rsidR="0002388C">
        <w:rPr>
          <w:rFonts w:hint="eastAsia"/>
          <w:sz w:val="32"/>
          <w:szCs w:val="32"/>
        </w:rPr>
        <w:t>。</w:t>
      </w:r>
    </w:p>
    <w:p w:rsidR="004E01FF" w:rsidRDefault="004E01FF" w:rsidP="004E01FF">
      <w:pPr>
        <w:pStyle w:val="a3"/>
        <w:numPr>
          <w:ilvl w:val="0"/>
          <w:numId w:val="2"/>
        </w:numPr>
        <w:spacing w:line="220" w:lineRule="atLeast"/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项目负责人授权时，授权金额不填，即为不控制。如果填写，有两种模式：默认为累加，即在当前授权金额上，增加授权金额；如果改为更改，即把授权金额改成新的授权金额。</w:t>
      </w:r>
    </w:p>
    <w:p w:rsidR="009D03DF" w:rsidRDefault="009D03DF" w:rsidP="004A67E6">
      <w:pPr>
        <w:pStyle w:val="a3"/>
        <w:spacing w:line="220" w:lineRule="atLeast"/>
        <w:ind w:left="360" w:firstLineChars="0" w:firstLine="0"/>
        <w:rPr>
          <w:rFonts w:hint="eastAsia"/>
          <w:sz w:val="32"/>
          <w:szCs w:val="32"/>
        </w:rPr>
      </w:pPr>
    </w:p>
    <w:p w:rsidR="009D03DF" w:rsidRDefault="009D03DF" w:rsidP="004A67E6">
      <w:pPr>
        <w:pStyle w:val="a3"/>
        <w:spacing w:line="220" w:lineRule="atLeast"/>
        <w:ind w:left="360" w:firstLineChars="0" w:firstLine="0"/>
        <w:rPr>
          <w:rFonts w:hint="eastAsia"/>
          <w:sz w:val="32"/>
          <w:szCs w:val="32"/>
        </w:rPr>
      </w:pPr>
    </w:p>
    <w:p w:rsidR="009D03DF" w:rsidRPr="004A67E6" w:rsidRDefault="009D03DF" w:rsidP="004A67E6">
      <w:pPr>
        <w:pStyle w:val="a3"/>
        <w:spacing w:line="220" w:lineRule="atLeast"/>
        <w:ind w:left="360" w:firstLineChars="0" w:firstLine="0"/>
        <w:rPr>
          <w:sz w:val="32"/>
          <w:szCs w:val="32"/>
        </w:rPr>
      </w:pPr>
    </w:p>
    <w:sectPr w:rsidR="009D03DF" w:rsidRPr="004A67E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6C36"/>
    <w:multiLevelType w:val="hybridMultilevel"/>
    <w:tmpl w:val="44EC9C28"/>
    <w:lvl w:ilvl="0" w:tplc="925A1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7EEC004F"/>
    <w:multiLevelType w:val="hybridMultilevel"/>
    <w:tmpl w:val="B5F636C6"/>
    <w:lvl w:ilvl="0" w:tplc="9E164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2388C"/>
    <w:rsid w:val="00323B43"/>
    <w:rsid w:val="003D37D8"/>
    <w:rsid w:val="00426133"/>
    <w:rsid w:val="004358AB"/>
    <w:rsid w:val="004A67E6"/>
    <w:rsid w:val="004E01FF"/>
    <w:rsid w:val="008B7726"/>
    <w:rsid w:val="009D03DF"/>
    <w:rsid w:val="00C51AAE"/>
    <w:rsid w:val="00C7353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7E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A67E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67E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2020-10-22T03:08:00Z</dcterms:modified>
</cp:coreProperties>
</file>